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0" w:firstLineChars="0"/>
        <w:jc w:val="right"/>
        <w:rPr>
          <w:rFonts w:hint="default" w:ascii="微软雅黑" w:hAnsi="微软雅黑" w:eastAsia="微软雅黑"/>
          <w:sz w:val="25"/>
          <w:lang w:val="en-US" w:eastAsia="zh-CN"/>
        </w:rPr>
      </w:pPr>
      <w:r>
        <w:rPr>
          <w:rFonts w:hint="eastAsia" w:ascii="微软雅黑" w:hAnsi="微软雅黑" w:eastAsia="微软雅黑"/>
          <w:sz w:val="25"/>
          <w:lang w:val="en-US" w:eastAsia="zh-CN"/>
        </w:rPr>
        <w:t>　　номер версии：TIJ20200601</w:t>
      </w:r>
    </w:p>
    <w:p>
      <w:pPr>
        <w:spacing w:line="0" w:lineRule="atLeast"/>
        <w:ind w:firstLine="0" w:firstLineChars="0"/>
        <w:jc w:val="both"/>
        <w:rPr>
          <w:rFonts w:hint="eastAsia" w:ascii="微软雅黑" w:hAnsi="微软雅黑" w:eastAsia="微软雅黑"/>
          <w:sz w:val="25"/>
          <w:lang w:val="en-US" w:eastAsia="zh-CN"/>
        </w:rPr>
      </w:pPr>
      <w:r>
        <w:rPr>
          <w:rFonts w:hint="eastAsia" w:ascii="微软雅黑" w:hAnsi="微软雅黑" w:eastAsia="微软雅黑"/>
          <w:sz w:val="25"/>
          <w:lang w:val="en-US" w:eastAsia="zh-CN"/>
        </w:rPr>
        <w:t>　　</w:t>
      </w:r>
    </w:p>
    <w:p>
      <w:pPr>
        <w:spacing w:line="0" w:lineRule="atLeast"/>
        <w:ind w:firstLine="0" w:firstLineChars="0"/>
        <w:jc w:val="both"/>
        <w:rPr>
          <w:rFonts w:hint="eastAsia" w:ascii="微软雅黑" w:hAnsi="微软雅黑" w:eastAsia="微软雅黑"/>
          <w:sz w:val="25"/>
          <w:lang w:val="en-US" w:eastAsia="zh-CN"/>
        </w:rPr>
      </w:pPr>
      <w:r>
        <w:rPr>
          <w:rFonts w:hint="eastAsia" w:ascii="微软雅黑" w:hAnsi="微软雅黑" w:eastAsia="微软雅黑"/>
          <w:sz w:val="25"/>
          <w:lang w:val="en-US" w:eastAsia="zh-CN"/>
        </w:rPr>
        <w:t>　　</w:t>
      </w: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240" w:lineRule="auto"/>
        <w:ind w:left="0" w:leftChars="0" w:firstLine="0" w:firstLineChars="0"/>
        <w:jc w:val="center"/>
        <w:rPr>
          <w:rFonts w:hint="eastAsia" w:ascii="微软雅黑" w:hAnsi="微软雅黑" w:eastAsia="微软雅黑"/>
          <w:sz w:val="25"/>
          <w:lang w:val="en-US" w:eastAsia="zh-CN"/>
        </w:rPr>
      </w:pPr>
    </w:p>
    <w:p>
      <w:pPr>
        <w:spacing w:line="0" w:lineRule="atLeast"/>
        <w:ind w:firstLine="0" w:firstLineChars="0"/>
        <w:jc w:val="center"/>
        <w:rPr>
          <w:rFonts w:hint="eastAsia" w:ascii="微软雅黑" w:hAnsi="微软雅黑" w:eastAsia="微软雅黑"/>
          <w:sz w:val="25"/>
          <w:lang w:val="en-US" w:eastAsia="zh-CN"/>
        </w:rPr>
      </w:pPr>
      <w:r>
        <w:rPr>
          <w:rFonts w:hint="eastAsia" w:ascii="微软雅黑" w:hAnsi="微软雅黑" w:eastAsia="微软雅黑"/>
          <w:sz w:val="25"/>
          <w:lang w:val="en-US" w:eastAsia="zh-CN"/>
        </w:rPr>
        <w:t>　　</w:t>
      </w:r>
    </w:p>
    <w:p>
      <w:pPr>
        <w:spacing w:line="0" w:lineRule="atLeast"/>
        <w:ind w:firstLine="0" w:firstLineChars="0"/>
        <w:jc w:val="center"/>
        <w:rPr>
          <w:rFonts w:hint="eastAsia" w:ascii="Arial Black" w:hAnsi="Arial Black" w:eastAsia="微软雅黑" w:cs="Arial Black"/>
          <w:sz w:val="56"/>
          <w:szCs w:val="56"/>
          <w:lang w:val="en-US" w:eastAsia="zh-CN"/>
        </w:rPr>
      </w:pPr>
      <w:r>
        <w:rPr>
          <w:rFonts w:hint="eastAsia" w:ascii="Arial Black" w:hAnsi="Arial Black" w:eastAsia="微软雅黑" w:cs="Arial Black"/>
          <w:sz w:val="56"/>
          <w:szCs w:val="56"/>
          <w:lang w:val="en-US" w:eastAsia="zh-CN"/>
        </w:rPr>
        <w:t>T1 - T2</w:t>
      </w:r>
    </w:p>
    <w:p>
      <w:pPr>
        <w:spacing w:line="0" w:lineRule="atLeast"/>
        <w:ind w:firstLine="0" w:firstLineChars="0"/>
        <w:jc w:val="center"/>
        <w:rPr>
          <w:rFonts w:hint="eastAsia" w:ascii="微软雅黑" w:hAnsi="微软雅黑" w:eastAsia="微软雅黑"/>
          <w:sz w:val="25"/>
          <w:lang w:val="en-US" w:eastAsia="zh-CN"/>
        </w:rPr>
      </w:pPr>
      <w:r>
        <w:rPr>
          <w:rFonts w:hint="eastAsia" w:ascii="Arial Black" w:hAnsi="Arial Black" w:eastAsia="微软雅黑" w:cs="Arial Black"/>
          <w:sz w:val="44"/>
          <w:szCs w:val="44"/>
          <w:lang w:val="en-US" w:eastAsia="zh-CN"/>
        </w:rPr>
        <w:t>высокоаналитическая струйная машина</w:t>
      </w:r>
    </w:p>
    <w:p>
      <w:pPr>
        <w:spacing w:line="240" w:lineRule="auto"/>
        <w:ind w:left="0" w:firstLine="0" w:firstLineChars="0"/>
        <w:jc w:val="center"/>
        <w:rPr>
          <w:rFonts w:hint="eastAsia" w:ascii="微软雅黑" w:hAnsi="微软雅黑" w:eastAsia="微软雅黑"/>
          <w:sz w:val="25"/>
          <w:lang w:val="en-US" w:eastAsia="zh-CN"/>
        </w:rPr>
      </w:pPr>
      <w:r>
        <w:rPr>
          <w:rFonts w:hint="eastAsia" w:ascii="微软雅黑" w:hAnsi="微软雅黑" w:eastAsia="微软雅黑"/>
          <w:sz w:val="25"/>
          <w:lang w:val="en-US" w:eastAsia="zh-CN"/>
        </w:rPr>
        <w:drawing>
          <wp:inline distT="0" distB="0" distL="114300" distR="114300">
            <wp:extent cx="5012055" cy="3244215"/>
            <wp:effectExtent l="0" t="0" r="17145" b="13335"/>
            <wp:docPr id="132" name="图片 1" descr="_DSC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descr="_DSC1176"/>
                    <pic:cNvPicPr>
                      <a:picLocks noChangeAspect="1"/>
                    </pic:cNvPicPr>
                  </pic:nvPicPr>
                  <pic:blipFill>
                    <a:blip r:embed="rId8"/>
                    <a:stretch>
                      <a:fillRect/>
                    </a:stretch>
                  </pic:blipFill>
                  <pic:spPr>
                    <a:xfrm>
                      <a:off x="0" y="0"/>
                      <a:ext cx="5012055" cy="3244215"/>
                    </a:xfrm>
                    <a:prstGeom prst="rect">
                      <a:avLst/>
                    </a:prstGeom>
                    <a:noFill/>
                    <a:ln>
                      <a:noFill/>
                    </a:ln>
                  </pic:spPr>
                </pic:pic>
              </a:graphicData>
            </a:graphic>
          </wp:inline>
        </w:drawing>
      </w:r>
    </w:p>
    <w:p>
      <w:pPr>
        <w:spacing w:line="0" w:lineRule="atLeast"/>
        <w:ind w:firstLine="0" w:firstLineChars="0"/>
        <w:jc w:val="left"/>
        <w:rPr>
          <w:rFonts w:hint="default" w:ascii="微软雅黑" w:hAnsi="微软雅黑" w:eastAsia="微软雅黑"/>
          <w:sz w:val="25"/>
          <w:lang w:val="en-US" w:eastAsia="zh-CN"/>
        </w:rPr>
      </w:pPr>
      <w:r>
        <w:rPr>
          <w:rFonts w:hint="eastAsia" w:ascii="微软雅黑" w:hAnsi="微软雅黑" w:eastAsia="微软雅黑"/>
          <w:sz w:val="25"/>
          <w:lang w:val="en-US" w:eastAsia="zh-CN"/>
        </w:rPr>
        <w:t>　　</w:t>
      </w:r>
    </w:p>
    <w:p>
      <w:pPr>
        <w:spacing w:line="240" w:lineRule="auto"/>
        <w:ind w:left="0" w:firstLine="0" w:firstLineChars="0"/>
        <w:jc w:val="center"/>
        <w:rPr>
          <w:rFonts w:hint="eastAsia" w:ascii="Arial Black" w:hAnsi="Arial Black" w:eastAsia="微软雅黑" w:cs="Arial Black"/>
          <w:sz w:val="72"/>
          <w:szCs w:val="48"/>
          <w:lang w:val="en-US" w:eastAsia="zh-CN"/>
        </w:rPr>
      </w:pPr>
      <w:r>
        <w:rPr>
          <w:rFonts w:hint="eastAsia" w:ascii="Arial Black" w:hAnsi="Arial Black" w:eastAsia="微软雅黑" w:cs="Arial Black"/>
          <w:sz w:val="56"/>
          <w:szCs w:val="44"/>
          <w:lang w:val="en-US" w:eastAsia="zh-CN"/>
        </w:rPr>
        <w:t>инструкция по эксплуатации</w:t>
      </w:r>
    </w:p>
    <w:p>
      <w:pPr>
        <w:spacing w:before="0" w:beforeLines="0" w:after="0" w:afterLines="0" w:line="240" w:lineRule="auto"/>
        <w:ind w:left="0" w:leftChars="0" w:right="0" w:rightChars="0" w:firstLine="0" w:firstLineChars="0"/>
        <w:jc w:val="center"/>
        <w:rPr>
          <w:rFonts w:ascii="宋体" w:hAnsi="宋体" w:eastAsia="宋体"/>
          <w:sz w:val="21"/>
        </w:rPr>
      </w:pPr>
      <w:bookmarkStart w:id="0" w:name="_Toc20618"/>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both"/>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pPr>
      <w:bookmarkStart w:id="127" w:name="_GoBack"/>
      <w:r>
        <w:rPr>
          <w:rFonts w:hint="default" w:ascii="Times New Roman" w:hAnsi="Times New Roman" w:eastAsia="宋体" w:cs="Times New Roman"/>
          <w:sz w:val="21"/>
        </w:rPr>
        <w:t>Содержание</w:t>
      </w:r>
      <w:bookmarkEnd w:id="127"/>
    </w:p>
    <w:p>
      <w:pPr>
        <w:pStyle w:val="8"/>
        <w:tabs>
          <w:tab w:val="right" w:leader="dot" w:pos="9660"/>
        </w:tabs>
        <w:ind w:firstLine="0" w:firstLineChars="0"/>
        <w:rPr>
          <w:rFonts w:ascii="Times New Roman" w:hAnsi="Times New Roman" w:eastAsia="宋体" w:cs="Arial"/>
          <w:sz w:val="24"/>
        </w:rPr>
      </w:pPr>
      <w:r>
        <w:rPr>
          <w:rFonts w:hint="eastAsia"/>
          <w:lang w:eastAsia="zh-CN"/>
        </w:rPr>
        <w:t>　　</w:t>
      </w:r>
      <w:r>
        <w:fldChar w:fldCharType="begin"/>
      </w:r>
      <w:r>
        <w:instrText xml:space="preserve">TOC \o "1-3" \h \u </w:instrText>
      </w:r>
      <w:r>
        <w:fldChar w:fldCharType="separate"/>
      </w:r>
    </w:p>
    <w:p>
      <w:pPr>
        <w:pStyle w:val="8"/>
        <w:tabs>
          <w:tab w:val="right" w:leader="dot" w:pos="10560"/>
        </w:tabs>
      </w:pPr>
      <w:r>
        <w:fldChar w:fldCharType="begin"/>
      </w:r>
      <w:r>
        <w:instrText xml:space="preserve"> HYPERLINK \l _Toc28356 </w:instrText>
      </w:r>
      <w:r>
        <w:fldChar w:fldCharType="separate"/>
      </w:r>
      <w:r>
        <w:rPr>
          <w:rFonts w:hint="default" w:ascii="Times New Roman" w:hAnsi="Times New Roman" w:cs="Times New Roman"/>
          <w:szCs w:val="21"/>
        </w:rPr>
        <w:t>важные вопросы</w:t>
      </w:r>
      <w:r>
        <w:tab/>
      </w:r>
      <w:r>
        <w:fldChar w:fldCharType="begin"/>
      </w:r>
      <w:r>
        <w:instrText xml:space="preserve"> PAGEREF _Toc28356 \h </w:instrText>
      </w:r>
      <w:r>
        <w:fldChar w:fldCharType="separate"/>
      </w:r>
      <w:r>
        <w:t>4</w:t>
      </w:r>
      <w:r>
        <w:fldChar w:fldCharType="end"/>
      </w:r>
      <w:r>
        <w:fldChar w:fldCharType="end"/>
      </w:r>
    </w:p>
    <w:p>
      <w:pPr>
        <w:pStyle w:val="8"/>
        <w:tabs>
          <w:tab w:val="right" w:leader="dot" w:pos="10560"/>
        </w:tabs>
      </w:pPr>
      <w:r>
        <w:fldChar w:fldCharType="begin"/>
      </w:r>
      <w:r>
        <w:instrText xml:space="preserve"> HYPERLINK \l _Toc19866 </w:instrText>
      </w:r>
      <w:r>
        <w:fldChar w:fldCharType="separate"/>
      </w:r>
      <w:r>
        <w:rPr>
          <w:rFonts w:hint="default" w:ascii="Times New Roman" w:hAnsi="Times New Roman" w:cs="Times New Roman"/>
          <w:szCs w:val="21"/>
        </w:rPr>
        <w:t>инструкция по безопасности</w:t>
      </w:r>
      <w:r>
        <w:tab/>
      </w:r>
      <w:r>
        <w:fldChar w:fldCharType="begin"/>
      </w:r>
      <w:r>
        <w:instrText xml:space="preserve"> PAGEREF _Toc19866 \h </w:instrText>
      </w:r>
      <w:r>
        <w:fldChar w:fldCharType="separate"/>
      </w:r>
      <w:r>
        <w:t>4</w:t>
      </w:r>
      <w:r>
        <w:fldChar w:fldCharType="end"/>
      </w:r>
      <w:r>
        <w:fldChar w:fldCharType="end"/>
      </w:r>
    </w:p>
    <w:p>
      <w:pPr>
        <w:pStyle w:val="8"/>
        <w:tabs>
          <w:tab w:val="right" w:leader="dot" w:pos="10560"/>
        </w:tabs>
      </w:pPr>
      <w:r>
        <w:fldChar w:fldCharType="begin"/>
      </w:r>
      <w:r>
        <w:instrText xml:space="preserve"> HYPERLINK \l _Toc2055 </w:instrText>
      </w:r>
      <w:r>
        <w:fldChar w:fldCharType="separate"/>
      </w:r>
      <w:r>
        <w:rPr>
          <w:rFonts w:hint="default" w:ascii="Times New Roman" w:hAnsi="Times New Roman" w:cs="Times New Roman"/>
          <w:szCs w:val="21"/>
        </w:rPr>
        <w:t>предисловие</w:t>
      </w:r>
      <w:r>
        <w:tab/>
      </w:r>
      <w:r>
        <w:fldChar w:fldCharType="begin"/>
      </w:r>
      <w:r>
        <w:instrText xml:space="preserve"> PAGEREF _Toc2055 \h </w:instrText>
      </w:r>
      <w:r>
        <w:fldChar w:fldCharType="separate"/>
      </w:r>
      <w:r>
        <w:t>5</w:t>
      </w:r>
      <w:r>
        <w:fldChar w:fldCharType="end"/>
      </w:r>
      <w:r>
        <w:fldChar w:fldCharType="end"/>
      </w:r>
    </w:p>
    <w:p>
      <w:pPr>
        <w:pStyle w:val="8"/>
        <w:tabs>
          <w:tab w:val="right" w:leader="dot" w:pos="10560"/>
        </w:tabs>
      </w:pPr>
      <w:r>
        <w:fldChar w:fldCharType="begin"/>
      </w:r>
      <w:r>
        <w:instrText xml:space="preserve"> HYPERLINK \l _Toc16423 </w:instrText>
      </w:r>
      <w:r>
        <w:fldChar w:fldCharType="separate"/>
      </w:r>
      <w:r>
        <w:rPr>
          <w:rFonts w:hint="default" w:ascii="Times New Roman" w:hAnsi="Times New Roman" w:eastAsia="宋体" w:cs="Times New Roman"/>
          <w:bCs/>
          <w:szCs w:val="18"/>
        </w:rPr>
        <w:t>как пользоваться настоящей инструкцией</w:t>
      </w:r>
      <w:r>
        <w:tab/>
      </w:r>
      <w:r>
        <w:fldChar w:fldCharType="begin"/>
      </w:r>
      <w:r>
        <w:instrText xml:space="preserve"> PAGEREF _Toc16423 \h </w:instrText>
      </w:r>
      <w:r>
        <w:fldChar w:fldCharType="separate"/>
      </w:r>
      <w:r>
        <w:t>5</w:t>
      </w:r>
      <w:r>
        <w:fldChar w:fldCharType="end"/>
      </w:r>
      <w:r>
        <w:fldChar w:fldCharType="end"/>
      </w:r>
    </w:p>
    <w:p>
      <w:pPr>
        <w:pStyle w:val="8"/>
        <w:tabs>
          <w:tab w:val="right" w:leader="dot" w:pos="10560"/>
        </w:tabs>
      </w:pPr>
      <w:r>
        <w:fldChar w:fldCharType="begin"/>
      </w:r>
      <w:r>
        <w:instrText xml:space="preserve"> HYPERLINK \l _Toc23805 </w:instrText>
      </w:r>
      <w:r>
        <w:fldChar w:fldCharType="separate"/>
      </w:r>
      <w:r>
        <w:rPr>
          <w:rFonts w:hint="default" w:ascii="Times New Roman" w:hAnsi="Times New Roman" w:cs="Times New Roman"/>
        </w:rPr>
        <w:t>Глава I：внимание к использованию</w:t>
      </w:r>
      <w:r>
        <w:tab/>
      </w:r>
      <w:r>
        <w:fldChar w:fldCharType="begin"/>
      </w:r>
      <w:r>
        <w:instrText xml:space="preserve"> PAGEREF _Toc23805 \h </w:instrText>
      </w:r>
      <w:r>
        <w:fldChar w:fldCharType="separate"/>
      </w:r>
      <w:r>
        <w:t>6</w:t>
      </w:r>
      <w:r>
        <w:fldChar w:fldCharType="end"/>
      </w:r>
      <w:r>
        <w:fldChar w:fldCharType="end"/>
      </w:r>
    </w:p>
    <w:p>
      <w:pPr>
        <w:pStyle w:val="8"/>
        <w:tabs>
          <w:tab w:val="right" w:leader="dot" w:pos="10560"/>
        </w:tabs>
      </w:pPr>
      <w:r>
        <w:fldChar w:fldCharType="begin"/>
      </w:r>
      <w:r>
        <w:instrText xml:space="preserve"> HYPERLINK \l _Toc1157 </w:instrText>
      </w:r>
      <w:r>
        <w:fldChar w:fldCharType="separate"/>
      </w:r>
      <w:r>
        <w:rPr>
          <w:rFonts w:hint="default" w:ascii="Times New Roman" w:hAnsi="Times New Roman" w:eastAsia="宋体" w:cs="Times New Roman"/>
          <w:lang w:val="en-US" w:eastAsia="zh-CN"/>
        </w:rPr>
        <w:t>Глава II инструкция по монтажу</w:t>
      </w:r>
      <w:r>
        <w:tab/>
      </w:r>
      <w:r>
        <w:fldChar w:fldCharType="begin"/>
      </w:r>
      <w:r>
        <w:instrText xml:space="preserve"> PAGEREF _Toc1157 \h </w:instrText>
      </w:r>
      <w:r>
        <w:fldChar w:fldCharType="separate"/>
      </w:r>
      <w:r>
        <w:t>7</w:t>
      </w:r>
      <w:r>
        <w:fldChar w:fldCharType="end"/>
      </w:r>
      <w:r>
        <w:fldChar w:fldCharType="end"/>
      </w:r>
    </w:p>
    <w:p>
      <w:pPr>
        <w:pStyle w:val="9"/>
        <w:tabs>
          <w:tab w:val="right" w:leader="dot" w:pos="10560"/>
        </w:tabs>
      </w:pPr>
      <w:r>
        <w:fldChar w:fldCharType="begin"/>
      </w:r>
      <w:r>
        <w:instrText xml:space="preserve"> HYPERLINK \l _Toc27330 </w:instrText>
      </w:r>
      <w:r>
        <w:fldChar w:fldCharType="separate"/>
      </w:r>
      <w:r>
        <w:rPr>
          <w:rFonts w:hint="default" w:ascii="Times New Roman" w:hAnsi="Times New Roman" w:cs="Times New Roman"/>
          <w:lang w:val="en-US" w:eastAsia="zh-CN"/>
        </w:rPr>
        <w:t>2.1 упаковочная ведомость</w:t>
      </w:r>
      <w:r>
        <w:tab/>
      </w:r>
      <w:r>
        <w:fldChar w:fldCharType="begin"/>
      </w:r>
      <w:r>
        <w:instrText xml:space="preserve"> PAGEREF _Toc27330 \h </w:instrText>
      </w:r>
      <w:r>
        <w:fldChar w:fldCharType="separate"/>
      </w:r>
      <w:r>
        <w:t>7</w:t>
      </w:r>
      <w:r>
        <w:fldChar w:fldCharType="end"/>
      </w:r>
      <w:r>
        <w:fldChar w:fldCharType="end"/>
      </w:r>
    </w:p>
    <w:p>
      <w:pPr>
        <w:pStyle w:val="9"/>
        <w:tabs>
          <w:tab w:val="right" w:leader="dot" w:pos="10560"/>
        </w:tabs>
      </w:pPr>
      <w:r>
        <w:fldChar w:fldCharType="begin"/>
      </w:r>
      <w:r>
        <w:instrText xml:space="preserve"> HYPERLINK \l _Toc23741 </w:instrText>
      </w:r>
      <w:r>
        <w:fldChar w:fldCharType="separate"/>
      </w:r>
      <w:r>
        <w:rPr>
          <w:rFonts w:hint="default" w:ascii="Times New Roman" w:hAnsi="Times New Roman" w:cs="Times New Roman"/>
        </w:rPr>
        <w:t>2.2 Описание устройства</w:t>
      </w:r>
      <w:r>
        <w:tab/>
      </w:r>
      <w:r>
        <w:fldChar w:fldCharType="begin"/>
      </w:r>
      <w:r>
        <w:instrText xml:space="preserve"> PAGEREF _Toc23741 \h </w:instrText>
      </w:r>
      <w:r>
        <w:fldChar w:fldCharType="separate"/>
      </w:r>
      <w:r>
        <w:t>8</w:t>
      </w:r>
      <w:r>
        <w:fldChar w:fldCharType="end"/>
      </w:r>
      <w:r>
        <w:fldChar w:fldCharType="end"/>
      </w:r>
    </w:p>
    <w:p>
      <w:pPr>
        <w:pStyle w:val="8"/>
        <w:tabs>
          <w:tab w:val="right" w:leader="dot" w:pos="10560"/>
        </w:tabs>
      </w:pPr>
      <w:r>
        <w:fldChar w:fldCharType="begin"/>
      </w:r>
      <w:r>
        <w:instrText xml:space="preserve"> HYPERLINK \l _Toc10024 </w:instrText>
      </w:r>
      <w:r>
        <w:fldChar w:fldCharType="separate"/>
      </w:r>
      <w:r>
        <w:rPr>
          <w:rFonts w:hint="default" w:ascii="Times New Roman" w:hAnsi="Times New Roman" w:cs="Times New Roman"/>
          <w:lang w:val="en-US" w:eastAsia="zh-CN"/>
        </w:rPr>
        <w:t>Глава III　описание порта</w:t>
      </w:r>
      <w:r>
        <w:tab/>
      </w:r>
      <w:r>
        <w:fldChar w:fldCharType="begin"/>
      </w:r>
      <w:r>
        <w:instrText xml:space="preserve"> PAGEREF _Toc10024 \h </w:instrText>
      </w:r>
      <w:r>
        <w:fldChar w:fldCharType="separate"/>
      </w:r>
      <w:r>
        <w:t>10</w:t>
      </w:r>
      <w:r>
        <w:fldChar w:fldCharType="end"/>
      </w:r>
      <w:r>
        <w:fldChar w:fldCharType="end"/>
      </w:r>
    </w:p>
    <w:p>
      <w:pPr>
        <w:pStyle w:val="9"/>
        <w:tabs>
          <w:tab w:val="right" w:leader="dot" w:pos="10560"/>
        </w:tabs>
      </w:pPr>
      <w:r>
        <w:fldChar w:fldCharType="begin"/>
      </w:r>
      <w:r>
        <w:instrText xml:space="preserve"> HYPERLINK \l _Toc31617 </w:instrText>
      </w:r>
      <w:r>
        <w:fldChar w:fldCharType="separate"/>
      </w:r>
      <w:r>
        <w:rPr>
          <w:rFonts w:hint="default" w:ascii="Times New Roman" w:hAnsi="Times New Roman" w:cs="Times New Roman"/>
          <w:lang w:val="en-US" w:eastAsia="zh-CN"/>
        </w:rPr>
        <w:t>3.1 внешний порт</w:t>
      </w:r>
      <w:r>
        <w:tab/>
      </w:r>
      <w:r>
        <w:fldChar w:fldCharType="begin"/>
      </w:r>
      <w:r>
        <w:instrText xml:space="preserve"> PAGEREF _Toc31617 \h </w:instrText>
      </w:r>
      <w:r>
        <w:fldChar w:fldCharType="separate"/>
      </w:r>
      <w:r>
        <w:t>10</w:t>
      </w:r>
      <w:r>
        <w:fldChar w:fldCharType="end"/>
      </w:r>
      <w:r>
        <w:fldChar w:fldCharType="end"/>
      </w:r>
    </w:p>
    <w:p>
      <w:pPr>
        <w:pStyle w:val="9"/>
        <w:tabs>
          <w:tab w:val="right" w:leader="dot" w:pos="10560"/>
        </w:tabs>
      </w:pPr>
      <w:r>
        <w:fldChar w:fldCharType="begin"/>
      </w:r>
      <w:r>
        <w:instrText xml:space="preserve"> HYPERLINK \l _Toc26014 </w:instrText>
      </w:r>
      <w:r>
        <w:fldChar w:fldCharType="separate"/>
      </w:r>
      <w:r>
        <w:t>3.</w:t>
      </w:r>
      <w:r>
        <w:rPr>
          <w:rFonts w:hint="eastAsia"/>
          <w:lang w:val="en-US" w:eastAsia="zh-CN"/>
        </w:rPr>
        <w:t>2</w:t>
      </w:r>
      <w:r>
        <w:t xml:space="preserve"> </w:t>
      </w:r>
      <w:r>
        <w:rPr>
          <w:rFonts w:hint="default" w:ascii="Times New Roman" w:hAnsi="Times New Roman" w:cs="Times New Roman"/>
        </w:rPr>
        <w:t>техническая спецификация</w:t>
      </w:r>
      <w:r>
        <w:tab/>
      </w:r>
      <w:r>
        <w:fldChar w:fldCharType="begin"/>
      </w:r>
      <w:r>
        <w:instrText xml:space="preserve"> PAGEREF _Toc26014 \h </w:instrText>
      </w:r>
      <w:r>
        <w:fldChar w:fldCharType="separate"/>
      </w:r>
      <w:r>
        <w:t>12</w:t>
      </w:r>
      <w:r>
        <w:fldChar w:fldCharType="end"/>
      </w:r>
      <w:r>
        <w:fldChar w:fldCharType="end"/>
      </w:r>
    </w:p>
    <w:p>
      <w:pPr>
        <w:pStyle w:val="8"/>
        <w:tabs>
          <w:tab w:val="right" w:leader="dot" w:pos="10560"/>
        </w:tabs>
      </w:pPr>
      <w:r>
        <w:fldChar w:fldCharType="begin"/>
      </w:r>
      <w:r>
        <w:instrText xml:space="preserve"> HYPERLINK \l _Toc11260 </w:instrText>
      </w:r>
      <w:r>
        <w:fldChar w:fldCharType="separate"/>
      </w:r>
      <w:r>
        <w:rPr>
          <w:rFonts w:hint="default" w:ascii="Times New Roman" w:hAnsi="Times New Roman" w:cs="Times New Roman"/>
          <w:lang w:val="en-US" w:eastAsia="zh-CN"/>
        </w:rPr>
        <w:t>Глава IV оперативное руководство</w:t>
      </w:r>
      <w:r>
        <w:tab/>
      </w:r>
      <w:r>
        <w:fldChar w:fldCharType="begin"/>
      </w:r>
      <w:r>
        <w:instrText xml:space="preserve"> PAGEREF _Toc11260 \h </w:instrText>
      </w:r>
      <w:r>
        <w:fldChar w:fldCharType="separate"/>
      </w:r>
      <w:r>
        <w:t>16</w:t>
      </w:r>
      <w:r>
        <w:fldChar w:fldCharType="end"/>
      </w:r>
      <w:r>
        <w:fldChar w:fldCharType="end"/>
      </w:r>
    </w:p>
    <w:p>
      <w:pPr>
        <w:pStyle w:val="9"/>
        <w:tabs>
          <w:tab w:val="right" w:leader="dot" w:pos="10560"/>
        </w:tabs>
      </w:pPr>
      <w:r>
        <w:fldChar w:fldCharType="begin"/>
      </w:r>
      <w:r>
        <w:instrText xml:space="preserve"> HYPERLINK \l _Toc23600 </w:instrText>
      </w:r>
      <w:r>
        <w:fldChar w:fldCharType="separate"/>
      </w:r>
      <w:r>
        <w:rPr>
          <w:rFonts w:hint="default" w:ascii="Times New Roman" w:hAnsi="Times New Roman" w:cs="Times New Roman"/>
          <w:lang w:val="en-US" w:eastAsia="zh-CN"/>
        </w:rPr>
        <w:t>4.1</w:t>
      </w:r>
      <w:r>
        <w:rPr>
          <w:rFonts w:hint="default" w:ascii="Times New Roman" w:hAnsi="Times New Roman" w:cs="Times New Roman"/>
          <w:szCs w:val="24"/>
          <w:lang w:val="en-US" w:eastAsia="zh-CN"/>
        </w:rPr>
        <w:t>подтверждение перед использованием</w:t>
      </w:r>
      <w:r>
        <w:tab/>
      </w:r>
      <w:r>
        <w:fldChar w:fldCharType="begin"/>
      </w:r>
      <w:r>
        <w:instrText xml:space="preserve"> PAGEREF _Toc23600 \h </w:instrText>
      </w:r>
      <w:r>
        <w:fldChar w:fldCharType="separate"/>
      </w:r>
      <w:r>
        <w:t>16</w:t>
      </w:r>
      <w:r>
        <w:fldChar w:fldCharType="end"/>
      </w:r>
      <w:r>
        <w:fldChar w:fldCharType="end"/>
      </w:r>
    </w:p>
    <w:p>
      <w:pPr>
        <w:pStyle w:val="9"/>
        <w:tabs>
          <w:tab w:val="right" w:leader="dot" w:pos="10560"/>
        </w:tabs>
      </w:pPr>
      <w:r>
        <w:fldChar w:fldCharType="begin"/>
      </w:r>
      <w:r>
        <w:instrText xml:space="preserve"> HYPERLINK \l _Toc19798 </w:instrText>
      </w:r>
      <w:r>
        <w:fldChar w:fldCharType="separate"/>
      </w:r>
      <w:r>
        <w:rPr>
          <w:rFonts w:hint="default" w:ascii="Times New Roman" w:hAnsi="Times New Roman" w:cs="Times New Roman"/>
          <w:lang w:val="en-US" w:eastAsia="zh-CN"/>
        </w:rPr>
        <w:t>4.2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быстродействующий шаг</w:t>
      </w:r>
      <w:r>
        <w:tab/>
      </w:r>
      <w:r>
        <w:fldChar w:fldCharType="begin"/>
      </w:r>
      <w:r>
        <w:instrText xml:space="preserve"> PAGEREF _Toc19798 \h </w:instrText>
      </w:r>
      <w:r>
        <w:fldChar w:fldCharType="separate"/>
      </w:r>
      <w:r>
        <w:t>17</w:t>
      </w:r>
      <w:r>
        <w:fldChar w:fldCharType="end"/>
      </w:r>
      <w:r>
        <w:fldChar w:fldCharType="end"/>
      </w:r>
    </w:p>
    <w:p>
      <w:pPr>
        <w:pStyle w:val="9"/>
        <w:tabs>
          <w:tab w:val="right" w:leader="dot" w:pos="10560"/>
        </w:tabs>
      </w:pPr>
      <w:r>
        <w:fldChar w:fldCharType="begin"/>
      </w:r>
      <w:r>
        <w:instrText xml:space="preserve"> HYPERLINK \l _Toc4493 </w:instrText>
      </w:r>
      <w:r>
        <w:fldChar w:fldCharType="separate"/>
      </w:r>
      <w:r>
        <w:rPr>
          <w:rFonts w:hint="default" w:ascii="Times New Roman" w:hAnsi="Times New Roman" w:cs="Times New Roman"/>
          <w:lang w:val="en-US" w:eastAsia="zh-CN"/>
        </w:rPr>
        <w:t>4.3 проверка после использования</w:t>
      </w:r>
      <w:r>
        <w:tab/>
      </w:r>
      <w:r>
        <w:fldChar w:fldCharType="begin"/>
      </w:r>
      <w:r>
        <w:instrText xml:space="preserve"> PAGEREF _Toc4493 \h </w:instrText>
      </w:r>
      <w:r>
        <w:fldChar w:fldCharType="separate"/>
      </w:r>
      <w:r>
        <w:t>18</w:t>
      </w:r>
      <w:r>
        <w:fldChar w:fldCharType="end"/>
      </w:r>
      <w:r>
        <w:fldChar w:fldCharType="end"/>
      </w:r>
    </w:p>
    <w:p>
      <w:pPr>
        <w:pStyle w:val="8"/>
        <w:tabs>
          <w:tab w:val="right" w:leader="dot" w:pos="10560"/>
        </w:tabs>
      </w:pPr>
      <w:r>
        <w:fldChar w:fldCharType="begin"/>
      </w:r>
      <w:r>
        <w:instrText xml:space="preserve"> HYPERLINK \l _Toc26399 </w:instrText>
      </w:r>
      <w:r>
        <w:fldChar w:fldCharType="separate"/>
      </w:r>
      <w:r>
        <w:rPr>
          <w:rFonts w:hint="default" w:ascii="Times New Roman" w:hAnsi="Times New Roman" w:cs="Times New Roman"/>
          <w:lang w:eastAsia="zh-CN"/>
        </w:rPr>
        <w:t>Глава V</w:t>
      </w:r>
      <w:r>
        <w:tab/>
      </w:r>
      <w:r>
        <w:fldChar w:fldCharType="begin"/>
      </w:r>
      <w:r>
        <w:instrText xml:space="preserve"> PAGEREF _Toc26399 \h </w:instrText>
      </w:r>
      <w:r>
        <w:fldChar w:fldCharType="separate"/>
      </w:r>
      <w:r>
        <w:t>19</w:t>
      </w:r>
      <w:r>
        <w:fldChar w:fldCharType="end"/>
      </w:r>
      <w:r>
        <w:fldChar w:fldCharType="end"/>
      </w:r>
    </w:p>
    <w:p>
      <w:pPr>
        <w:pStyle w:val="8"/>
        <w:tabs>
          <w:tab w:val="right" w:leader="dot" w:pos="10560"/>
        </w:tabs>
      </w:pPr>
      <w:r>
        <w:fldChar w:fldCharType="begin"/>
      </w:r>
      <w:r>
        <w:instrText xml:space="preserve"> HYPERLINK \l _Toc1080 </w:instrText>
      </w:r>
      <w:r>
        <w:fldChar w:fldCharType="separate"/>
      </w:r>
      <w:r>
        <w:rPr>
          <w:rFonts w:hint="default" w:ascii="Times New Roman" w:hAnsi="Times New Roman" w:cs="Times New Roman"/>
        </w:rPr>
        <w:t>инструкция по эксплуатации струйного аппарата</w:t>
      </w:r>
      <w:r>
        <w:tab/>
      </w:r>
      <w:r>
        <w:fldChar w:fldCharType="begin"/>
      </w:r>
      <w:r>
        <w:instrText xml:space="preserve"> PAGEREF _Toc1080 \h </w:instrText>
      </w:r>
      <w:r>
        <w:fldChar w:fldCharType="separate"/>
      </w:r>
      <w:r>
        <w:t>19</w:t>
      </w:r>
      <w:r>
        <w:fldChar w:fldCharType="end"/>
      </w:r>
      <w:r>
        <w:fldChar w:fldCharType="end"/>
      </w:r>
    </w:p>
    <w:p>
      <w:pPr>
        <w:pStyle w:val="9"/>
        <w:tabs>
          <w:tab w:val="right" w:leader="dot" w:pos="10560"/>
        </w:tabs>
      </w:pPr>
      <w:r>
        <w:fldChar w:fldCharType="begin"/>
      </w:r>
      <w:r>
        <w:instrText xml:space="preserve"> HYPERLINK \l _Toc1590 </w:instrText>
      </w:r>
      <w:r>
        <w:fldChar w:fldCharType="separate"/>
      </w:r>
      <w:r>
        <w:rPr>
          <w:rFonts w:hint="default" w:ascii="Times New Roman" w:hAnsi="Times New Roman" w:cs="Times New Roman"/>
        </w:rPr>
        <w:t xml:space="preserve">5.1 </w:t>
      </w:r>
      <w:r>
        <w:rPr>
          <w:rFonts w:hint="default" w:ascii="Times New Roman" w:hAnsi="Times New Roman" w:cs="Times New Roman"/>
          <w:lang w:val="en-US" w:eastAsia="zh-CN"/>
        </w:rPr>
        <w:t>интерфейс главного меню</w:t>
      </w:r>
      <w:r>
        <w:tab/>
      </w:r>
      <w:r>
        <w:fldChar w:fldCharType="begin"/>
      </w:r>
      <w:r>
        <w:instrText xml:space="preserve"> PAGEREF _Toc1590 \h </w:instrText>
      </w:r>
      <w:r>
        <w:fldChar w:fldCharType="separate"/>
      </w:r>
      <w:r>
        <w:t>19</w:t>
      </w:r>
      <w:r>
        <w:fldChar w:fldCharType="end"/>
      </w:r>
      <w:r>
        <w:fldChar w:fldCharType="end"/>
      </w:r>
    </w:p>
    <w:p>
      <w:pPr>
        <w:pStyle w:val="9"/>
        <w:tabs>
          <w:tab w:val="right" w:leader="dot" w:pos="10560"/>
        </w:tabs>
      </w:pPr>
      <w:r>
        <w:fldChar w:fldCharType="begin"/>
      </w:r>
      <w:r>
        <w:instrText xml:space="preserve"> HYPERLINK \l _Toc7247 </w:instrText>
      </w:r>
      <w:r>
        <w:fldChar w:fldCharType="separate"/>
      </w:r>
      <w:r>
        <w:rPr>
          <w:rFonts w:hint="default" w:ascii="Times New Roman" w:hAnsi="Times New Roman" w:cs="Times New Roman"/>
          <w:lang w:val="en-US" w:eastAsia="zh-CN"/>
        </w:rPr>
        <w:t>5.2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информационный редактор</w:t>
      </w:r>
      <w:r>
        <w:tab/>
      </w:r>
      <w:r>
        <w:fldChar w:fldCharType="begin"/>
      </w:r>
      <w:r>
        <w:instrText xml:space="preserve"> PAGEREF _Toc7247 \h </w:instrText>
      </w:r>
      <w:r>
        <w:fldChar w:fldCharType="separate"/>
      </w:r>
      <w:r>
        <w:t>20</w:t>
      </w:r>
      <w:r>
        <w:fldChar w:fldCharType="end"/>
      </w:r>
      <w:r>
        <w:fldChar w:fldCharType="end"/>
      </w:r>
    </w:p>
    <w:p>
      <w:pPr>
        <w:pStyle w:val="5"/>
        <w:tabs>
          <w:tab w:val="right" w:leader="dot" w:pos="10560"/>
        </w:tabs>
      </w:pPr>
      <w:r>
        <w:fldChar w:fldCharType="begin"/>
      </w:r>
      <w:r>
        <w:instrText xml:space="preserve"> HYPERLINK \l _Toc19960 </w:instrText>
      </w:r>
      <w:r>
        <w:fldChar w:fldCharType="separate"/>
      </w:r>
      <w:r>
        <w:rPr>
          <w:rFonts w:hint="default" w:ascii="Times New Roman" w:hAnsi="Times New Roman" w:cs="Times New Roman"/>
          <w:lang w:val="en-US" w:eastAsia="zh-CN"/>
        </w:rPr>
        <w:t>5.2.1</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текст</w:t>
      </w:r>
      <w:r>
        <w:tab/>
      </w:r>
      <w:r>
        <w:fldChar w:fldCharType="begin"/>
      </w:r>
      <w:r>
        <w:instrText xml:space="preserve"> PAGEREF _Toc19960 \h </w:instrText>
      </w:r>
      <w:r>
        <w:fldChar w:fldCharType="separate"/>
      </w:r>
      <w:r>
        <w:t>21</w:t>
      </w:r>
      <w:r>
        <w:fldChar w:fldCharType="end"/>
      </w:r>
      <w:r>
        <w:fldChar w:fldCharType="end"/>
      </w:r>
    </w:p>
    <w:p>
      <w:pPr>
        <w:pStyle w:val="5"/>
        <w:tabs>
          <w:tab w:val="right" w:leader="dot" w:pos="10560"/>
        </w:tabs>
      </w:pPr>
      <w:r>
        <w:fldChar w:fldCharType="begin"/>
      </w:r>
      <w:r>
        <w:instrText xml:space="preserve"> HYPERLINK \l _Toc17556 </w:instrText>
      </w:r>
      <w:r>
        <w:fldChar w:fldCharType="separate"/>
      </w:r>
      <w:r>
        <w:rPr>
          <w:rFonts w:hint="default" w:ascii="Times New Roman" w:hAnsi="Times New Roman" w:cs="Times New Roman"/>
          <w:lang w:val="en-US" w:eastAsia="zh-CN"/>
        </w:rPr>
        <w:t>5.2.2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часы</w:t>
      </w:r>
      <w:r>
        <w:tab/>
      </w:r>
      <w:r>
        <w:fldChar w:fldCharType="begin"/>
      </w:r>
      <w:r>
        <w:instrText xml:space="preserve"> PAGEREF _Toc17556 \h </w:instrText>
      </w:r>
      <w:r>
        <w:fldChar w:fldCharType="separate"/>
      </w:r>
      <w:r>
        <w:t>22</w:t>
      </w:r>
      <w:r>
        <w:fldChar w:fldCharType="end"/>
      </w:r>
      <w:r>
        <w:fldChar w:fldCharType="end"/>
      </w:r>
    </w:p>
    <w:p>
      <w:pPr>
        <w:pStyle w:val="5"/>
        <w:tabs>
          <w:tab w:val="right" w:leader="dot" w:pos="10560"/>
        </w:tabs>
      </w:pPr>
      <w:r>
        <w:fldChar w:fldCharType="begin"/>
      </w:r>
      <w:r>
        <w:instrText xml:space="preserve"> HYPERLINK \l _Toc18347 </w:instrText>
      </w:r>
      <w:r>
        <w:fldChar w:fldCharType="separate"/>
      </w:r>
      <w:r>
        <w:rPr>
          <w:rFonts w:hint="default" w:ascii="Times New Roman" w:hAnsi="Times New Roman" w:cs="Times New Roman"/>
          <w:lang w:val="en-US" w:eastAsia="zh-CN"/>
        </w:rPr>
        <w:t>5.2.3</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поле</w:t>
      </w:r>
      <w:r>
        <w:tab/>
      </w:r>
      <w:r>
        <w:fldChar w:fldCharType="begin"/>
      </w:r>
      <w:r>
        <w:instrText xml:space="preserve"> PAGEREF _Toc18347 \h </w:instrText>
      </w:r>
      <w:r>
        <w:fldChar w:fldCharType="separate"/>
      </w:r>
      <w:r>
        <w:t>23</w:t>
      </w:r>
      <w:r>
        <w:fldChar w:fldCharType="end"/>
      </w:r>
      <w:r>
        <w:fldChar w:fldCharType="end"/>
      </w:r>
    </w:p>
    <w:p>
      <w:pPr>
        <w:pStyle w:val="5"/>
        <w:tabs>
          <w:tab w:val="right" w:leader="dot" w:pos="10560"/>
        </w:tabs>
      </w:pPr>
      <w:r>
        <w:fldChar w:fldCharType="begin"/>
      </w:r>
      <w:r>
        <w:instrText xml:space="preserve"> HYPERLINK \l _Toc11411 </w:instrText>
      </w:r>
      <w:r>
        <w:fldChar w:fldCharType="separate"/>
      </w:r>
      <w:r>
        <w:rPr>
          <w:rFonts w:hint="eastAsia"/>
          <w:lang w:val="en-US" w:eastAsia="zh-CN"/>
        </w:rPr>
        <w:t xml:space="preserve">5.2.4 </w:t>
      </w:r>
      <w:r>
        <w:rPr>
          <w:rFonts w:hint="default" w:ascii="Times New Roman" w:hAnsi="Times New Roman" w:cs="Times New Roman"/>
          <w:lang w:val="en-US" w:eastAsia="zh-CN"/>
        </w:rPr>
        <w:t>Вставить двухмерный код</w:t>
      </w:r>
      <w:r>
        <w:tab/>
      </w:r>
      <w:r>
        <w:fldChar w:fldCharType="begin"/>
      </w:r>
      <w:r>
        <w:instrText xml:space="preserve"> PAGEREF _Toc11411 \h </w:instrText>
      </w:r>
      <w:r>
        <w:fldChar w:fldCharType="separate"/>
      </w:r>
      <w:r>
        <w:t>24</w:t>
      </w:r>
      <w:r>
        <w:fldChar w:fldCharType="end"/>
      </w:r>
      <w:r>
        <w:fldChar w:fldCharType="end"/>
      </w:r>
    </w:p>
    <w:p>
      <w:pPr>
        <w:pStyle w:val="5"/>
        <w:tabs>
          <w:tab w:val="right" w:leader="dot" w:pos="10560"/>
        </w:tabs>
      </w:pPr>
      <w:r>
        <w:fldChar w:fldCharType="begin"/>
      </w:r>
      <w:r>
        <w:instrText xml:space="preserve"> HYPERLINK \l _Toc2694 </w:instrText>
      </w:r>
      <w:r>
        <w:fldChar w:fldCharType="separate"/>
      </w:r>
      <w:r>
        <w:rPr>
          <w:rFonts w:hint="eastAsia"/>
          <w:lang w:val="en-US" w:eastAsia="zh-CN"/>
        </w:rPr>
        <w:t xml:space="preserve">5.2.5 </w:t>
      </w:r>
      <w:r>
        <w:rPr>
          <w:rFonts w:hint="default" w:ascii="Times New Roman" w:hAnsi="Times New Roman" w:cs="Times New Roman"/>
          <w:lang w:val="en-US" w:eastAsia="zh-CN"/>
        </w:rPr>
        <w:t>Вставить штрих - код</w:t>
      </w:r>
      <w:r>
        <w:tab/>
      </w:r>
      <w:r>
        <w:fldChar w:fldCharType="begin"/>
      </w:r>
      <w:r>
        <w:instrText xml:space="preserve"> PAGEREF _Toc2694 \h </w:instrText>
      </w:r>
      <w:r>
        <w:fldChar w:fldCharType="separate"/>
      </w:r>
      <w:r>
        <w:t>25</w:t>
      </w:r>
      <w:r>
        <w:fldChar w:fldCharType="end"/>
      </w:r>
      <w:r>
        <w:fldChar w:fldCharType="end"/>
      </w:r>
    </w:p>
    <w:p>
      <w:pPr>
        <w:pStyle w:val="5"/>
        <w:tabs>
          <w:tab w:val="right" w:leader="dot" w:pos="10560"/>
        </w:tabs>
      </w:pPr>
      <w:r>
        <w:fldChar w:fldCharType="begin"/>
      </w:r>
      <w:r>
        <w:instrText xml:space="preserve"> HYPERLINK \l _Toc1304 </w:instrText>
      </w:r>
      <w:r>
        <w:fldChar w:fldCharType="separate"/>
      </w:r>
      <w:r>
        <w:rPr>
          <w:rFonts w:hint="eastAsia"/>
          <w:lang w:val="en-US" w:eastAsia="zh-CN"/>
        </w:rPr>
        <w:t xml:space="preserve">5.2.6 </w:t>
      </w:r>
      <w:r>
        <w:rPr>
          <w:rFonts w:hint="default" w:ascii="Times New Roman" w:hAnsi="Times New Roman" w:cs="Times New Roman"/>
          <w:lang w:val="en-US" w:eastAsia="zh-CN"/>
        </w:rPr>
        <w:t>вставить рисунок</w:t>
      </w:r>
      <w:r>
        <w:tab/>
      </w:r>
      <w:r>
        <w:fldChar w:fldCharType="begin"/>
      </w:r>
      <w:r>
        <w:instrText xml:space="preserve"> PAGEREF _Toc1304 \h </w:instrText>
      </w:r>
      <w:r>
        <w:fldChar w:fldCharType="separate"/>
      </w:r>
      <w:r>
        <w:t>26</w:t>
      </w:r>
      <w:r>
        <w:fldChar w:fldCharType="end"/>
      </w:r>
      <w:r>
        <w:fldChar w:fldCharType="end"/>
      </w:r>
    </w:p>
    <w:p>
      <w:pPr>
        <w:pStyle w:val="5"/>
        <w:tabs>
          <w:tab w:val="right" w:leader="dot" w:pos="10560"/>
        </w:tabs>
      </w:pPr>
      <w:r>
        <w:fldChar w:fldCharType="begin"/>
      </w:r>
      <w:r>
        <w:instrText xml:space="preserve"> HYPERLINK \l _Toc26829 </w:instrText>
      </w:r>
      <w:r>
        <w:fldChar w:fldCharType="separate"/>
      </w:r>
      <w:r>
        <w:rPr>
          <w:rFonts w:hint="eastAsia"/>
          <w:lang w:val="en-US" w:eastAsia="zh-CN"/>
        </w:rPr>
        <w:t xml:space="preserve">5.2.7 </w:t>
      </w:r>
      <w:r>
        <w:rPr>
          <w:rFonts w:hint="default" w:ascii="Times New Roman" w:hAnsi="Times New Roman" w:cs="Times New Roman"/>
          <w:lang w:val="en-US" w:eastAsia="zh-CN"/>
        </w:rPr>
        <w:t>Вставить рейс</w:t>
      </w:r>
      <w:r>
        <w:tab/>
      </w:r>
      <w:r>
        <w:fldChar w:fldCharType="begin"/>
      </w:r>
      <w:r>
        <w:instrText xml:space="preserve"> PAGEREF _Toc26829 \h </w:instrText>
      </w:r>
      <w:r>
        <w:fldChar w:fldCharType="separate"/>
      </w:r>
      <w:r>
        <w:t>27</w:t>
      </w:r>
      <w:r>
        <w:fldChar w:fldCharType="end"/>
      </w:r>
      <w:r>
        <w:fldChar w:fldCharType="end"/>
      </w:r>
    </w:p>
    <w:p>
      <w:pPr>
        <w:pStyle w:val="5"/>
        <w:tabs>
          <w:tab w:val="right" w:leader="dot" w:pos="10560"/>
        </w:tabs>
      </w:pPr>
      <w:r>
        <w:fldChar w:fldCharType="begin"/>
      </w:r>
      <w:r>
        <w:instrText xml:space="preserve"> HYPERLINK \l _Toc20831 </w:instrText>
      </w:r>
      <w:r>
        <w:fldChar w:fldCharType="separate"/>
      </w:r>
      <w:r>
        <w:rPr>
          <w:rFonts w:hint="eastAsia"/>
          <w:lang w:val="en-US" w:eastAsia="zh-CN"/>
        </w:rPr>
        <w:t xml:space="preserve">5.2.8 </w:t>
      </w:r>
      <w:r>
        <w:rPr>
          <w:rFonts w:hint="default" w:ascii="Times New Roman" w:hAnsi="Times New Roman" w:cs="Times New Roman"/>
          <w:lang w:val="en-US" w:eastAsia="zh-CN"/>
        </w:rPr>
        <w:t>Вставить порядковый номер</w:t>
      </w:r>
      <w:r>
        <w:tab/>
      </w:r>
      <w:r>
        <w:fldChar w:fldCharType="begin"/>
      </w:r>
      <w:r>
        <w:instrText xml:space="preserve"> PAGEREF _Toc20831 \h </w:instrText>
      </w:r>
      <w:r>
        <w:fldChar w:fldCharType="separate"/>
      </w:r>
      <w:r>
        <w:t>27</w:t>
      </w:r>
      <w:r>
        <w:fldChar w:fldCharType="end"/>
      </w:r>
      <w:r>
        <w:fldChar w:fldCharType="end"/>
      </w:r>
    </w:p>
    <w:p>
      <w:pPr>
        <w:pStyle w:val="5"/>
        <w:tabs>
          <w:tab w:val="right" w:leader="dot" w:pos="10560"/>
        </w:tabs>
      </w:pPr>
      <w:r>
        <w:fldChar w:fldCharType="begin"/>
      </w:r>
      <w:r>
        <w:instrText xml:space="preserve"> HYPERLINK \l _Toc29386 </w:instrText>
      </w:r>
      <w:r>
        <w:fldChar w:fldCharType="separate"/>
      </w:r>
      <w:r>
        <w:rPr>
          <w:rFonts w:hint="eastAsia"/>
          <w:lang w:val="en-US" w:eastAsia="zh-CN"/>
        </w:rPr>
        <w:t xml:space="preserve">5.2.9 </w:t>
      </w:r>
      <w:r>
        <w:rPr>
          <w:rFonts w:hint="default" w:ascii="Times New Roman" w:hAnsi="Times New Roman" w:cs="Times New Roman"/>
          <w:lang w:val="en-US" w:eastAsia="zh-CN"/>
        </w:rPr>
        <w:t>Вставить базу данных</w:t>
      </w:r>
      <w:r>
        <w:tab/>
      </w:r>
      <w:r>
        <w:fldChar w:fldCharType="begin"/>
      </w:r>
      <w:r>
        <w:instrText xml:space="preserve"> PAGEREF _Toc29386 \h </w:instrText>
      </w:r>
      <w:r>
        <w:fldChar w:fldCharType="separate"/>
      </w:r>
      <w:r>
        <w:t>28</w:t>
      </w:r>
      <w:r>
        <w:fldChar w:fldCharType="end"/>
      </w:r>
      <w:r>
        <w:fldChar w:fldCharType="end"/>
      </w:r>
    </w:p>
    <w:p>
      <w:pPr>
        <w:pStyle w:val="5"/>
        <w:tabs>
          <w:tab w:val="right" w:leader="dot" w:pos="10560"/>
        </w:tabs>
      </w:pPr>
      <w:r>
        <w:fldChar w:fldCharType="begin"/>
      </w:r>
      <w:r>
        <w:instrText xml:space="preserve"> HYPERLINK \l _Toc31382 </w:instrText>
      </w:r>
      <w:r>
        <w:fldChar w:fldCharType="separate"/>
      </w:r>
      <w:r>
        <w:rPr>
          <w:rFonts w:hint="eastAsia"/>
          <w:lang w:val="en-US" w:eastAsia="zh-CN"/>
        </w:rPr>
        <w:t xml:space="preserve">5.2.10 </w:t>
      </w:r>
      <w:r>
        <w:rPr>
          <w:rFonts w:hint="default" w:ascii="Times New Roman" w:hAnsi="Times New Roman" w:cs="Times New Roman"/>
          <w:lang w:val="en-US" w:eastAsia="zh-CN"/>
        </w:rPr>
        <w:t>Вставить код</w:t>
      </w:r>
      <w:r>
        <w:rPr>
          <w:rFonts w:hint="eastAsia"/>
          <w:lang w:val="en-US" w:eastAsia="zh-CN"/>
        </w:rPr>
        <w:t xml:space="preserve"> GS1</w:t>
      </w:r>
      <w:r>
        <w:tab/>
      </w:r>
      <w:r>
        <w:fldChar w:fldCharType="begin"/>
      </w:r>
      <w:r>
        <w:instrText xml:space="preserve"> PAGEREF _Toc31382 \h </w:instrText>
      </w:r>
      <w:r>
        <w:fldChar w:fldCharType="separate"/>
      </w:r>
      <w:r>
        <w:t>30</w:t>
      </w:r>
      <w:r>
        <w:fldChar w:fldCharType="end"/>
      </w:r>
      <w:r>
        <w:fldChar w:fldCharType="end"/>
      </w:r>
    </w:p>
    <w:p>
      <w:pPr>
        <w:pStyle w:val="5"/>
        <w:tabs>
          <w:tab w:val="right" w:leader="dot" w:pos="10560"/>
        </w:tabs>
      </w:pPr>
      <w:r>
        <w:fldChar w:fldCharType="begin"/>
      </w:r>
      <w:r>
        <w:instrText xml:space="preserve"> HYPERLINK \l _Toc26296 </w:instrText>
      </w:r>
      <w:r>
        <w:fldChar w:fldCharType="separate"/>
      </w:r>
      <w:r>
        <w:rPr>
          <w:rFonts w:hint="eastAsia"/>
          <w:lang w:val="en-US" w:eastAsia="zh-CN"/>
        </w:rPr>
        <w:t xml:space="preserve">5.2.11 </w:t>
      </w:r>
      <w:r>
        <w:rPr>
          <w:rFonts w:hint="default" w:ascii="Times New Roman" w:hAnsi="Times New Roman" w:cs="Times New Roman"/>
          <w:lang w:val="en-US" w:eastAsia="zh-CN"/>
        </w:rPr>
        <w:t>весовая цена</w:t>
      </w:r>
      <w:r>
        <w:tab/>
      </w:r>
      <w:r>
        <w:fldChar w:fldCharType="begin"/>
      </w:r>
      <w:r>
        <w:instrText xml:space="preserve"> PAGEREF _Toc26296 \h </w:instrText>
      </w:r>
      <w:r>
        <w:fldChar w:fldCharType="separate"/>
      </w:r>
      <w:r>
        <w:t>31</w:t>
      </w:r>
      <w:r>
        <w:fldChar w:fldCharType="end"/>
      </w:r>
      <w:r>
        <w:fldChar w:fldCharType="end"/>
      </w:r>
    </w:p>
    <w:p>
      <w:pPr>
        <w:pStyle w:val="5"/>
        <w:tabs>
          <w:tab w:val="right" w:leader="dot" w:pos="10560"/>
        </w:tabs>
      </w:pPr>
      <w:r>
        <w:fldChar w:fldCharType="begin"/>
      </w:r>
      <w:r>
        <w:instrText xml:space="preserve"> HYPERLINK \l _Toc177 </w:instrText>
      </w:r>
      <w:r>
        <w:fldChar w:fldCharType="separate"/>
      </w:r>
      <w:r>
        <w:rPr>
          <w:rFonts w:hint="eastAsia"/>
          <w:lang w:val="en-US" w:eastAsia="zh-CN"/>
        </w:rPr>
        <w:t xml:space="preserve">5.2.12 </w:t>
      </w:r>
      <w:r>
        <w:rPr>
          <w:rFonts w:hint="default" w:ascii="Times New Roman" w:hAnsi="Times New Roman" w:cs="Times New Roman"/>
          <w:lang w:val="en-US" w:eastAsia="zh-CN"/>
        </w:rPr>
        <w:t>вставить случайное число</w:t>
      </w:r>
      <w:r>
        <w:tab/>
      </w:r>
      <w:r>
        <w:fldChar w:fldCharType="begin"/>
      </w:r>
      <w:r>
        <w:instrText xml:space="preserve"> PAGEREF _Toc177 \h </w:instrText>
      </w:r>
      <w:r>
        <w:fldChar w:fldCharType="separate"/>
      </w:r>
      <w:r>
        <w:t>32</w:t>
      </w:r>
      <w:r>
        <w:fldChar w:fldCharType="end"/>
      </w:r>
      <w:r>
        <w:fldChar w:fldCharType="end"/>
      </w:r>
    </w:p>
    <w:p>
      <w:pPr>
        <w:pStyle w:val="9"/>
        <w:tabs>
          <w:tab w:val="right" w:leader="dot" w:pos="10560"/>
        </w:tabs>
      </w:pPr>
      <w:r>
        <w:fldChar w:fldCharType="begin"/>
      </w:r>
      <w:r>
        <w:instrText xml:space="preserve"> HYPERLINK \l _Toc7383 </w:instrText>
      </w:r>
      <w:r>
        <w:fldChar w:fldCharType="separate"/>
      </w:r>
      <w:r>
        <w:rPr>
          <w:rFonts w:hint="eastAsia"/>
          <w:lang w:val="en-US" w:eastAsia="zh-CN"/>
        </w:rPr>
        <w:t xml:space="preserve">5.3 </w:t>
      </w:r>
      <w:r>
        <w:rPr>
          <w:rFonts w:hint="default" w:ascii="Times New Roman" w:hAnsi="Times New Roman" w:cs="Times New Roman"/>
          <w:lang w:val="en-US" w:eastAsia="zh-CN"/>
        </w:rPr>
        <w:t>Управление файлами</w:t>
      </w:r>
      <w:r>
        <w:tab/>
      </w:r>
      <w:r>
        <w:fldChar w:fldCharType="begin"/>
      </w:r>
      <w:r>
        <w:instrText xml:space="preserve"> PAGEREF _Toc7383 \h </w:instrText>
      </w:r>
      <w:r>
        <w:fldChar w:fldCharType="separate"/>
      </w:r>
      <w:r>
        <w:t>32</w:t>
      </w:r>
      <w:r>
        <w:fldChar w:fldCharType="end"/>
      </w:r>
      <w:r>
        <w:fldChar w:fldCharType="end"/>
      </w:r>
    </w:p>
    <w:p>
      <w:pPr>
        <w:pStyle w:val="5"/>
        <w:tabs>
          <w:tab w:val="right" w:leader="dot" w:pos="10560"/>
        </w:tabs>
      </w:pPr>
      <w:r>
        <w:fldChar w:fldCharType="begin"/>
      </w:r>
      <w:r>
        <w:instrText xml:space="preserve"> HYPERLINK \l _Toc15010 </w:instrText>
      </w:r>
      <w:r>
        <w:fldChar w:fldCharType="separate"/>
      </w:r>
      <w:r>
        <w:rPr>
          <w:rFonts w:hint="eastAsia"/>
          <w:lang w:val="en-US" w:eastAsia="zh-CN"/>
        </w:rPr>
        <w:t xml:space="preserve">5.3.1 </w:t>
      </w:r>
      <w:r>
        <w:rPr>
          <w:rFonts w:hint="default" w:ascii="Times New Roman" w:hAnsi="Times New Roman" w:cs="Times New Roman"/>
          <w:lang w:val="en-US" w:eastAsia="zh-CN"/>
        </w:rPr>
        <w:t>накопление информации</w:t>
      </w:r>
      <w:r>
        <w:tab/>
      </w:r>
      <w:r>
        <w:fldChar w:fldCharType="begin"/>
      </w:r>
      <w:r>
        <w:instrText xml:space="preserve"> PAGEREF _Toc15010 \h </w:instrText>
      </w:r>
      <w:r>
        <w:fldChar w:fldCharType="separate"/>
      </w:r>
      <w:r>
        <w:t>33</w:t>
      </w:r>
      <w:r>
        <w:fldChar w:fldCharType="end"/>
      </w:r>
      <w:r>
        <w:fldChar w:fldCharType="end"/>
      </w:r>
    </w:p>
    <w:p>
      <w:pPr>
        <w:pStyle w:val="5"/>
        <w:tabs>
          <w:tab w:val="right" w:leader="dot" w:pos="10560"/>
        </w:tabs>
      </w:pPr>
      <w:r>
        <w:fldChar w:fldCharType="begin"/>
      </w:r>
      <w:r>
        <w:instrText xml:space="preserve"> HYPERLINK \l _Toc14653 </w:instrText>
      </w:r>
      <w:r>
        <w:fldChar w:fldCharType="separate"/>
      </w:r>
      <w:r>
        <w:rPr>
          <w:rFonts w:hint="eastAsia"/>
          <w:lang w:val="en-US" w:eastAsia="zh-CN"/>
        </w:rPr>
        <w:t xml:space="preserve">5.3.2 </w:t>
      </w:r>
      <w:r>
        <w:rPr>
          <w:rFonts w:hint="default" w:ascii="Times New Roman" w:hAnsi="Times New Roman" w:cs="Times New Roman"/>
          <w:lang w:val="en-US" w:eastAsia="zh-CN"/>
        </w:rPr>
        <w:t>накопление рисунка</w:t>
      </w:r>
      <w:r>
        <w:tab/>
      </w:r>
      <w:r>
        <w:fldChar w:fldCharType="begin"/>
      </w:r>
      <w:r>
        <w:instrText xml:space="preserve"> PAGEREF _Toc14653 \h </w:instrText>
      </w:r>
      <w:r>
        <w:fldChar w:fldCharType="separate"/>
      </w:r>
      <w:r>
        <w:t>33</w:t>
      </w:r>
      <w:r>
        <w:fldChar w:fldCharType="end"/>
      </w:r>
      <w:r>
        <w:fldChar w:fldCharType="end"/>
      </w:r>
    </w:p>
    <w:p>
      <w:pPr>
        <w:pStyle w:val="5"/>
        <w:tabs>
          <w:tab w:val="right" w:leader="dot" w:pos="10560"/>
        </w:tabs>
      </w:pPr>
      <w:r>
        <w:fldChar w:fldCharType="begin"/>
      </w:r>
      <w:r>
        <w:instrText xml:space="preserve"> HYPERLINK \l _Toc26983 </w:instrText>
      </w:r>
      <w:r>
        <w:fldChar w:fldCharType="separate"/>
      </w:r>
      <w:r>
        <w:rPr>
          <w:rFonts w:hint="eastAsia"/>
          <w:lang w:val="en-US" w:eastAsia="zh-CN"/>
        </w:rPr>
        <w:t xml:space="preserve">5.3.3 </w:t>
      </w:r>
      <w:r>
        <w:rPr>
          <w:rFonts w:hint="default" w:ascii="Times New Roman" w:hAnsi="Times New Roman" w:cs="Times New Roman"/>
          <w:lang w:val="en-US" w:eastAsia="zh-CN"/>
        </w:rPr>
        <w:t>сохранение шрифтов</w:t>
      </w:r>
      <w:r>
        <w:tab/>
      </w:r>
      <w:r>
        <w:fldChar w:fldCharType="begin"/>
      </w:r>
      <w:r>
        <w:instrText xml:space="preserve"> PAGEREF _Toc26983 \h </w:instrText>
      </w:r>
      <w:r>
        <w:fldChar w:fldCharType="separate"/>
      </w:r>
      <w:r>
        <w:t>34</w:t>
      </w:r>
      <w:r>
        <w:fldChar w:fldCharType="end"/>
      </w:r>
      <w:r>
        <w:fldChar w:fldCharType="end"/>
      </w:r>
    </w:p>
    <w:p>
      <w:pPr>
        <w:pStyle w:val="5"/>
        <w:tabs>
          <w:tab w:val="right" w:leader="dot" w:pos="10560"/>
        </w:tabs>
      </w:pPr>
      <w:r>
        <w:fldChar w:fldCharType="begin"/>
      </w:r>
      <w:r>
        <w:instrText xml:space="preserve"> HYPERLINK \l _Toc31017 </w:instrText>
      </w:r>
      <w:r>
        <w:fldChar w:fldCharType="separate"/>
      </w:r>
      <w:r>
        <w:rPr>
          <w:rFonts w:hint="eastAsia"/>
          <w:lang w:val="en-US" w:eastAsia="zh-CN"/>
        </w:rPr>
        <w:t>5.3.4файл данных</w:t>
      </w:r>
      <w:r>
        <w:tab/>
      </w:r>
      <w:r>
        <w:fldChar w:fldCharType="begin"/>
      </w:r>
      <w:r>
        <w:instrText xml:space="preserve"> PAGEREF _Toc31017 \h </w:instrText>
      </w:r>
      <w:r>
        <w:fldChar w:fldCharType="separate"/>
      </w:r>
      <w:r>
        <w:t>34</w:t>
      </w:r>
      <w:r>
        <w:fldChar w:fldCharType="end"/>
      </w:r>
      <w:r>
        <w:fldChar w:fldCharType="end"/>
      </w:r>
    </w:p>
    <w:p>
      <w:pPr>
        <w:pStyle w:val="5"/>
        <w:tabs>
          <w:tab w:val="right" w:leader="dot" w:pos="10560"/>
        </w:tabs>
      </w:pPr>
      <w:r>
        <w:fldChar w:fldCharType="begin"/>
      </w:r>
      <w:r>
        <w:instrText xml:space="preserve"> HYPERLINK \l _Toc15512 </w:instrText>
      </w:r>
      <w:r>
        <w:fldChar w:fldCharType="separate"/>
      </w:r>
      <w:r>
        <w:rPr>
          <w:rFonts w:hint="eastAsia"/>
          <w:lang w:val="en-US" w:eastAsia="zh-CN"/>
        </w:rPr>
        <w:t xml:space="preserve">5.3.5 </w:t>
      </w:r>
      <w:r>
        <w:rPr>
          <w:rFonts w:hint="default" w:ascii="Times New Roman" w:hAnsi="Times New Roman" w:cs="Times New Roman"/>
          <w:lang w:val="en-US" w:eastAsia="zh-CN"/>
        </w:rPr>
        <w:t>файл отчета</w:t>
      </w:r>
      <w:r>
        <w:tab/>
      </w:r>
      <w:r>
        <w:fldChar w:fldCharType="begin"/>
      </w:r>
      <w:r>
        <w:instrText xml:space="preserve"> PAGEREF _Toc15512 \h </w:instrText>
      </w:r>
      <w:r>
        <w:fldChar w:fldCharType="separate"/>
      </w:r>
      <w:r>
        <w:t>35</w:t>
      </w:r>
      <w:r>
        <w:fldChar w:fldCharType="end"/>
      </w:r>
      <w:r>
        <w:fldChar w:fldCharType="end"/>
      </w:r>
    </w:p>
    <w:p>
      <w:pPr>
        <w:pStyle w:val="9"/>
        <w:tabs>
          <w:tab w:val="right" w:leader="dot" w:pos="10560"/>
        </w:tabs>
      </w:pPr>
      <w:r>
        <w:fldChar w:fldCharType="begin"/>
      </w:r>
      <w:r>
        <w:instrText xml:space="preserve"> HYPERLINK \l _Toc24536 </w:instrText>
      </w:r>
      <w:r>
        <w:fldChar w:fldCharType="separate"/>
      </w:r>
      <w:r>
        <w:rPr>
          <w:rFonts w:hint="eastAsia"/>
          <w:lang w:val="en-US" w:eastAsia="zh-CN"/>
        </w:rPr>
        <w:t xml:space="preserve">5.4 </w:t>
      </w:r>
      <w:r>
        <w:rPr>
          <w:rFonts w:hint="default" w:ascii="Times New Roman" w:hAnsi="Times New Roman" w:cs="Times New Roman"/>
          <w:lang w:val="en-US" w:eastAsia="zh-CN"/>
        </w:rPr>
        <w:t>параметр печати</w:t>
      </w:r>
      <w:r>
        <w:tab/>
      </w:r>
      <w:r>
        <w:fldChar w:fldCharType="begin"/>
      </w:r>
      <w:r>
        <w:instrText xml:space="preserve"> PAGEREF _Toc24536 \h </w:instrText>
      </w:r>
      <w:r>
        <w:fldChar w:fldCharType="separate"/>
      </w:r>
      <w:r>
        <w:t>35</w:t>
      </w:r>
      <w:r>
        <w:fldChar w:fldCharType="end"/>
      </w:r>
      <w:r>
        <w:fldChar w:fldCharType="end"/>
      </w:r>
    </w:p>
    <w:p>
      <w:pPr>
        <w:pStyle w:val="5"/>
        <w:tabs>
          <w:tab w:val="right" w:leader="dot" w:pos="10560"/>
        </w:tabs>
      </w:pPr>
      <w:r>
        <w:fldChar w:fldCharType="begin"/>
      </w:r>
      <w:r>
        <w:instrText xml:space="preserve"> HYPERLINK \l _Toc7260 </w:instrText>
      </w:r>
      <w:r>
        <w:fldChar w:fldCharType="separate"/>
      </w:r>
      <w:r>
        <w:rPr>
          <w:rFonts w:hint="eastAsia"/>
          <w:lang w:val="en-US" w:eastAsia="zh-CN"/>
        </w:rPr>
        <w:t xml:space="preserve">5.4.1 </w:t>
      </w:r>
      <w:r>
        <w:rPr>
          <w:rFonts w:hint="default" w:ascii="Times New Roman" w:hAnsi="Times New Roman" w:cs="Times New Roman"/>
          <w:lang w:val="en-US" w:eastAsia="zh-CN"/>
        </w:rPr>
        <w:t>ширина шрифта</w:t>
      </w:r>
      <w:r>
        <w:tab/>
      </w:r>
      <w:r>
        <w:fldChar w:fldCharType="begin"/>
      </w:r>
      <w:r>
        <w:instrText xml:space="preserve"> PAGEREF _Toc7260 \h </w:instrText>
      </w:r>
      <w:r>
        <w:fldChar w:fldCharType="separate"/>
      </w:r>
      <w:r>
        <w:t>36</w:t>
      </w:r>
      <w:r>
        <w:fldChar w:fldCharType="end"/>
      </w:r>
      <w:r>
        <w:fldChar w:fldCharType="end"/>
      </w:r>
    </w:p>
    <w:p>
      <w:pPr>
        <w:pStyle w:val="5"/>
        <w:tabs>
          <w:tab w:val="right" w:leader="dot" w:pos="10560"/>
        </w:tabs>
      </w:pPr>
      <w:r>
        <w:fldChar w:fldCharType="begin"/>
      </w:r>
      <w:r>
        <w:instrText xml:space="preserve"> HYPERLINK \l _Toc26423 </w:instrText>
      </w:r>
      <w:r>
        <w:fldChar w:fldCharType="separate"/>
      </w:r>
      <w:r>
        <w:rPr>
          <w:rFonts w:hint="eastAsia"/>
          <w:lang w:val="en-US" w:eastAsia="zh-CN"/>
        </w:rPr>
        <w:t xml:space="preserve">5.4.2 </w:t>
      </w:r>
      <w:r>
        <w:rPr>
          <w:rFonts w:hint="default" w:ascii="Times New Roman" w:hAnsi="Times New Roman" w:cs="Times New Roman"/>
          <w:lang w:val="en-US" w:eastAsia="zh-CN"/>
        </w:rPr>
        <w:t>замедленное соединение</w:t>
      </w:r>
      <w:r>
        <w:tab/>
      </w:r>
      <w:r>
        <w:fldChar w:fldCharType="begin"/>
      </w:r>
      <w:r>
        <w:instrText xml:space="preserve"> PAGEREF _Toc26423 \h </w:instrText>
      </w:r>
      <w:r>
        <w:fldChar w:fldCharType="separate"/>
      </w:r>
      <w:r>
        <w:t>37</w:t>
      </w:r>
      <w:r>
        <w:fldChar w:fldCharType="end"/>
      </w:r>
      <w:r>
        <w:fldChar w:fldCharType="end"/>
      </w:r>
    </w:p>
    <w:p>
      <w:pPr>
        <w:pStyle w:val="5"/>
        <w:tabs>
          <w:tab w:val="right" w:leader="dot" w:pos="10560"/>
        </w:tabs>
      </w:pPr>
      <w:r>
        <w:fldChar w:fldCharType="begin"/>
      </w:r>
      <w:r>
        <w:instrText xml:space="preserve"> HYPERLINK \l _Toc27617 </w:instrText>
      </w:r>
      <w:r>
        <w:fldChar w:fldCharType="separate"/>
      </w:r>
      <w:r>
        <w:rPr>
          <w:rFonts w:hint="eastAsia"/>
          <w:lang w:val="en-US" w:eastAsia="zh-CN"/>
        </w:rPr>
        <w:t xml:space="preserve">5.4.3 </w:t>
      </w:r>
      <w:r>
        <w:rPr>
          <w:rFonts w:hint="default" w:ascii="Times New Roman" w:hAnsi="Times New Roman" w:cs="Times New Roman"/>
          <w:lang w:val="en-US" w:eastAsia="zh-CN"/>
        </w:rPr>
        <w:t>перевернуть</w:t>
      </w:r>
      <w:r>
        <w:tab/>
      </w:r>
      <w:r>
        <w:fldChar w:fldCharType="begin"/>
      </w:r>
      <w:r>
        <w:instrText xml:space="preserve"> PAGEREF _Toc27617 \h </w:instrText>
      </w:r>
      <w:r>
        <w:fldChar w:fldCharType="separate"/>
      </w:r>
      <w:r>
        <w:t>37</w:t>
      </w:r>
      <w:r>
        <w:fldChar w:fldCharType="end"/>
      </w:r>
      <w:r>
        <w:fldChar w:fldCharType="end"/>
      </w:r>
    </w:p>
    <w:p>
      <w:pPr>
        <w:pStyle w:val="5"/>
        <w:tabs>
          <w:tab w:val="right" w:leader="dot" w:pos="10560"/>
        </w:tabs>
      </w:pPr>
      <w:r>
        <w:fldChar w:fldCharType="begin"/>
      </w:r>
      <w:r>
        <w:instrText xml:space="preserve"> HYPERLINK \l _Toc15074 </w:instrText>
      </w:r>
      <w:r>
        <w:fldChar w:fldCharType="separate"/>
      </w:r>
      <w:r>
        <w:rPr>
          <w:rFonts w:hint="eastAsia"/>
          <w:lang w:val="en-US" w:eastAsia="zh-CN"/>
        </w:rPr>
        <w:t xml:space="preserve">5.4.4 </w:t>
      </w:r>
      <w:r>
        <w:rPr>
          <w:rFonts w:hint="default" w:ascii="Times New Roman" w:hAnsi="Times New Roman" w:cs="Times New Roman"/>
          <w:lang w:val="en-US" w:eastAsia="zh-CN"/>
        </w:rPr>
        <w:t>Режим печати</w:t>
      </w:r>
      <w:r>
        <w:tab/>
      </w:r>
      <w:r>
        <w:fldChar w:fldCharType="begin"/>
      </w:r>
      <w:r>
        <w:instrText xml:space="preserve"> PAGEREF _Toc15074 \h </w:instrText>
      </w:r>
      <w:r>
        <w:fldChar w:fldCharType="separate"/>
      </w:r>
      <w:r>
        <w:t>38</w:t>
      </w:r>
      <w:r>
        <w:fldChar w:fldCharType="end"/>
      </w:r>
      <w:r>
        <w:fldChar w:fldCharType="end"/>
      </w:r>
    </w:p>
    <w:p>
      <w:pPr>
        <w:pStyle w:val="5"/>
        <w:tabs>
          <w:tab w:val="right" w:leader="dot" w:pos="10560"/>
        </w:tabs>
      </w:pPr>
      <w:r>
        <w:fldChar w:fldCharType="begin"/>
      </w:r>
      <w:r>
        <w:instrText xml:space="preserve"> HYPERLINK \l _Toc20692 </w:instrText>
      </w:r>
      <w:r>
        <w:fldChar w:fldCharType="separate"/>
      </w:r>
      <w:r>
        <w:rPr>
          <w:rFonts w:hint="eastAsia"/>
          <w:lang w:val="en-US" w:eastAsia="zh-CN"/>
        </w:rPr>
        <w:t xml:space="preserve">5.4.5 </w:t>
      </w:r>
      <w:r>
        <w:rPr>
          <w:rFonts w:hint="default" w:ascii="Times New Roman" w:hAnsi="Times New Roman" w:cs="Times New Roman"/>
          <w:lang w:val="en-US" w:eastAsia="zh-CN"/>
        </w:rPr>
        <w:t>параметр насадки</w:t>
      </w:r>
      <w:r>
        <w:tab/>
      </w:r>
      <w:r>
        <w:fldChar w:fldCharType="begin"/>
      </w:r>
      <w:r>
        <w:instrText xml:space="preserve"> PAGEREF _Toc20692 \h </w:instrText>
      </w:r>
      <w:r>
        <w:fldChar w:fldCharType="separate"/>
      </w:r>
      <w:r>
        <w:t>40</w:t>
      </w:r>
      <w:r>
        <w:fldChar w:fldCharType="end"/>
      </w:r>
      <w:r>
        <w:fldChar w:fldCharType="end"/>
      </w:r>
    </w:p>
    <w:p>
      <w:pPr>
        <w:pStyle w:val="5"/>
        <w:tabs>
          <w:tab w:val="right" w:leader="dot" w:pos="10560"/>
        </w:tabs>
      </w:pPr>
      <w:r>
        <w:fldChar w:fldCharType="begin"/>
      </w:r>
      <w:r>
        <w:instrText xml:space="preserve"> HYPERLINK \l _Toc30795 </w:instrText>
      </w:r>
      <w:r>
        <w:fldChar w:fldCharType="separate"/>
      </w:r>
      <w:r>
        <w:rPr>
          <w:rFonts w:hint="default" w:ascii="Times New Roman" w:hAnsi="Times New Roman" w:cs="Times New Roman"/>
          <w:lang w:val="en-US" w:eastAsia="zh-CN"/>
        </w:rPr>
        <w:t>5.4.6 динамические настройки</w:t>
      </w:r>
      <w:r>
        <w:tab/>
      </w:r>
      <w:r>
        <w:fldChar w:fldCharType="begin"/>
      </w:r>
      <w:r>
        <w:instrText xml:space="preserve"> PAGEREF _Toc30795 \h </w:instrText>
      </w:r>
      <w:r>
        <w:fldChar w:fldCharType="separate"/>
      </w:r>
      <w:r>
        <w:t>41</w:t>
      </w:r>
      <w:r>
        <w:fldChar w:fldCharType="end"/>
      </w:r>
      <w:r>
        <w:fldChar w:fldCharType="end"/>
      </w:r>
    </w:p>
    <w:p>
      <w:pPr>
        <w:pStyle w:val="5"/>
        <w:tabs>
          <w:tab w:val="right" w:leader="dot" w:pos="10560"/>
        </w:tabs>
      </w:pPr>
      <w:r>
        <w:fldChar w:fldCharType="begin"/>
      </w:r>
      <w:r>
        <w:instrText xml:space="preserve"> HYPERLINK \l _Toc12145 </w:instrText>
      </w:r>
      <w:r>
        <w:fldChar w:fldCharType="separate"/>
      </w:r>
      <w:r>
        <w:rPr>
          <w:rFonts w:hint="eastAsia"/>
          <w:lang w:val="en-US" w:eastAsia="zh-CN"/>
        </w:rPr>
        <w:t xml:space="preserve">5.4.7 </w:t>
      </w:r>
      <w:r>
        <w:rPr>
          <w:rFonts w:hint="default" w:ascii="Times New Roman" w:hAnsi="Times New Roman" w:cs="Times New Roman"/>
          <w:lang w:val="en-US" w:eastAsia="zh-CN"/>
        </w:rPr>
        <w:t>аналоговое печатание</w:t>
      </w:r>
      <w:r>
        <w:tab/>
      </w:r>
      <w:r>
        <w:fldChar w:fldCharType="begin"/>
      </w:r>
      <w:r>
        <w:instrText xml:space="preserve"> PAGEREF _Toc12145 \h </w:instrText>
      </w:r>
      <w:r>
        <w:fldChar w:fldCharType="separate"/>
      </w:r>
      <w:r>
        <w:t>41</w:t>
      </w:r>
      <w:r>
        <w:fldChar w:fldCharType="end"/>
      </w:r>
      <w:r>
        <w:fldChar w:fldCharType="end"/>
      </w:r>
    </w:p>
    <w:p>
      <w:pPr>
        <w:pStyle w:val="9"/>
        <w:tabs>
          <w:tab w:val="right" w:leader="dot" w:pos="10560"/>
        </w:tabs>
      </w:pPr>
      <w:r>
        <w:fldChar w:fldCharType="begin"/>
      </w:r>
      <w:r>
        <w:instrText xml:space="preserve"> HYPERLINK \l _Toc1288 </w:instrText>
      </w:r>
      <w:r>
        <w:fldChar w:fldCharType="separate"/>
      </w:r>
      <w:r>
        <w:rPr>
          <w:rFonts w:hint="eastAsia"/>
          <w:lang w:val="en-US" w:eastAsia="zh-CN"/>
        </w:rPr>
        <w:t xml:space="preserve">5.5 </w:t>
      </w:r>
      <w:r>
        <w:rPr>
          <w:rFonts w:hint="default" w:ascii="Times New Roman" w:hAnsi="Times New Roman" w:cs="Times New Roman"/>
          <w:lang w:val="en-US" w:eastAsia="zh-CN"/>
        </w:rPr>
        <w:t>машинный параметр</w:t>
      </w:r>
      <w:r>
        <w:tab/>
      </w:r>
      <w:r>
        <w:fldChar w:fldCharType="begin"/>
      </w:r>
      <w:r>
        <w:instrText xml:space="preserve"> PAGEREF _Toc1288 \h </w:instrText>
      </w:r>
      <w:r>
        <w:fldChar w:fldCharType="separate"/>
      </w:r>
      <w:r>
        <w:t>42</w:t>
      </w:r>
      <w:r>
        <w:fldChar w:fldCharType="end"/>
      </w:r>
      <w:r>
        <w:fldChar w:fldCharType="end"/>
      </w:r>
    </w:p>
    <w:p>
      <w:pPr>
        <w:pStyle w:val="5"/>
        <w:tabs>
          <w:tab w:val="right" w:leader="dot" w:pos="10560"/>
        </w:tabs>
      </w:pPr>
      <w:r>
        <w:fldChar w:fldCharType="begin"/>
      </w:r>
      <w:r>
        <w:instrText xml:space="preserve"> HYPERLINK \l _Toc18458 </w:instrText>
      </w:r>
      <w:r>
        <w:fldChar w:fldCharType="separate"/>
      </w:r>
      <w:r>
        <w:rPr>
          <w:rFonts w:hint="eastAsia"/>
          <w:lang w:val="en-US" w:eastAsia="zh-CN"/>
        </w:rPr>
        <w:t xml:space="preserve">5.5.1 </w:t>
      </w:r>
      <w:r>
        <w:rPr>
          <w:rFonts w:hint="default" w:ascii="Times New Roman" w:hAnsi="Times New Roman" w:cs="Times New Roman"/>
          <w:lang w:val="en-US" w:eastAsia="zh-CN"/>
        </w:rPr>
        <w:t>Настройки системы</w:t>
      </w:r>
      <w:r>
        <w:tab/>
      </w:r>
      <w:r>
        <w:fldChar w:fldCharType="begin"/>
      </w:r>
      <w:r>
        <w:instrText xml:space="preserve"> PAGEREF _Toc18458 \h </w:instrText>
      </w:r>
      <w:r>
        <w:fldChar w:fldCharType="separate"/>
      </w:r>
      <w:r>
        <w:t>42</w:t>
      </w:r>
      <w:r>
        <w:fldChar w:fldCharType="end"/>
      </w:r>
      <w:r>
        <w:fldChar w:fldCharType="end"/>
      </w:r>
    </w:p>
    <w:p>
      <w:pPr>
        <w:pStyle w:val="5"/>
        <w:tabs>
          <w:tab w:val="right" w:leader="dot" w:pos="10560"/>
        </w:tabs>
      </w:pPr>
      <w:r>
        <w:fldChar w:fldCharType="begin"/>
      </w:r>
      <w:r>
        <w:instrText xml:space="preserve"> HYPERLINK \l _Toc21650 </w:instrText>
      </w:r>
      <w:r>
        <w:fldChar w:fldCharType="separate"/>
      </w:r>
      <w:r>
        <w:rPr>
          <w:rFonts w:hint="eastAsia"/>
          <w:lang w:val="en-US" w:eastAsia="zh-CN"/>
        </w:rPr>
        <w:t xml:space="preserve">5.5.2 </w:t>
      </w:r>
      <w:r>
        <w:rPr>
          <w:rFonts w:hint="default" w:ascii="Times New Roman" w:hAnsi="Times New Roman" w:cs="Times New Roman"/>
          <w:lang w:val="en-US" w:eastAsia="zh-CN"/>
        </w:rPr>
        <w:t>формат даты</w:t>
      </w:r>
      <w:r>
        <w:tab/>
      </w:r>
      <w:r>
        <w:fldChar w:fldCharType="begin"/>
      </w:r>
      <w:r>
        <w:instrText xml:space="preserve"> PAGEREF _Toc21650 \h </w:instrText>
      </w:r>
      <w:r>
        <w:fldChar w:fldCharType="separate"/>
      </w:r>
      <w:r>
        <w:t>43</w:t>
      </w:r>
      <w:r>
        <w:fldChar w:fldCharType="end"/>
      </w:r>
      <w:r>
        <w:fldChar w:fldCharType="end"/>
      </w:r>
    </w:p>
    <w:p>
      <w:pPr>
        <w:pStyle w:val="5"/>
        <w:tabs>
          <w:tab w:val="right" w:leader="dot" w:pos="10560"/>
        </w:tabs>
      </w:pPr>
      <w:r>
        <w:fldChar w:fldCharType="begin"/>
      </w:r>
      <w:r>
        <w:instrText xml:space="preserve"> HYPERLINK \l _Toc2708 </w:instrText>
      </w:r>
      <w:r>
        <w:fldChar w:fldCharType="separate"/>
      </w:r>
      <w:r>
        <w:rPr>
          <w:rFonts w:hint="eastAsia"/>
          <w:lang w:val="en-US" w:eastAsia="zh-CN"/>
        </w:rPr>
        <w:t xml:space="preserve">5.5.3 </w:t>
      </w:r>
      <w:r>
        <w:rPr>
          <w:rFonts w:hint="default" w:ascii="Times New Roman" w:hAnsi="Times New Roman" w:cs="Times New Roman"/>
          <w:lang w:val="en-US" w:eastAsia="zh-CN"/>
        </w:rPr>
        <w:t>формат времени</w:t>
      </w:r>
      <w:r>
        <w:tab/>
      </w:r>
      <w:r>
        <w:fldChar w:fldCharType="begin"/>
      </w:r>
      <w:r>
        <w:instrText xml:space="preserve"> PAGEREF _Toc2708 \h </w:instrText>
      </w:r>
      <w:r>
        <w:fldChar w:fldCharType="separate"/>
      </w:r>
      <w:r>
        <w:t>43</w:t>
      </w:r>
      <w:r>
        <w:fldChar w:fldCharType="end"/>
      </w:r>
      <w:r>
        <w:fldChar w:fldCharType="end"/>
      </w:r>
    </w:p>
    <w:p>
      <w:pPr>
        <w:pStyle w:val="5"/>
        <w:tabs>
          <w:tab w:val="right" w:leader="dot" w:pos="10560"/>
        </w:tabs>
      </w:pPr>
      <w:r>
        <w:fldChar w:fldCharType="begin"/>
      </w:r>
      <w:r>
        <w:instrText xml:space="preserve"> HYPERLINK \l _Toc252 </w:instrText>
      </w:r>
      <w:r>
        <w:fldChar w:fldCharType="separate"/>
      </w:r>
      <w:r>
        <w:rPr>
          <w:rFonts w:hint="eastAsia"/>
        </w:rPr>
        <w:t>5.</w:t>
      </w:r>
      <w:r>
        <w:rPr>
          <w:rFonts w:hint="eastAsia"/>
          <w:lang w:val="en-US" w:eastAsia="zh-CN"/>
        </w:rPr>
        <w:t xml:space="preserve">5.4 </w:t>
      </w:r>
      <w:r>
        <w:rPr>
          <w:rFonts w:hint="default" w:ascii="Times New Roman" w:hAnsi="Times New Roman" w:cs="Times New Roman"/>
        </w:rPr>
        <w:t>Формат базы</w:t>
      </w:r>
      <w:r>
        <w:tab/>
      </w:r>
      <w:r>
        <w:fldChar w:fldCharType="begin"/>
      </w:r>
      <w:r>
        <w:instrText xml:space="preserve"> PAGEREF _Toc252 \h </w:instrText>
      </w:r>
      <w:r>
        <w:fldChar w:fldCharType="separate"/>
      </w:r>
      <w:r>
        <w:t>44</w:t>
      </w:r>
      <w:r>
        <w:fldChar w:fldCharType="end"/>
      </w:r>
      <w:r>
        <w:fldChar w:fldCharType="end"/>
      </w:r>
    </w:p>
    <w:p>
      <w:pPr>
        <w:pStyle w:val="5"/>
        <w:tabs>
          <w:tab w:val="right" w:leader="dot" w:pos="10560"/>
        </w:tabs>
      </w:pPr>
      <w:r>
        <w:fldChar w:fldCharType="begin"/>
      </w:r>
      <w:r>
        <w:instrText xml:space="preserve"> HYPERLINK \l _Toc5223 </w:instrText>
      </w:r>
      <w:r>
        <w:fldChar w:fldCharType="separate"/>
      </w:r>
      <w:r>
        <w:rPr>
          <w:rFonts w:hint="eastAsia"/>
          <w:lang w:val="en-US" w:eastAsia="zh-CN"/>
        </w:rPr>
        <w:t xml:space="preserve">5.5.5 </w:t>
      </w:r>
      <w:r>
        <w:rPr>
          <w:rFonts w:hint="default" w:ascii="Times New Roman" w:hAnsi="Times New Roman" w:cs="Times New Roman"/>
          <w:lang w:val="en-US" w:eastAsia="zh-CN"/>
        </w:rPr>
        <w:t>месяц, день недели, час, код минуты</w:t>
      </w:r>
      <w:r>
        <w:tab/>
      </w:r>
      <w:r>
        <w:fldChar w:fldCharType="begin"/>
      </w:r>
      <w:r>
        <w:instrText xml:space="preserve"> PAGEREF _Toc5223 \h </w:instrText>
      </w:r>
      <w:r>
        <w:fldChar w:fldCharType="separate"/>
      </w:r>
      <w:r>
        <w:t>45</w:t>
      </w:r>
      <w:r>
        <w:fldChar w:fldCharType="end"/>
      </w:r>
      <w:r>
        <w:fldChar w:fldCharType="end"/>
      </w:r>
    </w:p>
    <w:p>
      <w:pPr>
        <w:pStyle w:val="5"/>
        <w:tabs>
          <w:tab w:val="right" w:leader="dot" w:pos="10560"/>
        </w:tabs>
      </w:pPr>
      <w:r>
        <w:fldChar w:fldCharType="begin"/>
      </w:r>
      <w:r>
        <w:instrText xml:space="preserve"> HYPERLINK \l _Toc30319 </w:instrText>
      </w:r>
      <w:r>
        <w:fldChar w:fldCharType="separate"/>
      </w:r>
      <w:r>
        <w:rPr>
          <w:rFonts w:hint="eastAsia"/>
          <w:lang w:val="en-US" w:eastAsia="zh-CN"/>
        </w:rPr>
        <w:t xml:space="preserve">5.5.6 </w:t>
      </w:r>
      <w:r>
        <w:rPr>
          <w:rFonts w:hint="default" w:ascii="Times New Roman" w:hAnsi="Times New Roman" w:cs="Times New Roman"/>
          <w:lang w:val="en-US" w:eastAsia="zh-CN"/>
        </w:rPr>
        <w:t>обычный текст</w:t>
      </w:r>
      <w:r>
        <w:tab/>
      </w:r>
      <w:r>
        <w:fldChar w:fldCharType="begin"/>
      </w:r>
      <w:r>
        <w:instrText xml:space="preserve"> PAGEREF _Toc30319 \h </w:instrText>
      </w:r>
      <w:r>
        <w:fldChar w:fldCharType="separate"/>
      </w:r>
      <w:r>
        <w:t>46</w:t>
      </w:r>
      <w:r>
        <w:fldChar w:fldCharType="end"/>
      </w:r>
      <w:r>
        <w:fldChar w:fldCharType="end"/>
      </w:r>
    </w:p>
    <w:p>
      <w:pPr>
        <w:pStyle w:val="5"/>
        <w:tabs>
          <w:tab w:val="right" w:leader="dot" w:pos="10560"/>
        </w:tabs>
      </w:pPr>
      <w:r>
        <w:fldChar w:fldCharType="begin"/>
      </w:r>
      <w:r>
        <w:instrText xml:space="preserve"> HYPERLINK \l _Toc15083 </w:instrText>
      </w:r>
      <w:r>
        <w:fldChar w:fldCharType="separate"/>
      </w:r>
      <w:r>
        <w:rPr>
          <w:rFonts w:hint="eastAsia"/>
          <w:lang w:val="en-US" w:eastAsia="zh-CN"/>
        </w:rPr>
        <w:t xml:space="preserve">5.5.7 </w:t>
      </w:r>
      <w:r>
        <w:rPr>
          <w:rFonts w:hint="default" w:ascii="Times New Roman" w:hAnsi="Times New Roman" w:cs="Times New Roman"/>
          <w:lang w:val="en-US" w:eastAsia="zh-CN"/>
        </w:rPr>
        <w:t>количество продуктов</w:t>
      </w:r>
      <w:r>
        <w:tab/>
      </w:r>
      <w:r>
        <w:fldChar w:fldCharType="begin"/>
      </w:r>
      <w:r>
        <w:instrText xml:space="preserve"> PAGEREF _Toc15083 \h </w:instrText>
      </w:r>
      <w:r>
        <w:fldChar w:fldCharType="separate"/>
      </w:r>
      <w:r>
        <w:t>46</w:t>
      </w:r>
      <w:r>
        <w:fldChar w:fldCharType="end"/>
      </w:r>
      <w:r>
        <w:fldChar w:fldCharType="end"/>
      </w:r>
    </w:p>
    <w:p>
      <w:pPr>
        <w:pStyle w:val="5"/>
        <w:tabs>
          <w:tab w:val="right" w:leader="dot" w:pos="10560"/>
        </w:tabs>
      </w:pPr>
      <w:r>
        <w:fldChar w:fldCharType="begin"/>
      </w:r>
      <w:r>
        <w:instrText xml:space="preserve"> HYPERLINK \l _Toc12138 </w:instrText>
      </w:r>
      <w:r>
        <w:fldChar w:fldCharType="separate"/>
      </w:r>
      <w:r>
        <w:rPr>
          <w:rFonts w:hint="eastAsia"/>
          <w:lang w:val="en-US" w:eastAsia="zh-CN"/>
        </w:rPr>
        <w:t xml:space="preserve">5.5.8 </w:t>
      </w:r>
      <w:r>
        <w:rPr>
          <w:rFonts w:hint="default" w:ascii="Times New Roman" w:hAnsi="Times New Roman" w:cs="Times New Roman"/>
          <w:lang w:val="en-US" w:eastAsia="zh-CN"/>
        </w:rPr>
        <w:t>Настройки связи</w:t>
      </w:r>
      <w:r>
        <w:tab/>
      </w:r>
      <w:r>
        <w:fldChar w:fldCharType="begin"/>
      </w:r>
      <w:r>
        <w:instrText xml:space="preserve"> PAGEREF _Toc12138 \h </w:instrText>
      </w:r>
      <w:r>
        <w:fldChar w:fldCharType="separate"/>
      </w:r>
      <w:r>
        <w:t>47</w:t>
      </w:r>
      <w:r>
        <w:fldChar w:fldCharType="end"/>
      </w:r>
      <w:r>
        <w:fldChar w:fldCharType="end"/>
      </w:r>
    </w:p>
    <w:p>
      <w:pPr>
        <w:pStyle w:val="5"/>
        <w:tabs>
          <w:tab w:val="right" w:leader="dot" w:pos="10560"/>
        </w:tabs>
      </w:pPr>
      <w:r>
        <w:fldChar w:fldCharType="begin"/>
      </w:r>
      <w:r>
        <w:instrText xml:space="preserve"> HYPERLINK \l _Toc18182 </w:instrText>
      </w:r>
      <w:r>
        <w:fldChar w:fldCharType="separate"/>
      </w:r>
      <w:r>
        <w:rPr>
          <w:rFonts w:hint="eastAsia"/>
          <w:lang w:val="en-US" w:eastAsia="zh-CN"/>
        </w:rPr>
        <w:t xml:space="preserve">5.5.9 </w:t>
      </w:r>
      <w:r>
        <w:rPr>
          <w:rFonts w:hint="default" w:ascii="Times New Roman" w:hAnsi="Times New Roman" w:cs="Times New Roman"/>
          <w:lang w:val="en-US" w:eastAsia="zh-CN"/>
        </w:rPr>
        <w:t>калибровка экрана</w:t>
      </w:r>
      <w:r>
        <w:tab/>
      </w:r>
      <w:r>
        <w:fldChar w:fldCharType="begin"/>
      </w:r>
      <w:r>
        <w:instrText xml:space="preserve"> PAGEREF _Toc18182 \h </w:instrText>
      </w:r>
      <w:r>
        <w:fldChar w:fldCharType="separate"/>
      </w:r>
      <w:r>
        <w:t>48</w:t>
      </w:r>
      <w:r>
        <w:fldChar w:fldCharType="end"/>
      </w:r>
      <w:r>
        <w:fldChar w:fldCharType="end"/>
      </w:r>
    </w:p>
    <w:p>
      <w:pPr>
        <w:pStyle w:val="9"/>
        <w:tabs>
          <w:tab w:val="right" w:leader="dot" w:pos="10560"/>
        </w:tabs>
      </w:pPr>
      <w:r>
        <w:fldChar w:fldCharType="begin"/>
      </w:r>
      <w:r>
        <w:instrText xml:space="preserve"> HYPERLINK \l _Toc12309 </w:instrText>
      </w:r>
      <w:r>
        <w:fldChar w:fldCharType="separate"/>
      </w:r>
      <w:r>
        <w:rPr>
          <w:rFonts w:hint="eastAsia"/>
          <w:lang w:val="en-US" w:eastAsia="zh-CN"/>
        </w:rPr>
        <w:t xml:space="preserve">5.6 </w:t>
      </w:r>
      <w:r>
        <w:rPr>
          <w:rFonts w:hint="default" w:ascii="Times New Roman" w:hAnsi="Times New Roman" w:cs="Times New Roman"/>
          <w:lang w:val="en-US" w:eastAsia="zh-CN"/>
        </w:rPr>
        <w:t>меню Сервис</w:t>
      </w:r>
      <w:r>
        <w:tab/>
      </w:r>
      <w:r>
        <w:fldChar w:fldCharType="begin"/>
      </w:r>
      <w:r>
        <w:instrText xml:space="preserve"> PAGEREF _Toc12309 \h </w:instrText>
      </w:r>
      <w:r>
        <w:fldChar w:fldCharType="separate"/>
      </w:r>
      <w:r>
        <w:t>48</w:t>
      </w:r>
      <w:r>
        <w:fldChar w:fldCharType="end"/>
      </w:r>
      <w:r>
        <w:fldChar w:fldCharType="end"/>
      </w:r>
    </w:p>
    <w:p>
      <w:pPr>
        <w:pStyle w:val="5"/>
        <w:tabs>
          <w:tab w:val="right" w:leader="dot" w:pos="10560"/>
        </w:tabs>
      </w:pPr>
      <w:r>
        <w:fldChar w:fldCharType="begin"/>
      </w:r>
      <w:r>
        <w:instrText xml:space="preserve"> HYPERLINK \l _Toc30641 </w:instrText>
      </w:r>
      <w:r>
        <w:fldChar w:fldCharType="separate"/>
      </w:r>
      <w:r>
        <w:rPr>
          <w:rFonts w:hint="eastAsia"/>
          <w:lang w:val="en-US" w:eastAsia="zh-CN"/>
        </w:rPr>
        <w:t xml:space="preserve">5.6.1 </w:t>
      </w:r>
      <w:r>
        <w:rPr>
          <w:rFonts w:hint="default" w:ascii="Times New Roman" w:hAnsi="Times New Roman" w:cs="Times New Roman"/>
          <w:lang w:val="en-US" w:eastAsia="zh-CN"/>
        </w:rPr>
        <w:t>Настройки системы</w:t>
      </w:r>
      <w:r>
        <w:tab/>
      </w:r>
      <w:r>
        <w:fldChar w:fldCharType="begin"/>
      </w:r>
      <w:r>
        <w:instrText xml:space="preserve"> PAGEREF _Toc30641 \h </w:instrText>
      </w:r>
      <w:r>
        <w:fldChar w:fldCharType="separate"/>
      </w:r>
      <w:r>
        <w:t>49</w:t>
      </w:r>
      <w:r>
        <w:fldChar w:fldCharType="end"/>
      </w:r>
      <w:r>
        <w:fldChar w:fldCharType="end"/>
      </w:r>
    </w:p>
    <w:p>
      <w:pPr>
        <w:pStyle w:val="5"/>
        <w:tabs>
          <w:tab w:val="right" w:leader="dot" w:pos="10560"/>
        </w:tabs>
      </w:pPr>
      <w:r>
        <w:fldChar w:fldCharType="begin"/>
      </w:r>
      <w:r>
        <w:instrText xml:space="preserve"> HYPERLINK \l _Toc8494 </w:instrText>
      </w:r>
      <w:r>
        <w:fldChar w:fldCharType="separate"/>
      </w:r>
      <w:r>
        <w:rPr>
          <w:rFonts w:hint="eastAsia"/>
          <w:lang w:val="en-US" w:eastAsia="zh-CN"/>
        </w:rPr>
        <w:t xml:space="preserve">5.6.2 </w:t>
      </w:r>
      <w:r>
        <w:rPr>
          <w:rFonts w:hint="default" w:ascii="Times New Roman" w:hAnsi="Times New Roman" w:cs="Times New Roman"/>
          <w:bCs w:val="0"/>
          <w:szCs w:val="24"/>
          <w:lang w:val="en-US" w:eastAsia="zh-CN"/>
        </w:rPr>
        <w:t>Настройки печати</w:t>
      </w:r>
      <w:r>
        <w:tab/>
      </w:r>
      <w:r>
        <w:fldChar w:fldCharType="begin"/>
      </w:r>
      <w:r>
        <w:instrText xml:space="preserve"> PAGEREF _Toc8494 \h </w:instrText>
      </w:r>
      <w:r>
        <w:fldChar w:fldCharType="separate"/>
      </w:r>
      <w:r>
        <w:t>49</w:t>
      </w:r>
      <w:r>
        <w:fldChar w:fldCharType="end"/>
      </w:r>
      <w:r>
        <w:fldChar w:fldCharType="end"/>
      </w:r>
    </w:p>
    <w:p>
      <w:pPr>
        <w:pStyle w:val="5"/>
        <w:tabs>
          <w:tab w:val="right" w:leader="dot" w:pos="10560"/>
        </w:tabs>
      </w:pPr>
      <w:r>
        <w:fldChar w:fldCharType="begin"/>
      </w:r>
      <w:r>
        <w:instrText xml:space="preserve"> HYPERLINK \l _Toc18870 </w:instrText>
      </w:r>
      <w:r>
        <w:fldChar w:fldCharType="separate"/>
      </w:r>
      <w:r>
        <w:rPr>
          <w:rFonts w:hint="default" w:ascii="Times New Roman" w:hAnsi="Times New Roman" w:cs="Times New Roman"/>
          <w:lang w:val="en-US" w:eastAsia="zh-CN"/>
        </w:rPr>
        <w:t>5.6.3</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Управление пользователями</w:t>
      </w:r>
      <w:r>
        <w:tab/>
      </w:r>
      <w:r>
        <w:fldChar w:fldCharType="begin"/>
      </w:r>
      <w:r>
        <w:instrText xml:space="preserve"> PAGEREF _Toc18870 \h </w:instrText>
      </w:r>
      <w:r>
        <w:fldChar w:fldCharType="separate"/>
      </w:r>
      <w:r>
        <w:t>51</w:t>
      </w:r>
      <w:r>
        <w:fldChar w:fldCharType="end"/>
      </w:r>
      <w:r>
        <w:fldChar w:fldCharType="end"/>
      </w:r>
    </w:p>
    <w:p>
      <w:pPr>
        <w:pStyle w:val="5"/>
        <w:tabs>
          <w:tab w:val="right" w:leader="dot" w:pos="10560"/>
        </w:tabs>
      </w:pPr>
      <w:r>
        <w:fldChar w:fldCharType="begin"/>
      </w:r>
      <w:r>
        <w:instrText xml:space="preserve"> HYPERLINK \l _Toc12117 </w:instrText>
      </w:r>
      <w:r>
        <w:fldChar w:fldCharType="separate"/>
      </w:r>
      <w:r>
        <w:rPr>
          <w:rFonts w:hint="default" w:ascii="Times New Roman" w:hAnsi="Times New Roman" w:cs="Times New Roman"/>
          <w:lang w:val="en-US" w:eastAsia="zh-CN"/>
        </w:rPr>
        <w:t>5.6.4</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запись событий</w:t>
      </w:r>
      <w:r>
        <w:tab/>
      </w:r>
      <w:r>
        <w:fldChar w:fldCharType="begin"/>
      </w:r>
      <w:r>
        <w:instrText xml:space="preserve"> PAGEREF _Toc12117 \h </w:instrText>
      </w:r>
      <w:r>
        <w:fldChar w:fldCharType="separate"/>
      </w:r>
      <w:r>
        <w:t>52</w:t>
      </w:r>
      <w:r>
        <w:fldChar w:fldCharType="end"/>
      </w:r>
      <w:r>
        <w:fldChar w:fldCharType="end"/>
      </w:r>
    </w:p>
    <w:p>
      <w:pPr>
        <w:pStyle w:val="5"/>
        <w:tabs>
          <w:tab w:val="right" w:leader="dot" w:pos="10560"/>
        </w:tabs>
      </w:pPr>
      <w:r>
        <w:fldChar w:fldCharType="begin"/>
      </w:r>
      <w:r>
        <w:instrText xml:space="preserve"> HYPERLINK \l _Toc13891 </w:instrText>
      </w:r>
      <w:r>
        <w:fldChar w:fldCharType="separate"/>
      </w:r>
      <w:r>
        <w:rPr>
          <w:rFonts w:hint="eastAsia"/>
          <w:szCs w:val="22"/>
        </w:rPr>
        <w:t>5.</w:t>
      </w:r>
      <w:r>
        <w:rPr>
          <w:rFonts w:hint="eastAsia"/>
          <w:szCs w:val="22"/>
          <w:lang w:val="en-US" w:eastAsia="zh-CN"/>
        </w:rPr>
        <w:t xml:space="preserve">6.5 </w:t>
      </w:r>
      <w:r>
        <w:rPr>
          <w:rFonts w:hint="default" w:ascii="Times New Roman" w:hAnsi="Times New Roman" w:cs="Times New Roman"/>
          <w:szCs w:val="22"/>
        </w:rPr>
        <w:t>расширенное меню</w:t>
      </w:r>
      <w:r>
        <w:tab/>
      </w:r>
      <w:r>
        <w:fldChar w:fldCharType="begin"/>
      </w:r>
      <w:r>
        <w:instrText xml:space="preserve"> PAGEREF _Toc13891 \h </w:instrText>
      </w:r>
      <w:r>
        <w:fldChar w:fldCharType="separate"/>
      </w:r>
      <w:r>
        <w:t>52</w:t>
      </w:r>
      <w:r>
        <w:fldChar w:fldCharType="end"/>
      </w:r>
      <w:r>
        <w:fldChar w:fldCharType="end"/>
      </w:r>
    </w:p>
    <w:p>
      <w:pPr>
        <w:pStyle w:val="8"/>
        <w:tabs>
          <w:tab w:val="right" w:leader="dot" w:pos="10560"/>
        </w:tabs>
      </w:pPr>
      <w:r>
        <w:fldChar w:fldCharType="begin"/>
      </w:r>
      <w:r>
        <w:instrText xml:space="preserve"> HYPERLINK \l _Toc14788 </w:instrText>
      </w:r>
      <w:r>
        <w:fldChar w:fldCharType="separate"/>
      </w:r>
      <w:r>
        <w:rPr>
          <w:rFonts w:hint="default" w:ascii="Times New Roman" w:hAnsi="Times New Roman" w:cs="Times New Roman"/>
          <w:lang w:val="en-US" w:eastAsia="zh-CN"/>
        </w:rPr>
        <w:t>Глава VI</w:t>
      </w:r>
      <w:r>
        <w:rPr>
          <w:rFonts w:hint="eastAsia"/>
          <w:lang w:val="en-US" w:eastAsia="zh-CN"/>
        </w:rPr>
        <w:t xml:space="preserve">　 </w:t>
      </w:r>
      <w:r>
        <w:rPr>
          <w:rFonts w:hint="default" w:ascii="Times New Roman" w:hAnsi="Times New Roman" w:cs="Times New Roman"/>
          <w:lang w:val="en-US" w:eastAsia="zh-CN"/>
        </w:rPr>
        <w:t>обслуживание и уход</w:t>
      </w:r>
      <w:r>
        <w:tab/>
      </w:r>
      <w:r>
        <w:fldChar w:fldCharType="begin"/>
      </w:r>
      <w:r>
        <w:instrText xml:space="preserve"> PAGEREF _Toc14788 \h </w:instrText>
      </w:r>
      <w:r>
        <w:fldChar w:fldCharType="separate"/>
      </w:r>
      <w:r>
        <w:t>53</w:t>
      </w:r>
      <w:r>
        <w:fldChar w:fldCharType="end"/>
      </w:r>
      <w:r>
        <w:fldChar w:fldCharType="end"/>
      </w:r>
    </w:p>
    <w:p>
      <w:pPr>
        <w:pStyle w:val="9"/>
        <w:tabs>
          <w:tab w:val="right" w:leader="dot" w:pos="10560"/>
        </w:tabs>
      </w:pPr>
      <w:r>
        <w:fldChar w:fldCharType="begin"/>
      </w:r>
      <w:r>
        <w:instrText xml:space="preserve"> HYPERLINK \l _Toc26448 </w:instrText>
      </w:r>
      <w:r>
        <w:fldChar w:fldCharType="separate"/>
      </w:r>
      <w:r>
        <w:t xml:space="preserve">6.1 </w:t>
      </w:r>
      <w:r>
        <w:rPr>
          <w:rFonts w:hint="default" w:ascii="Times New Roman" w:hAnsi="Times New Roman" w:cs="Times New Roman"/>
        </w:rPr>
        <w:t>уход за струей</w:t>
      </w:r>
      <w:r>
        <w:tab/>
      </w:r>
      <w:r>
        <w:fldChar w:fldCharType="begin"/>
      </w:r>
      <w:r>
        <w:instrText xml:space="preserve"> PAGEREF _Toc26448 \h </w:instrText>
      </w:r>
      <w:r>
        <w:fldChar w:fldCharType="separate"/>
      </w:r>
      <w:r>
        <w:t>53</w:t>
      </w:r>
      <w:r>
        <w:fldChar w:fldCharType="end"/>
      </w:r>
      <w:r>
        <w:fldChar w:fldCharType="end"/>
      </w:r>
    </w:p>
    <w:p>
      <w:pPr>
        <w:pStyle w:val="9"/>
        <w:tabs>
          <w:tab w:val="right" w:leader="dot" w:pos="10560"/>
        </w:tabs>
      </w:pPr>
      <w:r>
        <w:fldChar w:fldCharType="begin"/>
      </w:r>
      <w:r>
        <w:instrText xml:space="preserve"> HYPERLINK \l _Toc29620 </w:instrText>
      </w:r>
      <w:r>
        <w:fldChar w:fldCharType="separate"/>
      </w:r>
      <w:r>
        <w:rPr>
          <w:rFonts w:hint="default" w:ascii="Times New Roman" w:hAnsi="Times New Roman" w:cs="Times New Roman"/>
        </w:rPr>
        <w:t xml:space="preserve">6.2 </w:t>
      </w:r>
      <w:r>
        <w:rPr>
          <w:rFonts w:hint="default" w:ascii="Times New Roman" w:hAnsi="Times New Roman" w:cs="Times New Roman"/>
          <w:lang w:val="en-US" w:eastAsia="zh-CN"/>
        </w:rPr>
        <w:t>обслуживание картриджей</w:t>
      </w:r>
      <w:r>
        <w:tab/>
      </w:r>
      <w:r>
        <w:fldChar w:fldCharType="begin"/>
      </w:r>
      <w:r>
        <w:instrText xml:space="preserve"> PAGEREF _Toc29620 \h </w:instrText>
      </w:r>
      <w:r>
        <w:fldChar w:fldCharType="separate"/>
      </w:r>
      <w:r>
        <w:t>54</w:t>
      </w:r>
      <w:r>
        <w:fldChar w:fldCharType="end"/>
      </w:r>
      <w:r>
        <w:fldChar w:fldCharType="end"/>
      </w:r>
    </w:p>
    <w:p>
      <w:pPr>
        <w:pStyle w:val="8"/>
        <w:tabs>
          <w:tab w:val="right" w:leader="dot" w:pos="10560"/>
        </w:tabs>
      </w:pPr>
      <w:r>
        <w:fldChar w:fldCharType="begin"/>
      </w:r>
      <w:r>
        <w:instrText xml:space="preserve"> HYPERLINK \l _Toc6112 </w:instrText>
      </w:r>
      <w:r>
        <w:fldChar w:fldCharType="separate"/>
      </w:r>
      <w:r>
        <w:rPr>
          <w:rFonts w:hint="default" w:ascii="Times New Roman" w:hAnsi="Times New Roman" w:cs="Times New Roman"/>
          <w:lang w:val="en-US" w:eastAsia="zh-CN"/>
        </w:rPr>
        <w:t>Глава VII　　Общие вопросы и решения</w:t>
      </w:r>
      <w:r>
        <w:tab/>
      </w:r>
      <w:r>
        <w:fldChar w:fldCharType="begin"/>
      </w:r>
      <w:r>
        <w:instrText xml:space="preserve"> PAGEREF _Toc6112 \h </w:instrText>
      </w:r>
      <w:r>
        <w:fldChar w:fldCharType="separate"/>
      </w:r>
      <w:r>
        <w:t>55</w:t>
      </w:r>
      <w:r>
        <w:fldChar w:fldCharType="end"/>
      </w:r>
      <w:r>
        <w:fldChar w:fldCharType="end"/>
      </w:r>
    </w:p>
    <w:p>
      <w:pPr>
        <w:pStyle w:val="9"/>
        <w:tabs>
          <w:tab w:val="right" w:leader="dot" w:pos="10560"/>
        </w:tabs>
      </w:pPr>
      <w:r>
        <w:fldChar w:fldCharType="begin"/>
      </w:r>
      <w:r>
        <w:instrText xml:space="preserve"> HYPERLINK \l _Toc30208 </w:instrText>
      </w:r>
      <w:r>
        <w:fldChar w:fldCharType="separate"/>
      </w:r>
      <w:r>
        <w:rPr>
          <w:rFonts w:hint="default" w:ascii="Times New Roman" w:hAnsi="Times New Roman" w:cs="Times New Roman"/>
        </w:rPr>
        <w:t>7.</w:t>
      </w:r>
      <w:r>
        <w:rPr>
          <w:rFonts w:hint="default"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lang w:val="en-US" w:eastAsia="zh-CN"/>
        </w:rPr>
        <w:t>Информация о состоянии и решение панели предупреждений</w:t>
      </w:r>
      <w:r>
        <w:tab/>
      </w:r>
      <w:r>
        <w:fldChar w:fldCharType="begin"/>
      </w:r>
      <w:r>
        <w:instrText xml:space="preserve"> PAGEREF _Toc30208 \h </w:instrText>
      </w:r>
      <w:r>
        <w:fldChar w:fldCharType="separate"/>
      </w:r>
      <w:r>
        <w:t>55</w:t>
      </w:r>
      <w:r>
        <w:fldChar w:fldCharType="end"/>
      </w:r>
      <w:r>
        <w:fldChar w:fldCharType="end"/>
      </w:r>
    </w:p>
    <w:p>
      <w:pPr>
        <w:pStyle w:val="5"/>
        <w:tabs>
          <w:tab w:val="right" w:leader="dot" w:pos="10560"/>
        </w:tabs>
      </w:pPr>
      <w:r>
        <w:fldChar w:fldCharType="begin"/>
      </w:r>
      <w:r>
        <w:instrText xml:space="preserve"> HYPERLINK \l _Toc18345 </w:instrText>
      </w:r>
      <w:r>
        <w:fldChar w:fldCharType="separate"/>
      </w:r>
      <w:r>
        <w:rPr>
          <w:rFonts w:hint="default" w:ascii="Times New Roman" w:hAnsi="Times New Roman" w:cs="Times New Roman"/>
          <w:lang w:val="en-US" w:eastAsia="zh-CN"/>
        </w:rPr>
        <w:t>7.1.1</w:t>
      </w:r>
      <w:r>
        <w:rPr>
          <w:rFonts w:hint="eastAsia" w:ascii="Times New Roman" w:hAnsi="Times New Roman" w:cs="Times New Roman"/>
          <w:lang w:val="en-US" w:eastAsia="zh-CN"/>
        </w:rPr>
        <w:t xml:space="preserve"> </w:t>
      </w:r>
      <w:r>
        <w:rPr>
          <w:rFonts w:hint="default" w:ascii="Times New Roman" w:hAnsi="Times New Roman" w:cs="Times New Roman"/>
        </w:rPr>
        <w:t>Показывать зелень</w:t>
      </w:r>
      <w:r>
        <w:tab/>
      </w:r>
      <w:r>
        <w:fldChar w:fldCharType="begin"/>
      </w:r>
      <w:r>
        <w:instrText xml:space="preserve"> PAGEREF _Toc18345 \h </w:instrText>
      </w:r>
      <w:r>
        <w:fldChar w:fldCharType="separate"/>
      </w:r>
      <w:r>
        <w:t>55</w:t>
      </w:r>
      <w:r>
        <w:fldChar w:fldCharType="end"/>
      </w:r>
      <w:r>
        <w:fldChar w:fldCharType="end"/>
      </w:r>
    </w:p>
    <w:p>
      <w:pPr>
        <w:pStyle w:val="5"/>
        <w:tabs>
          <w:tab w:val="right" w:leader="dot" w:pos="10560"/>
        </w:tabs>
      </w:pPr>
      <w:r>
        <w:fldChar w:fldCharType="begin"/>
      </w:r>
      <w:r>
        <w:instrText xml:space="preserve"> HYPERLINK \l _Toc27329 </w:instrText>
      </w:r>
      <w:r>
        <w:fldChar w:fldCharType="separate"/>
      </w:r>
      <w:r>
        <w:rPr>
          <w:rFonts w:hint="default" w:ascii="Times New Roman" w:hAnsi="Times New Roman" w:cs="Times New Roman"/>
          <w:lang w:val="en-US" w:eastAsia="zh-CN"/>
        </w:rPr>
        <w:t>7.1.2</w:t>
      </w:r>
      <w:r>
        <w:rPr>
          <w:rFonts w:hint="eastAsia" w:ascii="Times New Roman" w:hAnsi="Times New Roman" w:cs="Times New Roman"/>
          <w:lang w:val="en-US" w:eastAsia="zh-CN"/>
        </w:rPr>
        <w:t xml:space="preserve"> </w:t>
      </w:r>
      <w:r>
        <w:rPr>
          <w:rFonts w:hint="default" w:ascii="Times New Roman" w:hAnsi="Times New Roman" w:cs="Times New Roman"/>
        </w:rPr>
        <w:t>жёлтый</w:t>
      </w:r>
      <w:r>
        <w:tab/>
      </w:r>
      <w:r>
        <w:fldChar w:fldCharType="begin"/>
      </w:r>
      <w:r>
        <w:instrText xml:space="preserve"> PAGEREF _Toc27329 \h </w:instrText>
      </w:r>
      <w:r>
        <w:fldChar w:fldCharType="separate"/>
      </w:r>
      <w:r>
        <w:t>55</w:t>
      </w:r>
      <w:r>
        <w:fldChar w:fldCharType="end"/>
      </w:r>
      <w:r>
        <w:fldChar w:fldCharType="end"/>
      </w:r>
    </w:p>
    <w:p>
      <w:pPr>
        <w:pStyle w:val="5"/>
        <w:tabs>
          <w:tab w:val="right" w:leader="dot" w:pos="10560"/>
        </w:tabs>
      </w:pPr>
      <w:r>
        <w:fldChar w:fldCharType="begin"/>
      </w:r>
      <w:r>
        <w:instrText xml:space="preserve"> HYPERLINK \l _Toc25773 </w:instrText>
      </w:r>
      <w:r>
        <w:fldChar w:fldCharType="separate"/>
      </w:r>
      <w:r>
        <w:rPr>
          <w:rFonts w:hint="default" w:ascii="Times New Roman" w:hAnsi="Times New Roman" w:cs="Times New Roman"/>
          <w:lang w:val="en-US" w:eastAsia="zh-CN"/>
        </w:rPr>
        <w:t>7.1.3</w:t>
      </w:r>
      <w:r>
        <w:rPr>
          <w:rFonts w:hint="eastAsia" w:ascii="Times New Roman" w:hAnsi="Times New Roman" w:cs="Times New Roman"/>
          <w:lang w:val="en-US" w:eastAsia="zh-CN"/>
        </w:rPr>
        <w:t xml:space="preserve"> </w:t>
      </w:r>
      <w:r>
        <w:rPr>
          <w:rFonts w:hint="default" w:ascii="Times New Roman" w:hAnsi="Times New Roman" w:cs="Times New Roman"/>
        </w:rPr>
        <w:t>красный</w:t>
      </w:r>
      <w:r>
        <w:tab/>
      </w:r>
      <w:r>
        <w:fldChar w:fldCharType="begin"/>
      </w:r>
      <w:r>
        <w:instrText xml:space="preserve"> PAGEREF _Toc25773 \h </w:instrText>
      </w:r>
      <w:r>
        <w:fldChar w:fldCharType="separate"/>
      </w:r>
      <w:r>
        <w:t>56</w:t>
      </w:r>
      <w:r>
        <w:fldChar w:fldCharType="end"/>
      </w:r>
      <w:r>
        <w:fldChar w:fldCharType="end"/>
      </w:r>
    </w:p>
    <w:p>
      <w:pPr>
        <w:pStyle w:val="9"/>
        <w:tabs>
          <w:tab w:val="right" w:leader="dot" w:pos="10560"/>
        </w:tabs>
      </w:pPr>
      <w:r>
        <w:fldChar w:fldCharType="begin"/>
      </w:r>
      <w:r>
        <w:instrText xml:space="preserve"> HYPERLINK \l _Toc2815 </w:instrText>
      </w:r>
      <w:r>
        <w:fldChar w:fldCharType="separate"/>
      </w:r>
      <w:r>
        <w:rPr>
          <w:rFonts w:hint="default" w:ascii="Times New Roman" w:hAnsi="Times New Roman" w:cs="Times New Roman"/>
        </w:rPr>
        <w:t>7.</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Общие проблемы и решения картриджей</w:t>
      </w:r>
      <w:r>
        <w:tab/>
      </w:r>
      <w:r>
        <w:fldChar w:fldCharType="begin"/>
      </w:r>
      <w:r>
        <w:instrText xml:space="preserve"> PAGEREF _Toc2815 \h </w:instrText>
      </w:r>
      <w:r>
        <w:fldChar w:fldCharType="separate"/>
      </w:r>
      <w:r>
        <w:t>57</w:t>
      </w:r>
      <w:r>
        <w:fldChar w:fldCharType="end"/>
      </w:r>
      <w:r>
        <w:fldChar w:fldCharType="end"/>
      </w:r>
    </w:p>
    <w:p>
      <w:pPr>
        <w:pStyle w:val="9"/>
        <w:tabs>
          <w:tab w:val="right" w:leader="dot" w:pos="10560"/>
        </w:tabs>
      </w:pPr>
      <w:r>
        <w:fldChar w:fldCharType="begin"/>
      </w:r>
      <w:r>
        <w:instrText xml:space="preserve"> HYPERLINK \l _Toc25274 </w:instrText>
      </w:r>
      <w:r>
        <w:fldChar w:fldCharType="separate"/>
      </w:r>
      <w:r>
        <w:rPr>
          <w:rFonts w:hint="default" w:ascii="Times New Roman" w:hAnsi="Times New Roman" w:cs="Times New Roman"/>
        </w:rPr>
        <w:t>7.</w:t>
      </w:r>
      <w:r>
        <w:rPr>
          <w:rFonts w:hint="default" w:ascii="Times New Roman" w:hAnsi="Times New Roman" w:cs="Times New Roman"/>
          <w:lang w:val="en-US" w:eastAsia="zh-CN"/>
        </w:rPr>
        <w:t>3</w:t>
      </w:r>
      <w:r>
        <w:rPr>
          <w:rFonts w:hint="default" w:ascii="Times New Roman" w:hAnsi="Times New Roman" w:cs="Times New Roman"/>
        </w:rPr>
        <w:t xml:space="preserve"> Общие проблемы и решения</w:t>
      </w:r>
      <w:r>
        <w:tab/>
      </w:r>
      <w:r>
        <w:fldChar w:fldCharType="begin"/>
      </w:r>
      <w:r>
        <w:instrText xml:space="preserve"> PAGEREF _Toc25274 \h </w:instrText>
      </w:r>
      <w:r>
        <w:fldChar w:fldCharType="separate"/>
      </w:r>
      <w:r>
        <w:t>58</w:t>
      </w:r>
      <w:r>
        <w:fldChar w:fldCharType="end"/>
      </w:r>
      <w:r>
        <w:fldChar w:fldCharType="end"/>
      </w:r>
    </w:p>
    <w:p>
      <w:pPr>
        <w:tabs>
          <w:tab w:val="right" w:leader="dot" w:pos="9660"/>
        </w:tabs>
        <w:ind w:firstLine="0" w:firstLineChars="0"/>
      </w:pPr>
      <w:r>
        <w:fldChar w:fldCharType="end"/>
      </w:r>
    </w:p>
    <w:p>
      <w:pPr>
        <w:ind w:left="0" w:leftChars="0" w:firstLine="0" w:firstLineChars="0"/>
      </w:pPr>
    </w:p>
    <w:p>
      <w:pPr>
        <w:pStyle w:val="2"/>
        <w:bidi w:val="0"/>
        <w:spacing w:line="240" w:lineRule="auto"/>
        <w:ind w:firstLine="0"/>
        <w:outlineLvl w:val="9"/>
      </w:pPr>
    </w:p>
    <w:p>
      <w:pPr>
        <w:pStyle w:val="2"/>
        <w:bidi w:val="0"/>
        <w:spacing w:line="240" w:lineRule="auto"/>
        <w:ind w:firstLine="0"/>
        <w:outlineLvl w:val="9"/>
      </w:pPr>
    </w:p>
    <w:p>
      <w:pPr>
        <w:pStyle w:val="2"/>
        <w:bidi w:val="0"/>
        <w:spacing w:line="240" w:lineRule="auto"/>
        <w:ind w:firstLine="0"/>
        <w:outlineLvl w:val="9"/>
      </w:pPr>
    </w:p>
    <w:p>
      <w:pPr>
        <w:ind w:firstLine="0" w:firstLineChars="0"/>
        <w:rPr>
          <w:rFonts w:hint="eastAsia" w:eastAsia="宋体"/>
          <w:lang w:eastAsia="zh-CN"/>
        </w:rPr>
      </w:pPr>
      <w:r>
        <w:rPr>
          <w:rFonts w:hint="eastAsia"/>
          <w:lang w:eastAsia="zh-CN"/>
        </w:rPr>
        <w:t>　　</w:t>
      </w:r>
    </w:p>
    <w:p>
      <w:pPr>
        <w:ind w:firstLine="0" w:firstLineChars="0"/>
        <w:rPr>
          <w:rFonts w:hint="eastAsia"/>
          <w:lang w:eastAsia="zh-CN"/>
        </w:rPr>
      </w:pPr>
      <w:r>
        <w:rPr>
          <w:rFonts w:hint="eastAsia"/>
          <w:lang w:eastAsia="zh-CN"/>
        </w:rPr>
        <w:t>　</w:t>
      </w: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eastAsia="宋体"/>
          <w:lang w:eastAsia="zh-CN"/>
        </w:rPr>
      </w:pPr>
      <w:r>
        <w:rPr>
          <w:rFonts w:hint="eastAsia"/>
          <w:lang w:eastAsia="zh-CN"/>
        </w:rPr>
        <w:t>　　　</w:t>
      </w:r>
    </w:p>
    <w:p>
      <w:pPr>
        <w:pStyle w:val="2"/>
        <w:bidi w:val="0"/>
        <w:spacing w:line="240" w:lineRule="auto"/>
        <w:ind w:firstLine="0"/>
        <w:rPr>
          <w:rFonts w:hint="default" w:ascii="Times New Roman" w:hAnsi="Times New Roman" w:eastAsia="Times New Roman" w:cs="Times New Roman"/>
        </w:rPr>
      </w:pPr>
      <w:bookmarkStart w:id="1" w:name="_Toc28356"/>
      <w:r>
        <w:rPr>
          <w:rFonts w:hint="default" w:ascii="Times New Roman" w:hAnsi="Times New Roman" w:cs="Times New Roman"/>
          <w:sz w:val="36"/>
          <w:szCs w:val="21"/>
        </w:rPr>
        <w:t>важные вопросы</w:t>
      </w:r>
      <w:bookmarkEnd w:id="0"/>
      <w:bookmarkEnd w:id="1"/>
    </w:p>
    <w:p>
      <w:pPr>
        <w:numPr>
          <w:ilvl w:val="0"/>
          <w:numId w:val="1"/>
        </w:numPr>
        <w:bidi w:val="0"/>
        <w:spacing w:line="240" w:lineRule="auto"/>
        <w:ind w:left="420" w:leftChars="0" w:hanging="420" w:firstLineChars="0"/>
        <w:outlineLvl w:val="9"/>
        <w:rPr>
          <w:rFonts w:hint="default" w:ascii="Times New Roman" w:hAnsi="Times New Roman" w:cs="Times New Roman"/>
          <w:b/>
          <w:bCs/>
        </w:rPr>
      </w:pPr>
      <w:r>
        <w:rPr>
          <w:rFonts w:hint="default" w:ascii="Times New Roman" w:hAnsi="Times New Roman" w:cs="Times New Roman"/>
          <w:b/>
          <w:bCs/>
          <w:lang w:val="en-US" w:eastAsia="zh-CN"/>
        </w:rPr>
        <w:t>машина в состоянии подключения, отключить любые подключения!</w:t>
      </w:r>
    </w:p>
    <w:p>
      <w:pPr>
        <w:numPr>
          <w:ilvl w:val="0"/>
          <w:numId w:val="1"/>
        </w:numPr>
        <w:bidi w:val="0"/>
        <w:spacing w:line="240" w:lineRule="auto"/>
        <w:ind w:left="420" w:leftChars="0" w:hanging="420" w:firstLineChars="0"/>
        <w:outlineLvl w:val="9"/>
        <w:rPr>
          <w:rFonts w:hint="default" w:ascii="Times New Roman" w:hAnsi="Times New Roman" w:cs="Times New Roman"/>
          <w:b/>
          <w:bCs/>
        </w:rPr>
      </w:pPr>
      <w:r>
        <w:rPr>
          <w:rFonts w:hint="default" w:ascii="Times New Roman" w:hAnsi="Times New Roman" w:cs="Times New Roman"/>
          <w:b/>
          <w:bCs/>
        </w:rPr>
        <w:t>не вставлять картриджи в состояние печати!</w:t>
      </w:r>
    </w:p>
    <w:p>
      <w:pPr>
        <w:numPr>
          <w:ilvl w:val="0"/>
          <w:numId w:val="2"/>
        </w:numPr>
        <w:bidi w:val="0"/>
        <w:spacing w:line="240" w:lineRule="auto"/>
        <w:ind w:left="420" w:leftChars="0" w:hanging="420" w:firstLineChars="0"/>
        <w:jc w:val="both"/>
        <w:outlineLvl w:val="9"/>
        <w:rPr>
          <w:rFonts w:hint="default" w:ascii="Times New Roman" w:hAnsi="Times New Roman" w:cs="Times New Roman"/>
          <w:b/>
          <w:bCs/>
        </w:rPr>
      </w:pPr>
      <w:r>
        <w:rPr>
          <w:rFonts w:hint="default" w:ascii="Times New Roman" w:hAnsi="Times New Roman" w:cs="Times New Roman"/>
          <w:b/>
          <w:bCs/>
        </w:rPr>
        <w:t>для обеспечения оптимальной эффективности печатания машины рекомендуется использовать указанные типы чернил и аксессуары.  не указанные типы чернил и аксессуары могут привести к неисправности машины, плохой эффект распыления и другие проблемы</w:t>
      </w:r>
      <w:r>
        <w:rPr>
          <w:rFonts w:hint="default" w:ascii="Times New Roman" w:hAnsi="Times New Roman" w:cs="Times New Roman"/>
          <w:b/>
          <w:bCs/>
          <w:lang w:val="en-US" w:eastAsia="zh-CN"/>
        </w:rPr>
        <w:t xml:space="preserve">                                                                                                                                                         </w:t>
      </w:r>
    </w:p>
    <w:p>
      <w:pPr>
        <w:numPr>
          <w:ilvl w:val="0"/>
          <w:numId w:val="2"/>
        </w:numPr>
        <w:bidi w:val="0"/>
        <w:spacing w:line="240" w:lineRule="auto"/>
        <w:ind w:left="479" w:leftChars="0" w:hanging="479" w:hangingChars="199"/>
        <w:jc w:val="left"/>
        <w:outlineLvl w:val="9"/>
        <w:rPr>
          <w:rFonts w:hint="default" w:ascii="Times New Roman" w:hAnsi="Times New Roman" w:cs="Times New Roman"/>
          <w:b/>
          <w:bCs/>
        </w:rPr>
      </w:pPr>
      <w:r>
        <w:rPr>
          <w:rFonts w:hint="default" w:ascii="Times New Roman" w:hAnsi="Times New Roman" w:cs="Times New Roman"/>
          <w:b/>
          <w:bCs/>
          <w:lang w:val="en-US" w:eastAsia="zh-CN"/>
        </w:rPr>
        <w:t>неисправность оборудования, вызванная не     работами по настоящему инструменту, не вход  ит в гарантию продукции.</w:t>
      </w:r>
    </w:p>
    <w:p>
      <w:pPr>
        <w:pStyle w:val="2"/>
        <w:bidi w:val="0"/>
        <w:spacing w:line="240" w:lineRule="auto"/>
        <w:ind w:firstLine="0"/>
        <w:outlineLvl w:val="9"/>
        <w:rPr>
          <w:rFonts w:hint="default" w:ascii="Times New Roman" w:hAnsi="Times New Roman" w:cs="Times New Roman"/>
        </w:rPr>
      </w:pPr>
      <w:bookmarkStart w:id="2" w:name="_Toc11507"/>
    </w:p>
    <w:bookmarkEnd w:id="2"/>
    <w:p>
      <w:pPr>
        <w:pStyle w:val="2"/>
        <w:bidi w:val="0"/>
        <w:spacing w:line="240" w:lineRule="auto"/>
        <w:ind w:firstLine="0"/>
        <w:rPr>
          <w:rFonts w:hint="default" w:ascii="Times New Roman" w:hAnsi="Times New Roman" w:cs="Times New Roman"/>
          <w:sz w:val="36"/>
          <w:szCs w:val="21"/>
          <w:lang w:eastAsia="zh-CN"/>
        </w:rPr>
      </w:pPr>
      <w:bookmarkStart w:id="3" w:name="_Toc19866"/>
      <w:r>
        <w:rPr>
          <w:rFonts w:hint="default" w:ascii="Times New Roman" w:hAnsi="Times New Roman" w:cs="Times New Roman"/>
          <w:sz w:val="36"/>
          <w:szCs w:val="21"/>
        </w:rPr>
        <w:t>инструкция по безопасности</w:t>
      </w:r>
      <w:bookmarkEnd w:id="3"/>
    </w:p>
    <w:p>
      <w:pPr>
        <w:bidi w:val="0"/>
        <w:ind w:firstLine="0" w:firstLineChars="0"/>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rPr>
        <w:t>после подключения струйного аппарата внутри машины высокое напряжение, запрещается техническое обслуживание и демонтаж оборудования без специальной подготовки и без разрешения персонала, чтобы избежать аварии.</w:t>
      </w:r>
    </w:p>
    <w:p>
      <w:pPr>
        <w:bidi w:val="0"/>
        <w:ind w:firstLine="0" w:firstLineChars="0"/>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rPr>
        <w:t>при установке струйного аппарата необходимо установить заземляющий провод и подтвердить надежное соединение заземления с Землей;  отсутствие надежной связи может привести к неправильной работе оборудования.</w:t>
      </w:r>
    </w:p>
    <w:p>
      <w:pPr>
        <w:bidi w:val="0"/>
        <w:ind w:firstLine="482" w:firstLineChars="0"/>
        <w:rPr>
          <w:rFonts w:hint="default" w:ascii="Times New Roman" w:hAnsi="Times New Roman" w:cs="Times New Roman"/>
          <w:lang w:eastAsia="zh-CN"/>
        </w:rPr>
      </w:pPr>
      <w:r>
        <w:rPr>
          <w:rFonts w:hint="default" w:ascii="Times New Roman" w:hAnsi="Times New Roman" w:cs="Times New Roman"/>
        </w:rPr>
        <w:t>чернила не должны храниться при прямом облучении на солнце или при высокой температуре (более 35°), в противном случае это повлияет на эффективность чернил и срок годности.</w:t>
      </w:r>
      <w:r>
        <w:rPr>
          <w:rFonts w:hint="default" w:ascii="Times New Roman" w:hAnsi="Times New Roman" w:cs="Times New Roman"/>
          <w:lang w:eastAsia="zh-CN"/>
        </w:rPr>
        <w:t>　　</w:t>
      </w:r>
    </w:p>
    <w:p>
      <w:pPr>
        <w:bidi w:val="0"/>
        <w:ind w:firstLine="482" w:firstLineChars="0"/>
        <w:rPr>
          <w:rFonts w:hint="default" w:ascii="Times New Roman" w:hAnsi="Times New Roman" w:cs="Times New Roman"/>
        </w:rPr>
      </w:pPr>
      <w:r>
        <w:rPr>
          <w:rFonts w:hint="default" w:ascii="Times New Roman" w:hAnsi="Times New Roman" w:cs="Times New Roman"/>
        </w:rPr>
        <w:t>Если чернила при использовании случайно брызгают в глаза или кожу, немедленно промывайте их чистой водой.</w:t>
      </w:r>
    </w:p>
    <w:p>
      <w:pPr>
        <w:bidi w:val="0"/>
        <w:ind w:firstLine="480" w:firstLineChars="0"/>
        <w:rPr>
          <w:rFonts w:hint="eastAsia" w:ascii="Times New Roman" w:hAnsi="Times New Roman" w:cs="Times New Roman"/>
          <w:lang w:val="en-US" w:eastAsia="zh-CN"/>
        </w:rPr>
      </w:pPr>
      <w:r>
        <w:rPr>
          <w:rFonts w:hint="default" w:ascii="Times New Roman" w:hAnsi="Times New Roman" w:cs="Times New Roman"/>
          <w:lang w:val="en-US" w:eastAsia="zh-CN"/>
        </w:rPr>
        <w:t>Если чернила течет в струйный аппарат, пожалуйста, выключите немедленно и отключите питание;  Когда чернила проникают внутрь оборудования, передайте их специалистам для обнаружения, иначе это может привести к их сжиганию.</w:t>
      </w:r>
    </w:p>
    <w:p>
      <w:pPr>
        <w:bidi w:val="0"/>
        <w:ind w:firstLine="480" w:firstLineChars="0"/>
        <w:rPr>
          <w:rFonts w:hint="default" w:ascii="Times New Roman" w:hAnsi="Times New Roman" w:cs="Times New Roman"/>
        </w:rPr>
      </w:pPr>
      <w:r>
        <w:rPr>
          <w:rFonts w:hint="default" w:ascii="Times New Roman" w:hAnsi="Times New Roman" w:cs="Times New Roman"/>
        </w:rPr>
        <w:t>Руководство использует следующие символы.  Эти символы имеют такое же значение, как и написанные предупреждения и предупреждения, если они находятся рядом с программой или объектом внимания.</w:t>
      </w:r>
    </w:p>
    <w:p>
      <w:pPr>
        <w:bidi w:val="0"/>
        <w:ind w:firstLine="0" w:firstLineChars="0"/>
        <w:rPr>
          <w:rFonts w:hint="default" w:ascii="Times New Roman" w:hAnsi="Times New Roman" w:cs="Times New Roman"/>
        </w:rPr>
      </w:pPr>
      <w:r>
        <w:rPr>
          <w:rFonts w:hint="default" w:ascii="Times New Roman" w:hAnsi="Times New Roman" w:cs="Times New Roman"/>
        </w:rPr>
        <w:pict>
          <v:shape id="_x0000_s2050" o:spid="_x0000_s2050" o:spt="75" type="#_x0000_t75" style="position:absolute;left:0pt;margin-left:10.75pt;margin-top:13.3pt;height:39pt;width:39pt;mso-wrap-distance-bottom:0pt;mso-wrap-distance-left:9pt;mso-wrap-distance-right:9pt;mso-wrap-distance-top:0pt;z-index:251666432;mso-width-relative:page;mso-height-relative:page;" o:ole="t" filled="f" o:preferrelative="t" stroked="f" coordsize="21600,21600">
            <v:path/>
            <v:fill on="f" focussize="0,0"/>
            <v:stroke on="f" joinstyle="miter"/>
            <v:imagedata r:id="rId10" o:title=""/>
            <o:lock v:ext="edit" aspectratio="t"/>
            <w10:wrap type="square"/>
          </v:shape>
          <o:OLEObject Type="Embed" ProgID="CorelDraw.Graphic.17" ShapeID="_x0000_s2050" DrawAspect="Content" ObjectID="_1468075725" r:id="rId9">
            <o:LockedField>false</o:LockedField>
          </o:OLEObject>
        </w:pict>
      </w:r>
      <w:r>
        <w:rPr>
          <w:rFonts w:hint="default" w:ascii="Times New Roman" w:hAnsi="Times New Roman" w:cs="Times New Roman"/>
          <w:lang w:eastAsia="zh-CN"/>
        </w:rPr>
        <w:t>　　</w:t>
      </w:r>
    </w:p>
    <w:p>
      <w:pPr>
        <w:bidi w:val="0"/>
        <w:ind w:firstLine="480" w:firstLineChars="200"/>
        <w:rPr>
          <w:rFonts w:hint="default" w:ascii="Times New Roman" w:hAnsi="Times New Roman" w:cs="Times New Roman"/>
        </w:rPr>
      </w:pPr>
    </w:p>
    <w:p>
      <w:pPr>
        <w:bidi w:val="0"/>
        <w:ind w:firstLine="0" w:firstLineChars="0"/>
        <w:rPr>
          <w:rFonts w:hint="default" w:ascii="Times New Roman" w:hAnsi="Times New Roman" w:cs="Times New Roman"/>
        </w:rPr>
      </w:pPr>
      <w:r>
        <w:rPr>
          <w:rFonts w:hint="default" w:ascii="Times New Roman" w:hAnsi="Times New Roman" w:cs="Times New Roman"/>
        </w:rPr>
        <w:t>надо носить защитные очки.</w:t>
      </w:r>
    </w:p>
    <w:p>
      <w:pPr>
        <w:bidi w:val="0"/>
        <w:ind w:firstLine="0" w:firstLineChars="0"/>
        <w:rPr>
          <w:rFonts w:hint="default" w:ascii="Times New Roman" w:hAnsi="Times New Roman" w:cs="Times New Roman"/>
          <w:lang w:eastAsia="zh-CN"/>
        </w:rPr>
      </w:pPr>
      <w:r>
        <w:rPr>
          <w:rFonts w:hint="default" w:ascii="Times New Roman" w:hAnsi="Times New Roman" w:cs="Times New Roman"/>
          <w:lang w:eastAsia="zh-CN"/>
        </w:rPr>
        <w:t>　　</w:t>
      </w:r>
    </w:p>
    <w:p>
      <w:pPr>
        <w:bidi w:val="0"/>
        <w:ind w:left="0" w:leftChars="0" w:firstLine="0" w:firstLineChars="0"/>
        <w:rPr>
          <w:rFonts w:hint="default" w:ascii="Times New Roman" w:hAnsi="Times New Roman" w:cs="Times New Roman"/>
        </w:rPr>
      </w:pPr>
    </w:p>
    <w:p>
      <w:pPr>
        <w:bidi w:val="0"/>
        <w:ind w:left="1200" w:leftChars="500" w:firstLine="0" w:firstLineChars="0"/>
        <w:rPr>
          <w:rFonts w:hint="default" w:ascii="Times New Roman" w:hAnsi="Times New Roman" w:cs="Times New Roman"/>
        </w:rPr>
      </w:pPr>
      <w:r>
        <w:rPr>
          <w:rFonts w:hint="default" w:ascii="Times New Roman" w:hAnsi="Times New Roman" w:cs="Times New Roman"/>
        </w:rPr>
        <w:pict>
          <v:shape id="_x0000_s2051" o:spid="_x0000_s2051" o:spt="75" type="#_x0000_t75" style="position:absolute;left:0pt;margin-left:11.35pt;margin-top:6.8pt;height:39pt;width:39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12" o:title=""/>
            <o:lock v:ext="edit" aspectratio="t"/>
            <w10:wrap type="square"/>
          </v:shape>
          <o:OLEObject Type="Embed" ProgID="CorelDraw.Graphic.17" ShapeID="_x0000_s2051" DrawAspect="Content" ObjectID="_1468075726" r:id="rId11">
            <o:LockedField>false</o:LockedField>
          </o:OLEObject>
        </w:pict>
      </w:r>
      <w:r>
        <w:rPr>
          <w:rFonts w:hint="default" w:ascii="Times New Roman" w:hAnsi="Times New Roman" w:cs="Times New Roman"/>
        </w:rPr>
        <w:t>Должно быть, в защитном халате.  Используй соответствующие защитные перчатки.  Просмотреть таблицу связанных с безопасностью данных (SDS).</w:t>
      </w:r>
    </w:p>
    <w:p>
      <w:pPr>
        <w:bidi w:val="0"/>
        <w:ind w:firstLine="0" w:firstLineChars="0"/>
        <w:rPr>
          <w:rFonts w:hint="default" w:ascii="Times New Roman" w:hAnsi="Times New Roman" w:cs="Times New Roman"/>
          <w:lang w:eastAsia="zh-CN"/>
        </w:rPr>
      </w:pPr>
      <w:r>
        <w:rPr>
          <w:rFonts w:hint="default" w:ascii="Times New Roman" w:hAnsi="Times New Roman" w:cs="Times New Roman"/>
          <w:lang w:eastAsia="zh-CN"/>
        </w:rPr>
        <w:t>　　</w:t>
      </w:r>
    </w:p>
    <w:p>
      <w:pPr>
        <w:bidi w:val="0"/>
        <w:ind w:firstLine="0" w:firstLineChars="0"/>
        <w:rPr>
          <w:rFonts w:hint="default" w:ascii="Times New Roman" w:hAnsi="Times New Roman" w:cs="Times New Roman"/>
        </w:rPr>
      </w:pPr>
      <w:r>
        <w:rPr>
          <w:rFonts w:hint="default" w:ascii="Times New Roman" w:hAnsi="Times New Roman" w:cs="Times New Roman"/>
        </w:rPr>
        <w:pict>
          <v:shape id="_x0000_s2052" o:spid="_x0000_s2052" o:spt="75" alt="" type="#_x0000_t75" style="position:absolute;left:0pt;margin-left:-46.4pt;margin-top:7.25pt;height:39pt;width:39pt;mso-wrap-distance-bottom:0pt;mso-wrap-distance-left:9pt;mso-wrap-distance-right:9pt;mso-wrap-distance-top:0pt;z-index:251668480;mso-width-relative:page;mso-height-relative:page;" o:ole="t" filled="f" o:preferrelative="t" stroked="f" coordsize="21600,21600">
            <v:path/>
            <v:fill on="f" focussize="0,0"/>
            <v:stroke on="f"/>
            <v:imagedata r:id="rId14" o:title=""/>
            <o:lock v:ext="edit" aspectratio="t"/>
            <w10:wrap type="square"/>
          </v:shape>
          <o:OLEObject Type="Embed" ProgID="CorelDraw.Graphic.17" ShapeID="_x0000_s2052" DrawAspect="Content" ObjectID="_1468075727" r:id="rId13">
            <o:LockedField>false</o:LockedField>
          </o:OLEObject>
        </w:pict>
      </w:r>
    </w:p>
    <w:p>
      <w:pPr>
        <w:bidi w:val="0"/>
        <w:ind w:firstLine="0" w:firstLineChars="0"/>
        <w:rPr>
          <w:rFonts w:hint="default" w:ascii="Times New Roman" w:hAnsi="Times New Roman" w:cs="Times New Roman"/>
        </w:rPr>
      </w:pPr>
      <w:r>
        <w:rPr>
          <w:rFonts w:hint="default" w:ascii="Times New Roman" w:hAnsi="Times New Roman" w:cs="Times New Roman"/>
        </w:rPr>
        <w:t>Должно быть отключено питание устройства.</w:t>
      </w:r>
    </w:p>
    <w:p>
      <w:pPr>
        <w:bidi w:val="0"/>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bidi w:val="0"/>
        <w:ind w:firstLine="1680" w:firstLineChars="700"/>
        <w:rPr>
          <w:rFonts w:hint="default" w:ascii="Times New Roman" w:hAnsi="Times New Roman" w:cs="Times New Roman"/>
        </w:rPr>
      </w:pPr>
      <w:r>
        <w:rPr>
          <w:rFonts w:hint="default" w:ascii="Times New Roman" w:hAnsi="Times New Roman" w:cs="Times New Roman"/>
        </w:rPr>
        <w:pict>
          <v:shape id="_x0000_s2053" o:spid="_x0000_s2053" o:spt="75" alt="" type="#_x0000_t75" style="position:absolute;left:0pt;margin-left:-47.5pt;margin-top:9.1pt;height:38.2pt;width:38.2pt;mso-wrap-distance-bottom:0pt;mso-wrap-distance-left:9pt;mso-wrap-distance-right:9pt;mso-wrap-distance-top:0pt;z-index:251669504;mso-width-relative:page;mso-height-relative:page;" o:ole="t" filled="f" o:preferrelative="t" stroked="f" coordsize="21600,21600">
            <v:path/>
            <v:fill on="f" focussize="0,0"/>
            <v:stroke on="f"/>
            <v:imagedata r:id="rId16" o:title=""/>
            <o:lock v:ext="edit" aspectratio="t"/>
            <w10:wrap type="square"/>
          </v:shape>
          <o:OLEObject Type="Embed" ProgID="CorelDraw.Graphic.17" ShapeID="_x0000_s2053" DrawAspect="Content" ObjectID="_1468075728" r:id="rId15">
            <o:LockedField>false</o:LockedField>
          </o:OLEObject>
        </w:pict>
      </w:r>
    </w:p>
    <w:p>
      <w:pPr>
        <w:bidi w:val="0"/>
        <w:ind w:firstLine="0" w:firstLineChars="0"/>
        <w:rPr>
          <w:rFonts w:hint="default" w:ascii="Times New Roman" w:hAnsi="Times New Roman" w:eastAsia="宋体" w:cs="Times New Roman"/>
          <w:lang w:eastAsia="zh-CN"/>
        </w:rPr>
      </w:pPr>
      <w:r>
        <w:rPr>
          <w:rFonts w:hint="default" w:ascii="Times New Roman" w:hAnsi="Times New Roman" w:cs="Times New Roman"/>
        </w:rPr>
        <w:t>Этот этап может быть завершен только обученными сотрудниками.</w:t>
      </w:r>
      <w:r>
        <w:rPr>
          <w:rFonts w:hint="default" w:ascii="Times New Roman" w:hAnsi="Times New Roman" w:cs="Times New Roman"/>
          <w:lang w:eastAsia="zh-CN"/>
        </w:rPr>
        <w:t>　　</w:t>
      </w:r>
    </w:p>
    <w:p>
      <w:pPr>
        <w:bidi w:val="0"/>
        <w:ind w:firstLine="0" w:firstLineChars="0"/>
        <w:rPr>
          <w:rFonts w:hint="default" w:ascii="Times New Roman" w:hAnsi="Times New Roman" w:cs="Times New Roman"/>
        </w:rPr>
      </w:pPr>
    </w:p>
    <w:p>
      <w:pPr>
        <w:bidi w:val="0"/>
        <w:ind w:firstLine="0" w:firstLineChars="0"/>
        <w:rPr>
          <w:rFonts w:hint="default" w:ascii="Times New Roman" w:hAnsi="Times New Roman" w:cs="Times New Roman"/>
        </w:rPr>
      </w:pPr>
    </w:p>
    <w:p>
      <w:pPr>
        <w:bidi w:val="0"/>
        <w:ind w:firstLine="0" w:firstLineChars="0"/>
        <w:rPr>
          <w:rFonts w:hint="default" w:ascii="Times New Roman" w:hAnsi="Times New Roman" w:cs="Times New Roman"/>
        </w:rPr>
      </w:pPr>
      <w:r>
        <w:rPr>
          <w:rFonts w:hint="default" w:ascii="Times New Roman" w:hAnsi="Times New Roman" w:cs="Times New Roman"/>
        </w:rPr>
        <w:pict>
          <v:shape id="_x0000_s2054" o:spid="_x0000_s2054" o:spt="75" type="#_x0000_t75" style="position:absolute;left:0pt;margin-left:11.8pt;margin-top:2pt;height:38.95pt;width:38.95pt;mso-wrap-distance-bottom:0pt;mso-wrap-distance-left:9pt;mso-wrap-distance-right:9pt;mso-wrap-distance-top:0pt;z-index:251670528;mso-width-relative:page;mso-height-relative:page;" o:ole="t" filled="f" o:preferrelative="t" stroked="f" coordsize="21600,21600">
            <v:path/>
            <v:fill on="f" focussize="0,0"/>
            <v:stroke on="f" joinstyle="miter"/>
            <v:imagedata r:id="rId18" o:title=""/>
            <o:lock v:ext="edit" aspectratio="t"/>
            <w10:wrap type="square"/>
          </v:shape>
          <o:OLEObject Type="Embed" ProgID="CorelDraw.Graphic.17" ShapeID="_x0000_s2054" DrawAspect="Content" ObjectID="_1468075729" r:id="rId17">
            <o:LockedField>false</o:LockedField>
          </o:OLEObject>
        </w:pict>
      </w:r>
    </w:p>
    <w:p>
      <w:pPr>
        <w:bidi w:val="0"/>
        <w:ind w:left="1200" w:leftChars="500" w:firstLine="0" w:firstLineChars="0"/>
        <w:jc w:val="left"/>
        <w:rPr>
          <w:rFonts w:hint="default" w:ascii="Times New Roman" w:hAnsi="Times New Roman" w:cs="Times New Roman"/>
        </w:rPr>
      </w:pPr>
      <w:r>
        <w:rPr>
          <w:rFonts w:hint="default" w:ascii="Times New Roman" w:hAnsi="Times New Roman" w:cs="Times New Roman"/>
        </w:rPr>
        <w:t>Осторожно, статический разряд.  необходимо принять меры против статического электричества.</w:t>
      </w:r>
    </w:p>
    <w:p>
      <w:pPr>
        <w:bidi w:val="0"/>
        <w:ind w:left="1680" w:leftChars="500" w:hanging="480" w:hangingChars="200"/>
        <w:jc w:val="left"/>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rPr>
        <w:t>• Надень заземляющий антистатический браслет.</w:t>
      </w:r>
    </w:p>
    <w:p>
      <w:pPr>
        <w:bidi w:val="0"/>
        <w:ind w:left="1680" w:leftChars="0" w:hanging="1680" w:hangingChars="700"/>
        <w:jc w:val="left"/>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lang w:val="en-US" w:eastAsia="zh-CN"/>
        </w:rPr>
        <w:t xml:space="preserve">        </w:t>
      </w:r>
      <w:r>
        <w:rPr>
          <w:rFonts w:hint="default" w:ascii="Times New Roman" w:hAnsi="Times New Roman" w:cs="Times New Roman"/>
        </w:rPr>
        <w:t>• нельзя носить костюмы, способные накапливать статическое напряжение.</w:t>
      </w:r>
    </w:p>
    <w:p>
      <w:pPr>
        <w:bidi w:val="0"/>
        <w:ind w:left="1680" w:leftChars="0" w:hanging="1680" w:hangingChars="700"/>
        <w:jc w:val="left"/>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lang w:val="en-US" w:eastAsia="zh-CN"/>
        </w:rPr>
        <w:t xml:space="preserve">        </w:t>
      </w:r>
      <w:r>
        <w:rPr>
          <w:rFonts w:hint="default" w:ascii="Times New Roman" w:hAnsi="Times New Roman" w:cs="Times New Roman"/>
        </w:rPr>
        <w:t>• при транспортировке печатных плат следует использовать защитные пакеты против статического электричества (ESD).</w:t>
      </w:r>
    </w:p>
    <w:p>
      <w:pPr>
        <w:bidi w:val="0"/>
        <w:ind w:left="1680" w:leftChars="0" w:hanging="1680" w:hangingChars="700"/>
        <w:jc w:val="left"/>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lang w:val="en-US" w:eastAsia="zh-CN"/>
        </w:rPr>
        <w:t xml:space="preserve">        </w:t>
      </w:r>
      <w:r>
        <w:rPr>
          <w:rFonts w:hint="default" w:ascii="Times New Roman" w:hAnsi="Times New Roman" w:cs="Times New Roman"/>
        </w:rPr>
        <w:t>• печатная плата может быть размещена только на прокладке, изготовленной из материалов, устраняющих электростатическое напряжение, и хорошо заземляемой.</w:t>
      </w:r>
    </w:p>
    <w:p>
      <w:pPr>
        <w:bidi w:val="0"/>
        <w:ind w:firstLine="0" w:firstLineChars="0"/>
        <w:rPr>
          <w:rFonts w:hint="default" w:ascii="Times New Roman" w:hAnsi="Times New Roman" w:eastAsia="微软雅黑" w:cs="Times New Roman"/>
          <w:color w:val="666666"/>
          <w:lang w:eastAsia="zh-CN"/>
        </w:rPr>
      </w:pPr>
    </w:p>
    <w:p>
      <w:pPr>
        <w:bidi w:val="0"/>
        <w:ind w:firstLine="0" w:firstLineChars="0"/>
        <w:rPr>
          <w:rFonts w:hint="default" w:ascii="Times New Roman" w:hAnsi="Times New Roman" w:eastAsia="微软雅黑" w:cs="Times New Roman"/>
          <w:color w:val="666666"/>
          <w:lang w:eastAsia="zh-CN"/>
        </w:rPr>
      </w:pPr>
    </w:p>
    <w:p>
      <w:pPr>
        <w:bidi w:val="0"/>
        <w:ind w:firstLine="0" w:firstLineChars="0"/>
        <w:rPr>
          <w:rFonts w:hint="default" w:ascii="Times New Roman" w:hAnsi="Times New Roman" w:eastAsia="微软雅黑" w:cs="Times New Roman"/>
          <w:color w:val="666666"/>
          <w:lang w:eastAsia="zh-CN"/>
        </w:rPr>
      </w:pPr>
    </w:p>
    <w:p>
      <w:pPr>
        <w:bidi w:val="0"/>
        <w:ind w:firstLine="0" w:firstLineChars="0"/>
        <w:rPr>
          <w:rFonts w:hint="default" w:ascii="Times New Roman" w:hAnsi="Times New Roman" w:eastAsia="微软雅黑" w:cs="Times New Roman"/>
          <w:color w:val="666666"/>
          <w:lang w:eastAsia="zh-CN"/>
        </w:rPr>
      </w:pPr>
    </w:p>
    <w:p>
      <w:pPr>
        <w:bidi w:val="0"/>
        <w:ind w:firstLine="0" w:firstLineChars="0"/>
        <w:rPr>
          <w:rFonts w:hint="default" w:ascii="Times New Roman" w:hAnsi="Times New Roman" w:eastAsia="微软雅黑" w:cs="Times New Roman"/>
          <w:color w:val="666666"/>
          <w:lang w:eastAsia="zh-CN"/>
        </w:rPr>
      </w:pPr>
      <w:r>
        <w:rPr>
          <w:rFonts w:hint="default" w:ascii="Times New Roman" w:hAnsi="Times New Roman" w:eastAsia="微软雅黑" w:cs="Times New Roman"/>
          <w:color w:val="666666"/>
        </w:rPr>
        <w:drawing>
          <wp:anchor distT="0" distB="0" distL="114300" distR="114300" simplePos="0" relativeHeight="251729920" behindDoc="0" locked="0" layoutInCell="1" allowOverlap="1">
            <wp:simplePos x="0" y="0"/>
            <wp:positionH relativeFrom="column">
              <wp:posOffset>273050</wp:posOffset>
            </wp:positionH>
            <wp:positionV relativeFrom="paragraph">
              <wp:posOffset>198755</wp:posOffset>
            </wp:positionV>
            <wp:extent cx="339090" cy="327660"/>
            <wp:effectExtent l="0" t="0" r="3810" b="15240"/>
            <wp:wrapSquare wrapText="bothSides"/>
            <wp:docPr id="6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7"/>
                    <pic:cNvPicPr>
                      <a:picLocks noChangeAspect="1"/>
                    </pic:cNvPicPr>
                  </pic:nvPicPr>
                  <pic:blipFill>
                    <a:blip r:embed="rId19"/>
                    <a:stretch>
                      <a:fillRect/>
                    </a:stretch>
                  </pic:blipFill>
                  <pic:spPr>
                    <a:xfrm>
                      <a:off x="0" y="0"/>
                      <a:ext cx="339090" cy="327660"/>
                    </a:xfrm>
                    <a:prstGeom prst="rect">
                      <a:avLst/>
                    </a:prstGeom>
                    <a:noFill/>
                    <a:ln>
                      <a:noFill/>
                    </a:ln>
                  </pic:spPr>
                </pic:pic>
              </a:graphicData>
            </a:graphic>
          </wp:anchor>
        </w:drawing>
      </w:r>
    </w:p>
    <w:p>
      <w:pPr>
        <w:bidi w:val="0"/>
        <w:ind w:left="0" w:leftChars="0" w:firstLine="0" w:firstLineChars="0"/>
        <w:rPr>
          <w:rFonts w:hint="default" w:ascii="Times New Roman" w:hAnsi="Times New Roman" w:eastAsia="宋体" w:cs="Times New Roman"/>
          <w:b/>
          <w:sz w:val="32"/>
        </w:rPr>
      </w:pPr>
      <w:r>
        <w:rPr>
          <w:rFonts w:hint="default" w:ascii="Times New Roman" w:hAnsi="Times New Roman" w:eastAsia="宋体" w:cs="Times New Roman"/>
          <w:b/>
          <w:sz w:val="32"/>
        </w:rPr>
        <w:t>Внимание</w:t>
      </w:r>
    </w:p>
    <w:p>
      <w:pPr>
        <w:tabs>
          <w:tab w:val="left" w:pos="0"/>
        </w:tabs>
        <w:bidi w:val="0"/>
        <w:ind w:left="720" w:leftChars="300" w:firstLine="0" w:firstLineChars="0"/>
        <w:rPr>
          <w:rFonts w:hint="eastAsia"/>
          <w:lang w:eastAsia="zh-CN"/>
        </w:rPr>
      </w:pPr>
      <w:bookmarkStart w:id="4" w:name="_Toc10189"/>
      <w:r>
        <w:rPr>
          <w:rFonts w:hint="default" w:ascii="Times New Roman" w:hAnsi="Times New Roman" w:cs="Times New Roman"/>
        </w:rPr>
        <w:t>перед использованием этого высокого анализа струйного аппарата, пожалуйста, Внимательно прочитайте описание операции, чтобы избежать потерь.</w:t>
      </w:r>
      <w:r>
        <w:rPr>
          <w:rFonts w:hint="default" w:ascii="Times New Roman" w:hAnsi="Times New Roman" w:cs="Times New Roman"/>
          <w:lang w:eastAsia="zh-CN"/>
        </w:rPr>
        <w:t>　</w:t>
      </w:r>
    </w:p>
    <w:bookmarkEnd w:id="4"/>
    <w:p>
      <w:pPr>
        <w:pStyle w:val="2"/>
        <w:bidi w:val="0"/>
        <w:ind w:left="0" w:leftChars="0" w:firstLine="0" w:firstLineChars="0"/>
        <w:rPr>
          <w:rFonts w:hint="default" w:ascii="Times New Roman" w:hAnsi="Times New Roman" w:eastAsia="宋体" w:cs="Times New Roman"/>
          <w:lang w:eastAsia="zh-CN"/>
        </w:rPr>
      </w:pPr>
      <w:bookmarkStart w:id="5" w:name="_Toc2055"/>
      <w:r>
        <w:rPr>
          <w:rFonts w:hint="default" w:ascii="Times New Roman" w:hAnsi="Times New Roman" w:cs="Times New Roman"/>
          <w:sz w:val="36"/>
          <w:szCs w:val="21"/>
        </w:rPr>
        <w:t>предисловие</w:t>
      </w:r>
      <w:bookmarkEnd w:id="5"/>
    </w:p>
    <w:p>
      <w:pPr>
        <w:bidi w:val="0"/>
        <w:rPr>
          <w:rFonts w:hint="default" w:ascii="Times New Roman" w:hAnsi="Times New Roman" w:cs="Times New Roman"/>
          <w:sz w:val="22"/>
          <w:szCs w:val="18"/>
        </w:rPr>
      </w:pPr>
      <w:r>
        <w:rPr>
          <w:rFonts w:hint="default" w:ascii="Times New Roman" w:hAnsi="Times New Roman" w:cs="Times New Roman"/>
          <w:sz w:val="22"/>
          <w:szCs w:val="18"/>
          <w:lang w:eastAsia="zh-CN"/>
        </w:rPr>
        <w:t>　　</w:t>
      </w:r>
      <w:r>
        <w:rPr>
          <w:rFonts w:hint="default" w:ascii="Times New Roman" w:hAnsi="Times New Roman" w:cs="Times New Roman"/>
          <w:sz w:val="22"/>
          <w:szCs w:val="18"/>
        </w:rPr>
        <w:t>Данное руководство представляет собой серию инструкций по высокоаналитическим аппликаторам T1 и T2, которые, как ожидается, помогут вам в вашей работе.</w:t>
      </w:r>
    </w:p>
    <w:p>
      <w:pPr>
        <w:bidi w:val="0"/>
        <w:ind w:left="0" w:leftChars="0" w:firstLine="0" w:firstLineChars="0"/>
        <w:rPr>
          <w:rFonts w:hint="default" w:ascii="Times New Roman" w:hAnsi="Times New Roman" w:cs="Times New Roman"/>
          <w:sz w:val="22"/>
          <w:szCs w:val="18"/>
          <w:lang w:eastAsia="zh-CN"/>
        </w:rPr>
      </w:pP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rPr>
          <w:rFonts w:hint="default" w:ascii="Times New Roman" w:hAnsi="Times New Roman" w:cs="Times New Roman"/>
          <w:sz w:val="22"/>
          <w:szCs w:val="18"/>
        </w:rPr>
      </w:pPr>
      <w:r>
        <w:rPr>
          <w:rFonts w:hint="default" w:ascii="Times New Roman" w:hAnsi="Times New Roman" w:cs="Times New Roman"/>
          <w:sz w:val="22"/>
          <w:szCs w:val="18"/>
          <w:lang w:eastAsia="zh-CN"/>
        </w:rPr>
        <w:t>　　</w:t>
      </w:r>
      <w:r>
        <w:rPr>
          <w:rFonts w:hint="default" w:ascii="Times New Roman" w:hAnsi="Times New Roman" w:cs="Times New Roman"/>
          <w:sz w:val="22"/>
          <w:szCs w:val="18"/>
        </w:rPr>
        <w:t>настоящая инструкция используется для указания операторам как пользоваться разбрызгивателем, она содержит следующее:</w:t>
      </w: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ind w:left="0" w:leftChars="0" w:firstLine="880" w:firstLineChars="400"/>
        <w:jc w:val="left"/>
        <w:rPr>
          <w:rFonts w:hint="default" w:ascii="Times New Roman" w:hAnsi="Times New Roman" w:cs="Times New Roman"/>
          <w:sz w:val="22"/>
          <w:szCs w:val="22"/>
          <w:lang w:val="en-US" w:eastAsia="zh-CN"/>
        </w:rPr>
      </w:pPr>
      <w:r>
        <w:rPr>
          <w:rFonts w:hint="default" w:ascii="Times New Roman" w:hAnsi="Times New Roman" w:cs="Times New Roman"/>
          <w:sz w:val="22"/>
          <w:szCs w:val="22"/>
        </w:rPr>
        <w:t>инструкция по эксплуатации</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 xml:space="preserve">     </w:t>
      </w:r>
    </w:p>
    <w:p>
      <w:pPr>
        <w:bidi w:val="0"/>
        <w:ind w:left="0" w:leftChars="0" w:firstLine="880" w:firstLineChars="400"/>
        <w:jc w:val="left"/>
        <w:rPr>
          <w:rFonts w:hint="default" w:ascii="Times New Roman" w:hAnsi="Times New Roman" w:cs="Times New Roman"/>
          <w:sz w:val="20"/>
          <w:szCs w:val="15"/>
        </w:rPr>
      </w:pPr>
      <w:r>
        <w:rPr>
          <w:rFonts w:hint="default" w:ascii="Times New Roman" w:hAnsi="Times New Roman" w:cs="Times New Roman"/>
          <w:sz w:val="22"/>
          <w:szCs w:val="22"/>
        </w:rPr>
        <w:t>внимание к использованию</w:t>
      </w: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eastAsia="zh-CN"/>
        </w:rPr>
        <w:t>　　</w:t>
      </w:r>
      <w:r>
        <w:rPr>
          <w:rFonts w:hint="default" w:ascii="Times New Roman" w:hAnsi="Times New Roman" w:cs="Times New Roman"/>
          <w:sz w:val="22"/>
          <w:szCs w:val="18"/>
        </w:rPr>
        <w:t>Введение в</w:t>
      </w:r>
      <w:r>
        <w:rPr>
          <w:rFonts w:hint="default" w:ascii="Times New Roman" w:hAnsi="Times New Roman" w:cs="Times New Roman"/>
          <w:sz w:val="22"/>
          <w:szCs w:val="18"/>
          <w:lang w:val="en-US" w:eastAsia="zh-CN"/>
        </w:rPr>
        <w:t xml:space="preserve">    </w:t>
      </w:r>
    </w:p>
    <w:p>
      <w:pPr>
        <w:bidi w:val="0"/>
        <w:ind w:firstLine="880" w:firstLineChars="400"/>
        <w:jc w:val="both"/>
        <w:rPr>
          <w:rFonts w:hint="default" w:ascii="Times New Roman" w:hAnsi="Times New Roman" w:cs="Times New Roman"/>
          <w:sz w:val="22"/>
          <w:szCs w:val="21"/>
          <w:lang w:val="en-US" w:eastAsia="zh-CN"/>
        </w:rPr>
      </w:pPr>
      <w:r>
        <w:rPr>
          <w:rFonts w:hint="default" w:ascii="Times New Roman" w:hAnsi="Times New Roman" w:cs="Times New Roman"/>
          <w:sz w:val="22"/>
          <w:szCs w:val="21"/>
          <w:lang w:val="en-US" w:eastAsia="zh-CN"/>
        </w:rPr>
        <w:t>Введение в состав</w:t>
      </w: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ind w:left="0" w:leftChars="0" w:firstLine="880" w:firstLineChars="400"/>
        <w:jc w:val="left"/>
        <w:rPr>
          <w:rFonts w:hint="default" w:ascii="Times New Roman" w:hAnsi="Times New Roman" w:cs="Times New Roman"/>
          <w:sz w:val="22"/>
          <w:szCs w:val="18"/>
          <w:lang w:val="en-US" w:eastAsia="zh-CN"/>
        </w:rPr>
      </w:pPr>
      <w:r>
        <w:rPr>
          <w:rFonts w:hint="default" w:ascii="Times New Roman" w:hAnsi="Times New Roman" w:cs="Times New Roman"/>
          <w:sz w:val="22"/>
          <w:szCs w:val="18"/>
        </w:rPr>
        <w:t>инструкция по монтажу</w:t>
      </w:r>
      <w:r>
        <w:rPr>
          <w:rFonts w:hint="default" w:ascii="Times New Roman" w:hAnsi="Times New Roman" w:cs="Times New Roman"/>
          <w:sz w:val="22"/>
          <w:szCs w:val="18"/>
        </w:rPr>
        <w:tab/>
      </w:r>
      <w:r>
        <w:rPr>
          <w:rFonts w:hint="default" w:ascii="Times New Roman" w:hAnsi="Times New Roman" w:cs="Times New Roman"/>
          <w:sz w:val="22"/>
          <w:szCs w:val="18"/>
          <w:lang w:val="en-US" w:eastAsia="zh-CN"/>
        </w:rPr>
        <w:t xml:space="preserve">     </w:t>
      </w:r>
    </w:p>
    <w:p>
      <w:pPr>
        <w:bidi w:val="0"/>
        <w:ind w:firstLine="880" w:firstLineChars="400"/>
        <w:rPr>
          <w:rFonts w:hint="default" w:ascii="Times New Roman" w:hAnsi="Times New Roman" w:cs="Times New Roman"/>
          <w:sz w:val="22"/>
          <w:szCs w:val="18"/>
          <w:lang w:eastAsia="zh-CN"/>
        </w:rPr>
      </w:pPr>
      <w:r>
        <w:rPr>
          <w:rFonts w:hint="default" w:ascii="Times New Roman" w:hAnsi="Times New Roman" w:cs="Times New Roman"/>
          <w:sz w:val="22"/>
          <w:szCs w:val="21"/>
          <w:lang w:val="en-US" w:eastAsia="zh-CN"/>
        </w:rPr>
        <w:t>описание установки картриджей</w:t>
      </w:r>
      <w:r>
        <w:rPr>
          <w:rFonts w:hint="default" w:ascii="Times New Roman" w:hAnsi="Times New Roman" w:cs="Times New Roman"/>
          <w:sz w:val="22"/>
          <w:szCs w:val="18"/>
          <w:lang w:eastAsia="zh-CN"/>
        </w:rPr>
        <w:t>　</w:t>
      </w:r>
    </w:p>
    <w:p>
      <w:pPr>
        <w:bidi w:val="0"/>
        <w:ind w:firstLine="880" w:firstLineChars="40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ind w:left="0" w:leftChars="0"/>
        <w:jc w:val="left"/>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　　пусковой струйный аппарат    </w:t>
      </w:r>
    </w:p>
    <w:p>
      <w:pPr>
        <w:bidi w:val="0"/>
        <w:ind w:left="960" w:leftChars="400" w:firstLine="0" w:firstLineChars="0"/>
        <w:jc w:val="left"/>
        <w:rPr>
          <w:rFonts w:hint="default" w:ascii="Times New Roman" w:hAnsi="Times New Roman" w:cs="Times New Roman"/>
          <w:sz w:val="22"/>
          <w:szCs w:val="21"/>
          <w:lang w:val="en-US" w:eastAsia="zh-CN"/>
        </w:rPr>
      </w:pPr>
      <w:r>
        <w:rPr>
          <w:rFonts w:hint="default" w:ascii="Times New Roman" w:hAnsi="Times New Roman" w:cs="Times New Roman"/>
          <w:sz w:val="22"/>
          <w:szCs w:val="21"/>
          <w:lang w:val="en-US" w:eastAsia="zh-CN"/>
        </w:rPr>
        <w:t>описание общих быстрых операций, запуск / закрытие</w:t>
      </w: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rPr>
          <w:rFonts w:hint="default" w:ascii="Times New Roman" w:hAnsi="Times New Roman" w:cs="Times New Roman"/>
          <w:sz w:val="22"/>
          <w:szCs w:val="18"/>
          <w:lang w:val="en-US" w:eastAsia="zh-CN"/>
        </w:rPr>
      </w:pPr>
      <w:r>
        <w:rPr>
          <w:rFonts w:hint="default" w:ascii="Times New Roman" w:hAnsi="Times New Roman" w:cs="Times New Roman"/>
          <w:sz w:val="22"/>
          <w:szCs w:val="18"/>
          <w:lang w:eastAsia="zh-CN"/>
        </w:rPr>
        <w:t>　　</w:t>
      </w:r>
      <w:r>
        <w:rPr>
          <w:rFonts w:hint="default" w:ascii="Times New Roman" w:hAnsi="Times New Roman" w:cs="Times New Roman"/>
          <w:sz w:val="22"/>
          <w:szCs w:val="18"/>
        </w:rPr>
        <w:t>описание операции</w:t>
      </w:r>
      <w:r>
        <w:rPr>
          <w:rFonts w:hint="default" w:ascii="Times New Roman" w:hAnsi="Times New Roman" w:cs="Times New Roman"/>
          <w:sz w:val="22"/>
          <w:szCs w:val="18"/>
          <w:lang w:val="en-US" w:eastAsia="zh-CN"/>
        </w:rPr>
        <w:t xml:space="preserve">   </w:t>
      </w:r>
      <w:r>
        <w:rPr>
          <w:rFonts w:hint="default" w:ascii="Times New Roman" w:hAnsi="Times New Roman" w:cs="Times New Roman"/>
          <w:sz w:val="22"/>
          <w:szCs w:val="18"/>
        </w:rPr>
        <w:tab/>
      </w:r>
      <w:r>
        <w:rPr>
          <w:rFonts w:hint="default" w:ascii="Times New Roman" w:hAnsi="Times New Roman" w:cs="Times New Roman"/>
          <w:sz w:val="22"/>
          <w:szCs w:val="18"/>
          <w:lang w:val="en-US" w:eastAsia="zh-CN"/>
        </w:rPr>
        <w:t xml:space="preserve"> </w:t>
      </w:r>
    </w:p>
    <w:p>
      <w:pPr>
        <w:bidi w:val="0"/>
        <w:ind w:left="960" w:leftChars="400" w:firstLine="0" w:firstLineChars="0"/>
        <w:rPr>
          <w:rFonts w:hint="default" w:ascii="Times New Roman" w:hAnsi="Times New Roman" w:cs="Times New Roman"/>
          <w:sz w:val="22"/>
          <w:szCs w:val="18"/>
          <w:lang w:eastAsia="zh-CN"/>
        </w:rPr>
      </w:pPr>
      <w:r>
        <w:rPr>
          <w:rFonts w:hint="default" w:ascii="Times New Roman" w:hAnsi="Times New Roman" w:cs="Times New Roman"/>
          <w:sz w:val="22"/>
          <w:szCs w:val="21"/>
          <w:lang w:val="en-US" w:eastAsia="zh-CN"/>
        </w:rPr>
        <w:t>подробное описание того, как создать / редактировать распечатки материалов, связанных с</w:t>
      </w:r>
      <w:r>
        <w:rPr>
          <w:rFonts w:hint="default" w:ascii="Times New Roman" w:hAnsi="Times New Roman" w:cs="Times New Roman"/>
          <w:sz w:val="22"/>
          <w:szCs w:val="18"/>
          <w:lang w:eastAsia="zh-CN"/>
        </w:rPr>
        <w:t>　</w:t>
      </w:r>
    </w:p>
    <w:p>
      <w:pPr>
        <w:bidi w:val="0"/>
        <w:ind w:left="960" w:leftChars="400" w:firstLine="0" w:firstLineChars="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rPr>
          <w:rFonts w:hint="default" w:ascii="Times New Roman" w:hAnsi="Times New Roman" w:cs="Times New Roman"/>
          <w:sz w:val="22"/>
          <w:szCs w:val="18"/>
          <w:lang w:val="en-US" w:eastAsia="zh-CN"/>
        </w:rPr>
      </w:pPr>
      <w:r>
        <w:rPr>
          <w:rFonts w:hint="default" w:ascii="Times New Roman" w:hAnsi="Times New Roman" w:cs="Times New Roman"/>
          <w:sz w:val="22"/>
          <w:szCs w:val="18"/>
          <w:lang w:eastAsia="zh-CN"/>
        </w:rPr>
        <w:t>　　</w:t>
      </w:r>
      <w:r>
        <w:rPr>
          <w:rFonts w:hint="default" w:ascii="Times New Roman" w:hAnsi="Times New Roman" w:cs="Times New Roman"/>
          <w:sz w:val="22"/>
          <w:szCs w:val="18"/>
        </w:rPr>
        <w:t>обслуживание</w:t>
      </w:r>
      <w:r>
        <w:rPr>
          <w:rFonts w:hint="default" w:ascii="Times New Roman" w:hAnsi="Times New Roman" w:cs="Times New Roman"/>
          <w:sz w:val="22"/>
          <w:szCs w:val="18"/>
        </w:rPr>
        <w:tab/>
      </w:r>
      <w:r>
        <w:rPr>
          <w:rFonts w:hint="default" w:ascii="Times New Roman" w:hAnsi="Times New Roman" w:cs="Times New Roman"/>
          <w:sz w:val="22"/>
          <w:szCs w:val="18"/>
          <w:lang w:val="en-US" w:eastAsia="zh-CN"/>
        </w:rPr>
        <w:t xml:space="preserve">     </w:t>
      </w:r>
    </w:p>
    <w:p>
      <w:pPr>
        <w:bidi w:val="0"/>
        <w:ind w:left="960" w:leftChars="400" w:firstLine="0" w:firstLineChars="0"/>
        <w:rPr>
          <w:rFonts w:hint="default" w:ascii="Times New Roman" w:hAnsi="Times New Roman" w:cs="Times New Roman"/>
          <w:sz w:val="22"/>
          <w:szCs w:val="21"/>
          <w:lang w:val="en-US" w:eastAsia="zh-CN"/>
        </w:rPr>
      </w:pPr>
      <w:r>
        <w:rPr>
          <w:rFonts w:hint="default" w:ascii="Times New Roman" w:hAnsi="Times New Roman" w:cs="Times New Roman"/>
          <w:sz w:val="22"/>
          <w:szCs w:val="21"/>
          <w:lang w:val="en-US" w:eastAsia="zh-CN"/>
        </w:rPr>
        <w:t>техническое обслуживание и ремонт струйных кодов, картриджей</w:t>
      </w:r>
    </w:p>
    <w:p>
      <w:pPr>
        <w:bidi w:val="0"/>
        <w:rPr>
          <w:rFonts w:hint="default" w:ascii="Times New Roman" w:hAnsi="Times New Roman" w:cs="Times New Roman"/>
          <w:sz w:val="22"/>
          <w:szCs w:val="18"/>
          <w:lang w:eastAsia="zh-CN"/>
        </w:rPr>
      </w:pPr>
      <w:r>
        <w:rPr>
          <w:rFonts w:hint="default" w:ascii="Times New Roman" w:hAnsi="Times New Roman" w:cs="Times New Roman"/>
          <w:sz w:val="22"/>
          <w:szCs w:val="18"/>
          <w:lang w:eastAsia="zh-CN"/>
        </w:rPr>
        <w:t>　　</w:t>
      </w:r>
    </w:p>
    <w:p>
      <w:pPr>
        <w:bidi w:val="0"/>
        <w:ind w:firstLine="880" w:firstLineChars="40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rPr>
        <w:t>устранение неисправностей</w:t>
      </w:r>
      <w:r>
        <w:rPr>
          <w:rFonts w:hint="default" w:ascii="Times New Roman" w:hAnsi="Times New Roman" w:cs="Times New Roman"/>
          <w:sz w:val="22"/>
          <w:szCs w:val="18"/>
        </w:rPr>
        <w:tab/>
      </w:r>
      <w:r>
        <w:rPr>
          <w:rFonts w:hint="default" w:ascii="Times New Roman" w:hAnsi="Times New Roman" w:cs="Times New Roman"/>
          <w:sz w:val="22"/>
          <w:szCs w:val="18"/>
          <w:lang w:val="en-US" w:eastAsia="zh-CN"/>
        </w:rPr>
        <w:t xml:space="preserve">     </w:t>
      </w:r>
    </w:p>
    <w:p>
      <w:pPr>
        <w:bidi w:val="0"/>
        <w:ind w:left="960" w:leftChars="400" w:firstLine="0" w:firstLineChars="0"/>
        <w:jc w:val="both"/>
        <w:rPr>
          <w:rFonts w:hint="default" w:ascii="Times New Roman" w:hAnsi="Times New Roman" w:cs="Times New Roman"/>
          <w:sz w:val="22"/>
          <w:szCs w:val="18"/>
        </w:rPr>
      </w:pPr>
      <w:r>
        <w:rPr>
          <w:rFonts w:hint="default" w:ascii="Times New Roman" w:hAnsi="Times New Roman" w:cs="Times New Roman"/>
          <w:sz w:val="22"/>
          <w:szCs w:val="18"/>
        </w:rPr>
        <w:t>о часто используемых струйных принтеров, картриджи неисправности и решения</w:t>
      </w:r>
    </w:p>
    <w:p>
      <w:pPr>
        <w:bidi w:val="0"/>
        <w:rPr>
          <w:rFonts w:hint="default" w:ascii="Times New Roman" w:hAnsi="Times New Roman" w:cs="Times New Roman"/>
          <w:lang w:eastAsia="zh-CN"/>
        </w:rPr>
      </w:pPr>
      <w:r>
        <w:rPr>
          <w:rFonts w:hint="default" w:ascii="Times New Roman" w:hAnsi="Times New Roman" w:cs="Times New Roman"/>
          <w:lang w:eastAsia="zh-CN"/>
        </w:rPr>
        <w:t>　　</w:t>
      </w:r>
    </w:p>
    <w:p>
      <w:pPr>
        <w:spacing w:line="320" w:lineRule="exact"/>
        <w:ind w:firstLine="0" w:firstLineChars="0"/>
        <w:rPr>
          <w:rFonts w:hint="default" w:ascii="Times New Roman" w:hAnsi="Times New Roman" w:eastAsia="宋体" w:cs="Times New Roman"/>
          <w:lang w:eastAsia="zh-CN"/>
        </w:rPr>
      </w:pPr>
    </w:p>
    <w:p>
      <w:pPr>
        <w:spacing w:line="0" w:lineRule="atLeast"/>
        <w:ind w:left="60" w:firstLine="0" w:firstLineChars="0"/>
        <w:outlineLvl w:val="0"/>
        <w:rPr>
          <w:rFonts w:hint="default" w:ascii="Times New Roman" w:hAnsi="Times New Roman" w:eastAsia="宋体" w:cs="Times New Roman"/>
          <w:sz w:val="28"/>
        </w:rPr>
      </w:pPr>
      <w:r>
        <w:rPr>
          <w:rFonts w:hint="default" w:ascii="Times New Roman" w:hAnsi="Times New Roman" w:cs="Times New Roman"/>
          <w:sz w:val="28"/>
          <w:lang w:eastAsia="zh-CN"/>
        </w:rPr>
        <w:t>　　</w:t>
      </w:r>
      <w:bookmarkStart w:id="6" w:name="_Toc16423"/>
      <w:r>
        <w:rPr>
          <w:rFonts w:hint="default" w:ascii="Times New Roman" w:hAnsi="Times New Roman" w:eastAsia="宋体" w:cs="Times New Roman"/>
          <w:b/>
          <w:bCs/>
          <w:sz w:val="24"/>
          <w:szCs w:val="18"/>
        </w:rPr>
        <w:t>как пользоваться настоящей инструкцией</w:t>
      </w:r>
      <w:bookmarkEnd w:id="6"/>
    </w:p>
    <w:p>
      <w:pPr>
        <w:spacing w:line="123"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bidi w:val="0"/>
        <w:rPr>
          <w:rFonts w:hint="default" w:ascii="Times New Roman" w:hAnsi="Times New Roman" w:cs="Times New Roman"/>
          <w:lang w:eastAsia="zh-CN"/>
        </w:rPr>
      </w:pPr>
      <w:r>
        <w:rPr>
          <w:rFonts w:hint="default" w:ascii="Times New Roman" w:hAnsi="Times New Roman" w:cs="Times New Roman"/>
          <w:sz w:val="20"/>
          <w:szCs w:val="15"/>
          <w:lang w:eastAsia="zh-CN"/>
        </w:rPr>
        <w:t>　　</w:t>
      </w:r>
      <w:r>
        <w:rPr>
          <w:rFonts w:hint="default" w:ascii="Times New Roman" w:hAnsi="Times New Roman" w:cs="Times New Roman"/>
          <w:sz w:val="20"/>
          <w:szCs w:val="15"/>
        </w:rPr>
        <w:t>перед первым использованием разбрызгивателя, пожалуйста, Внимательно прочитайте инструкцию, обратите внимание на соответствующие вопросы;  при возникновении проблем в процессе эксплуатации следует сначала ознакомиться с соответствующими разделами и зафиксировать соответствующие проблемы;  если все еще не решено, пожалуйста, свяжитесь с нами.</w:t>
      </w:r>
      <w:r>
        <w:rPr>
          <w:rFonts w:hint="default" w:ascii="Times New Roman" w:hAnsi="Times New Roman" w:cs="Times New Roman"/>
          <w:sz w:val="20"/>
          <w:szCs w:val="15"/>
          <w:lang w:eastAsia="zh-CN"/>
        </w:rPr>
        <w:t>　</w:t>
      </w:r>
      <w:r>
        <w:rPr>
          <w:rFonts w:hint="default" w:ascii="Times New Roman" w:hAnsi="Times New Roman" w:cs="Times New Roman"/>
          <w:lang w:eastAsia="zh-CN"/>
        </w:rPr>
        <w:t>　</w:t>
      </w:r>
    </w:p>
    <w:p>
      <w:pPr>
        <w:bidi w:val="0"/>
        <w:rPr>
          <w:rFonts w:hint="default" w:ascii="Times New Roman" w:hAnsi="Times New Roman" w:cs="Times New Roman"/>
        </w:rPr>
      </w:pPr>
      <w:r>
        <w:rPr>
          <w:rFonts w:hint="default" w:ascii="Times New Roman" w:hAnsi="Times New Roman" w:cs="Times New Roman"/>
          <w:lang w:eastAsia="zh-CN"/>
        </w:rPr>
        <w:t>　　</w:t>
      </w:r>
      <w:r>
        <w:rPr>
          <w:rFonts w:hint="default" w:ascii="Times New Roman" w:hAnsi="Times New Roman" w:cs="Times New Roman"/>
          <w:sz w:val="20"/>
          <w:szCs w:val="15"/>
        </w:rPr>
        <w:t>наша компания имеет право регулярно обновлять содержание настоящего проспекта, если мы не возражаем против иного.  обновление будет добавлено в новую версию руководства.</w:t>
      </w:r>
    </w:p>
    <w:p>
      <w:pPr>
        <w:bidi w:val="0"/>
        <w:rPr>
          <w:rFonts w:hint="default" w:ascii="Times New Roman" w:hAnsi="Times New Roman" w:cs="Times New Roman"/>
          <w:lang w:eastAsia="zh-CN"/>
        </w:rPr>
      </w:pPr>
      <w:r>
        <w:rPr>
          <w:rFonts w:hint="default" w:ascii="Times New Roman" w:hAnsi="Times New Roman" w:cs="Times New Roman"/>
          <w:lang w:eastAsia="zh-CN"/>
        </w:rPr>
        <w:t>　　</w:t>
      </w:r>
    </w:p>
    <w:p>
      <w:pPr>
        <w:bidi w:val="0"/>
        <w:rPr>
          <w:rFonts w:hint="default" w:ascii="Times New Roman" w:hAnsi="Times New Roman" w:cs="Times New Roman"/>
          <w:sz w:val="20"/>
          <w:szCs w:val="15"/>
        </w:rPr>
      </w:pPr>
      <w:r>
        <w:rPr>
          <w:rFonts w:hint="default" w:ascii="Times New Roman" w:hAnsi="Times New Roman" w:cs="Times New Roman"/>
          <w:lang w:eastAsia="zh-CN"/>
        </w:rPr>
        <w:t>　　</w:t>
      </w:r>
      <w:r>
        <w:rPr>
          <w:rFonts w:hint="default" w:ascii="Times New Roman" w:hAnsi="Times New Roman" w:cs="Times New Roman"/>
          <w:sz w:val="20"/>
          <w:szCs w:val="15"/>
        </w:rPr>
        <w:t>Примечание: из - за неисправности оборудования, вызванной не работами по настоящему инструменту, в гарантийный срок для продукции не входит.</w:t>
      </w:r>
    </w:p>
    <w:p>
      <w:pPr>
        <w:spacing w:line="200" w:lineRule="exact"/>
        <w:ind w:firstLine="0" w:firstLineChars="0"/>
        <w:rPr>
          <w:rFonts w:hint="eastAsia"/>
          <w:lang w:eastAsia="zh-CN"/>
        </w:rPr>
      </w:pPr>
      <w:r>
        <w:rPr>
          <w:rFonts w:hint="eastAsia"/>
          <w:lang w:eastAsia="zh-CN"/>
        </w:rPr>
        <w:t>　　</w:t>
      </w:r>
      <w:bookmarkStart w:id="7" w:name="_Toc30519"/>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pStyle w:val="2"/>
        <w:bidi w:val="0"/>
        <w:ind w:firstLine="0" w:firstLineChars="0"/>
        <w:rPr>
          <w:rFonts w:hint="default" w:ascii="Times New Roman" w:hAnsi="Times New Roman" w:eastAsia="Times New Roman" w:cs="Times New Roman"/>
        </w:rPr>
      </w:pPr>
      <w:bookmarkStart w:id="8" w:name="_Toc23805"/>
      <w:r>
        <w:rPr>
          <w:rFonts w:hint="default" w:ascii="Times New Roman" w:hAnsi="Times New Roman" w:cs="Times New Roman"/>
        </w:rPr>
        <w:t>Глава I：</w:t>
      </w:r>
      <w:bookmarkEnd w:id="7"/>
      <w:r>
        <w:rPr>
          <w:rFonts w:hint="default" w:ascii="Times New Roman" w:hAnsi="Times New Roman" w:cs="Times New Roman"/>
        </w:rPr>
        <w:t>внимание к использованию</w:t>
      </w:r>
      <w:bookmarkEnd w:id="8"/>
    </w:p>
    <w:p>
      <w:pPr>
        <w:spacing w:line="379" w:lineRule="auto"/>
        <w:ind w:firstLine="0" w:firstLineChars="0"/>
        <w:rPr>
          <w:rFonts w:hint="default" w:ascii="Times New Roman" w:hAnsi="Times New Roman" w:eastAsia="宋体" w:cs="Times New Roman"/>
          <w:sz w:val="22"/>
        </w:rPr>
      </w:pPr>
      <w:r>
        <w:rPr>
          <w:rFonts w:hint="default" w:ascii="Times New Roman" w:hAnsi="Times New Roman" w:cs="Times New Roman"/>
          <w:sz w:val="22"/>
          <w:lang w:eastAsia="zh-CN"/>
        </w:rPr>
        <w:t>　　</w:t>
      </w:r>
      <w:r>
        <w:rPr>
          <w:rFonts w:hint="default" w:ascii="Times New Roman" w:hAnsi="Times New Roman" w:eastAsia="宋体" w:cs="Times New Roman"/>
          <w:sz w:val="22"/>
        </w:rPr>
        <w:t>благодарим вас за использование этого пункта, чтобы обеспечить личную безопасность и установку машины, удобство в использовании и чтобы вы могли в полной мере использовать возможности этой машины, для вашего права, будьте внимательны к чтению руководства по эксплуатации.</w:t>
      </w:r>
    </w:p>
    <w:p>
      <w:pPr>
        <w:spacing w:line="142" w:lineRule="exact"/>
        <w:ind w:firstLine="0" w:firstLineChars="0"/>
        <w:rPr>
          <w:rFonts w:hint="default" w:ascii="Times New Roman" w:hAnsi="Times New Roman" w:eastAsia="Times New Roman" w:cs="Times New Roman"/>
        </w:rPr>
      </w:pPr>
      <w:r>
        <w:rPr>
          <w:rFonts w:hint="default" w:ascii="Times New Roman" w:hAnsi="Times New Roman" w:eastAsia="Times New Roman" w:cs="Times New Roman"/>
        </w:rPr>
        <w:drawing>
          <wp:anchor distT="0" distB="0" distL="114300" distR="114300" simplePos="0" relativeHeight="251684864" behindDoc="0" locked="0" layoutInCell="1" allowOverlap="1">
            <wp:simplePos x="0" y="0"/>
            <wp:positionH relativeFrom="column">
              <wp:posOffset>494665</wp:posOffset>
            </wp:positionH>
            <wp:positionV relativeFrom="paragraph">
              <wp:posOffset>90170</wp:posOffset>
            </wp:positionV>
            <wp:extent cx="339090" cy="314325"/>
            <wp:effectExtent l="0" t="0" r="3810" b="9525"/>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0"/>
                    <a:stretch>
                      <a:fillRect/>
                    </a:stretch>
                  </pic:blipFill>
                  <pic:spPr>
                    <a:xfrm>
                      <a:off x="0" y="0"/>
                      <a:ext cx="339090" cy="314325"/>
                    </a:xfrm>
                    <a:prstGeom prst="rect">
                      <a:avLst/>
                    </a:prstGeom>
                    <a:noFill/>
                    <a:ln>
                      <a:noFill/>
                    </a:ln>
                  </pic:spPr>
                </pic:pic>
              </a:graphicData>
            </a:graphic>
          </wp:anchor>
        </w:drawing>
      </w:r>
      <w:r>
        <w:rPr>
          <w:rFonts w:hint="default" w:ascii="Times New Roman" w:hAnsi="Times New Roman" w:cs="Times New Roman"/>
          <w:lang w:eastAsia="zh-CN"/>
        </w:rPr>
        <w:t>　　</w:t>
      </w:r>
    </w:p>
    <w:p>
      <w:pPr>
        <w:spacing w:line="0" w:lineRule="atLeast"/>
        <w:ind w:left="400" w:firstLine="0" w:firstLineChars="0"/>
        <w:rPr>
          <w:rFonts w:hint="default" w:ascii="Times New Roman" w:hAnsi="Times New Roman" w:eastAsia="宋体" w:cs="Times New Roman"/>
          <w:sz w:val="28"/>
        </w:rPr>
      </w:pPr>
      <w:r>
        <w:rPr>
          <w:rFonts w:hint="default" w:ascii="Times New Roman" w:hAnsi="Times New Roman" w:eastAsia="微软雅黑" w:cs="Times New Roman"/>
          <w:sz w:val="28"/>
          <w:lang w:eastAsia="zh-CN"/>
        </w:rPr>
        <w:t>　　</w:t>
      </w:r>
      <w:r>
        <w:rPr>
          <w:rFonts w:hint="default" w:ascii="Times New Roman" w:hAnsi="Times New Roman" w:eastAsia="微软雅黑" w:cs="Times New Roman"/>
          <w:sz w:val="28"/>
        </w:rPr>
        <w:t xml:space="preserve"> 1.1 </w:t>
      </w:r>
      <w:r>
        <w:rPr>
          <w:rFonts w:hint="default" w:ascii="Times New Roman" w:hAnsi="Times New Roman" w:eastAsia="宋体" w:cs="Times New Roman"/>
          <w:sz w:val="28"/>
        </w:rPr>
        <w:t>монтажный внимание</w:t>
      </w:r>
    </w:p>
    <w:p>
      <w:pPr>
        <w:spacing w:line="83"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numPr>
          <w:ilvl w:val="0"/>
          <w:numId w:val="3"/>
        </w:numPr>
        <w:tabs>
          <w:tab w:val="left" w:pos="0"/>
        </w:tabs>
        <w:spacing w:line="239" w:lineRule="auto"/>
        <w:ind w:left="2050" w:leftChars="400" w:hanging="1090" w:hangingChars="545"/>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Следует избегать совместного исполь</w:t>
      </w:r>
      <w:r>
        <w:rPr>
          <w:rFonts w:hint="default" w:ascii="Times New Roman" w:hAnsi="Times New Roman" w:cs="Times New Roman"/>
          <w:sz w:val="20"/>
          <w:szCs w:val="16"/>
          <w:lang w:val="en-US" w:eastAsia="zh-CN"/>
        </w:rPr>
        <w:t xml:space="preserve">    </w:t>
      </w:r>
      <w:r>
        <w:rPr>
          <w:rFonts w:hint="default" w:ascii="Times New Roman" w:hAnsi="Times New Roman" w:eastAsia="宋体" w:cs="Times New Roman"/>
          <w:sz w:val="20"/>
          <w:szCs w:val="16"/>
        </w:rPr>
        <w:t>зования источников электропитания с другими устройствами и рекомендовать добавить источник бесперебойного питания (UPS);</w:t>
      </w:r>
    </w:p>
    <w:p>
      <w:pPr>
        <w:spacing w:line="75"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46" w:leftChars="400" w:hanging="1086" w:hangingChars="543"/>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стойка должна быть защищена от установки в вибрирующем или качающемся положении;</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высокое качество распечатки нужно плавно работать линии производства или передачи ленты;</w:t>
      </w:r>
    </w:p>
    <w:p>
      <w:pPr>
        <w:spacing w:line="106"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46" w:leftChars="400" w:hanging="1086" w:hangingChars="543"/>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производственная линия должна быть снабжена направляющей плитой, чтобы не допустить нанесения ущерба оборудованию в результате столкновения штампа с распылительной головкой;</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обеспечить хорошее заземление струйного аппарата;</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48" w:leftChars="399" w:hanging="1090" w:hangingChars="545"/>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направляющая фюзеляжа струйного аппарата и рекомендуемый интервал от 0,5 до 2,5 мм для печатаемого объекта;</w:t>
      </w:r>
    </w:p>
    <w:p>
      <w:pPr>
        <w:spacing w:line="106"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239" w:lineRule="auto"/>
        <w:ind w:left="2050" w:leftChars="400" w:hanging="1090" w:hangingChars="545"/>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при установке, демонтаже картриджей, пожалуйста, убедитесь, что картриджи вставлены под углом 15 °c, чтобы не повредить;</w:t>
      </w:r>
    </w:p>
    <w:p>
      <w:pPr>
        <w:spacing w:line="112"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3"/>
        </w:numPr>
        <w:tabs>
          <w:tab w:val="left" w:pos="0"/>
        </w:tabs>
        <w:spacing w:line="376" w:lineRule="auto"/>
        <w:ind w:left="2046" w:leftChars="400" w:right="60" w:rightChars="0" w:hanging="1086" w:hangingChars="543"/>
        <w:jc w:val="both"/>
        <w:rPr>
          <w:rFonts w:ascii="微软雅黑" w:hAnsi="微软雅黑" w:eastAsia="微软雅黑"/>
          <w:sz w:val="22"/>
        </w:rPr>
      </w:pPr>
      <w:r>
        <w:rPr>
          <w:rFonts w:hint="default" w:ascii="Times New Roman" w:hAnsi="Times New Roman" w:eastAsia="宋体" w:cs="Times New Roman"/>
          <w:sz w:val="20"/>
          <w:szCs w:val="16"/>
        </w:rPr>
        <w:t>не устанавливайте машины в условиях чрезмерной пыли в течение длительного времени, если экологические клиенты не могут изменить, необходимо регулярно очистить оборудование от пыли.</w:t>
      </w:r>
      <w:r>
        <w:rPr>
          <w:rFonts w:hint="eastAsia" w:ascii="宋体" w:hAnsi="宋体"/>
          <w:sz w:val="20"/>
          <w:szCs w:val="16"/>
          <w:lang w:val="en-US" w:eastAsia="zh-CN"/>
        </w:rPr>
        <w:t xml:space="preserve">     </w:t>
      </w:r>
      <w:r>
        <w:rPr>
          <w:rFonts w:hint="eastAsia" w:ascii="宋体" w:hAnsi="宋体"/>
          <w:sz w:val="22"/>
          <w:lang w:val="en-US" w:eastAsia="zh-CN"/>
        </w:rPr>
        <w:t xml:space="preserve">                 </w:t>
      </w:r>
    </w:p>
    <w:p>
      <w:pPr>
        <w:spacing w:line="145" w:lineRule="exact"/>
        <w:ind w:firstLine="0" w:firstLineChars="0"/>
        <w:rPr>
          <w:rFonts w:hint="default" w:ascii="Times New Roman" w:hAnsi="Times New Roman" w:cs="Times New Roman"/>
          <w:lang w:eastAsia="zh-CN"/>
        </w:rPr>
      </w:pPr>
      <w:r>
        <w:rPr>
          <w:rFonts w:hint="eastAsia"/>
          <w:lang w:eastAsia="zh-CN"/>
        </w:rPr>
        <w:t>　　</w:t>
      </w:r>
    </w:p>
    <w:p>
      <w:pPr>
        <w:spacing w:line="0" w:lineRule="atLeast"/>
        <w:ind w:left="400" w:firstLine="0" w:firstLineChars="0"/>
        <w:rPr>
          <w:rFonts w:hint="default" w:ascii="Times New Roman" w:hAnsi="Times New Roman" w:eastAsia="宋体" w:cs="Times New Roman"/>
          <w:sz w:val="28"/>
        </w:rPr>
      </w:pPr>
      <w:r>
        <w:rPr>
          <w:rFonts w:hint="default" w:ascii="Times New Roman" w:hAnsi="Times New Roman" w:eastAsia="Times New Roman" w:cs="Times New Roman"/>
        </w:rPr>
        <w:drawing>
          <wp:anchor distT="0" distB="0" distL="114300" distR="114300" simplePos="0" relativeHeight="251683840" behindDoc="0" locked="0" layoutInCell="1" allowOverlap="1">
            <wp:simplePos x="0" y="0"/>
            <wp:positionH relativeFrom="column">
              <wp:posOffset>520700</wp:posOffset>
            </wp:positionH>
            <wp:positionV relativeFrom="paragraph">
              <wp:posOffset>0</wp:posOffset>
            </wp:positionV>
            <wp:extent cx="339090" cy="327660"/>
            <wp:effectExtent l="0" t="0" r="3810" b="15240"/>
            <wp:wrapSquare wrapText="bothSides"/>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1"/>
                    <a:stretch>
                      <a:fillRect/>
                    </a:stretch>
                  </pic:blipFill>
                  <pic:spPr>
                    <a:xfrm>
                      <a:off x="0" y="0"/>
                      <a:ext cx="339090" cy="327660"/>
                    </a:xfrm>
                    <a:prstGeom prst="rect">
                      <a:avLst/>
                    </a:prstGeom>
                    <a:noFill/>
                    <a:ln>
                      <a:noFill/>
                    </a:ln>
                  </pic:spPr>
                </pic:pic>
              </a:graphicData>
            </a:graphic>
          </wp:anchor>
        </w:drawing>
      </w:r>
      <w:r>
        <w:rPr>
          <w:rFonts w:hint="default" w:ascii="Times New Roman" w:hAnsi="Times New Roman" w:eastAsia="微软雅黑" w:cs="Times New Roman"/>
          <w:sz w:val="28"/>
          <w:lang w:eastAsia="zh-CN"/>
        </w:rPr>
        <w:t>　　</w:t>
      </w:r>
      <w:r>
        <w:rPr>
          <w:rFonts w:hint="default" w:ascii="Times New Roman" w:hAnsi="Times New Roman" w:eastAsia="微软雅黑" w:cs="Times New Roman"/>
          <w:sz w:val="28"/>
        </w:rPr>
        <w:t xml:space="preserve"> 1.2 </w:t>
      </w:r>
      <w:r>
        <w:rPr>
          <w:rFonts w:hint="default" w:ascii="Times New Roman" w:hAnsi="Times New Roman" w:eastAsia="宋体" w:cs="Times New Roman"/>
          <w:sz w:val="28"/>
        </w:rPr>
        <w:t>внимание к операции</w:t>
      </w:r>
    </w:p>
    <w:p>
      <w:pPr>
        <w:spacing w:line="0" w:lineRule="atLeast"/>
        <w:ind w:left="400" w:firstLine="0" w:firstLineChars="0"/>
        <w:rPr>
          <w:rFonts w:hint="default" w:ascii="Times New Roman" w:hAnsi="Times New Roman" w:eastAsia="宋体" w:cs="Times New Roman"/>
          <w:sz w:val="28"/>
        </w:rPr>
      </w:pPr>
    </w:p>
    <w:p>
      <w:pPr>
        <w:spacing w:line="45"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numPr>
          <w:ilvl w:val="0"/>
          <w:numId w:val="4"/>
        </w:numPr>
        <w:tabs>
          <w:tab w:val="left" w:pos="0"/>
        </w:tabs>
        <w:spacing w:line="239" w:lineRule="auto"/>
        <w:ind w:left="2046" w:leftChars="400" w:hanging="1086" w:hangingChars="543"/>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сенсорный экран запрещает удары и столкновения твёрдыми предметами;</w:t>
      </w:r>
    </w:p>
    <w:p>
      <w:pPr>
        <w:spacing w:line="76"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оборудование не должно быть закрыто, в противном случае это не может привести к распылению;</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при отсутствии иглы или расплывчатости эффект распыления, пожалуйста, используйте нетканую ткань для очистки поверхности сопла;</w:t>
      </w:r>
    </w:p>
    <w:p>
      <w:pPr>
        <w:spacing w:line="106"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при изменении положения принтера, пожалуйста, настройка задержки печати для достижения оптимального эффекта распыления;</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не вставлять картриджи в распечатанном состоянии, чтобы не повредить цепи машины;</w:t>
      </w:r>
    </w:p>
    <w:p>
      <w:pPr>
        <w:spacing w:line="109"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категорически запрещается использовать сжатый воздух для очистки непосредственно сенсорный экран, высоконапорный сжатый воздух повредит сенсорный экран;</w:t>
      </w:r>
    </w:p>
    <w:p>
      <w:pPr>
        <w:spacing w:line="106" w:lineRule="exact"/>
        <w:ind w:firstLine="0" w:firstLineChars="0"/>
        <w:rPr>
          <w:rFonts w:hint="default" w:ascii="Times New Roman" w:hAnsi="Times New Roman" w:eastAsia="微软雅黑" w:cs="Times New Roman"/>
          <w:sz w:val="20"/>
          <w:szCs w:val="16"/>
          <w:lang w:eastAsia="zh-CN"/>
        </w:rPr>
      </w:pPr>
      <w:r>
        <w:rPr>
          <w:rFonts w:hint="default" w:ascii="Times New Roman" w:hAnsi="Times New Roman" w:eastAsia="微软雅黑" w:cs="Times New Roman"/>
          <w:sz w:val="20"/>
          <w:szCs w:val="16"/>
          <w:lang w:eastAsia="zh-CN"/>
        </w:rPr>
        <w:t>　　</w:t>
      </w:r>
    </w:p>
    <w:p>
      <w:pPr>
        <w:numPr>
          <w:ilvl w:val="0"/>
          <w:numId w:val="4"/>
        </w:numPr>
        <w:tabs>
          <w:tab w:val="left" w:pos="0"/>
        </w:tabs>
        <w:spacing w:line="239" w:lineRule="auto"/>
        <w:ind w:left="2048" w:leftChars="400" w:hanging="1088" w:hangingChars="544"/>
        <w:jc w:val="both"/>
        <w:rPr>
          <w:rFonts w:hint="default" w:ascii="Times New Roman" w:hAnsi="Times New Roman" w:eastAsia="微软雅黑" w:cs="Times New Roman"/>
          <w:sz w:val="20"/>
          <w:szCs w:val="16"/>
        </w:rPr>
      </w:pPr>
      <w:r>
        <w:rPr>
          <w:rFonts w:hint="default" w:ascii="Times New Roman" w:hAnsi="Times New Roman" w:eastAsia="宋体" w:cs="Times New Roman"/>
          <w:sz w:val="20"/>
          <w:szCs w:val="16"/>
        </w:rPr>
        <w:t>категорически запрещается использовать сжатый воздух для прямой или косвенной очистки картриджей, что может привести к повреждению картриджей;</w:t>
      </w:r>
    </w:p>
    <w:p>
      <w:pPr>
        <w:numPr>
          <w:ilvl w:val="0"/>
          <w:numId w:val="0"/>
        </w:numPr>
        <w:tabs>
          <w:tab w:val="left" w:pos="0"/>
        </w:tabs>
        <w:spacing w:line="239" w:lineRule="auto"/>
        <w:ind w:leftChars="-144"/>
        <w:jc w:val="both"/>
        <w:rPr>
          <w:rFonts w:hint="default" w:ascii="Times New Roman" w:hAnsi="Times New Roman" w:eastAsia="微软雅黑" w:cs="Times New Roman"/>
          <w:sz w:val="20"/>
          <w:szCs w:val="16"/>
        </w:rPr>
      </w:pPr>
    </w:p>
    <w:p>
      <w:pPr>
        <w:numPr>
          <w:ilvl w:val="0"/>
          <w:numId w:val="4"/>
        </w:numPr>
        <w:tabs>
          <w:tab w:val="left" w:pos="0"/>
        </w:tabs>
        <w:spacing w:line="239" w:lineRule="auto"/>
        <w:ind w:left="2048" w:leftChars="400" w:hanging="1088" w:hangingChars="544"/>
        <w:jc w:val="both"/>
        <w:rPr>
          <w:rFonts w:hint="default" w:ascii="Times New Roman" w:hAnsi="Times New Roman" w:eastAsia="宋体" w:cs="Times New Roman"/>
          <w:sz w:val="20"/>
          <w:szCs w:val="16"/>
        </w:rPr>
      </w:pPr>
      <w:r>
        <w:rPr>
          <w:rFonts w:hint="default" w:ascii="Times New Roman" w:hAnsi="Times New Roman" w:eastAsia="宋体" w:cs="Times New Roman"/>
          <w:sz w:val="20"/>
          <w:szCs w:val="16"/>
        </w:rPr>
        <w:t>В случае неисправности струйного аппарата, обратитесь к главе 7, решение общих проблем, если они еще не решены, пожалуйста, свяжитесь с нашим отделом послепродажного обслуживания.</w:t>
      </w:r>
    </w:p>
    <w:p>
      <w:pPr>
        <w:spacing w:line="109" w:lineRule="exact"/>
        <w:ind w:firstLine="0" w:firstLineChars="0"/>
        <w:rPr>
          <w:rFonts w:hint="default" w:ascii="Times New Roman" w:hAnsi="Times New Roman" w:eastAsia="微软雅黑" w:cs="Times New Roman"/>
          <w:sz w:val="22"/>
          <w:lang w:eastAsia="zh-CN"/>
        </w:rPr>
      </w:pPr>
      <w:r>
        <w:rPr>
          <w:rFonts w:hint="default" w:ascii="Times New Roman" w:hAnsi="Times New Roman" w:eastAsia="微软雅黑" w:cs="Times New Roman"/>
          <w:sz w:val="22"/>
          <w:lang w:eastAsia="zh-CN"/>
        </w:rPr>
        <w:t>　　</w:t>
      </w:r>
    </w:p>
    <w:p>
      <w:pPr>
        <w:spacing w:line="396" w:lineRule="auto"/>
        <w:ind w:left="840" w:right="1520" w:firstLine="0" w:firstLineChars="0"/>
        <w:rPr>
          <w:rFonts w:hint="default" w:ascii="Times New Roman" w:hAnsi="Times New Roman" w:cs="Times New Roman"/>
          <w:sz w:val="22"/>
          <w:lang w:eastAsia="zh-CN"/>
        </w:rPr>
      </w:pPr>
    </w:p>
    <w:p>
      <w:pPr>
        <w:spacing w:line="396" w:lineRule="auto"/>
        <w:ind w:left="840" w:right="60" w:rightChars="0" w:firstLine="0" w:firstLineChars="0"/>
        <w:rPr>
          <w:rFonts w:hint="default" w:ascii="Times New Roman" w:hAnsi="Times New Roman" w:eastAsia="宋体" w:cs="Times New Roman"/>
          <w:sz w:val="21"/>
          <w:szCs w:val="18"/>
        </w:rPr>
      </w:pPr>
      <w:r>
        <w:rPr>
          <w:rFonts w:hint="default" w:ascii="Times New Roman" w:hAnsi="Times New Roman" w:cs="Times New Roman"/>
          <w:sz w:val="22"/>
          <w:lang w:eastAsia="zh-CN"/>
        </w:rPr>
        <w:t>　　</w:t>
      </w:r>
      <w:r>
        <w:rPr>
          <w:rFonts w:hint="default" w:ascii="Times New Roman" w:hAnsi="Times New Roman" w:eastAsia="宋体" w:cs="Times New Roman"/>
          <w:sz w:val="21"/>
          <w:szCs w:val="18"/>
        </w:rPr>
        <w:t>Примечание: в соответствии с характеристиками разных типов чернил, некоторые модели картриджей после выключения струйного аппарата, пожалуйста, необходимо вытащить картриджи, вытирать поверхность сопла из нетканых тканей и заклеивать картриджи во избежание засорения сопла (подробнее обратитесь к нашему Отделу после продажи услуг, чтобы узнать соответствующие чернила характеристики).</w:t>
      </w:r>
    </w:p>
    <w:p>
      <w:pPr>
        <w:spacing w:line="200" w:lineRule="exact"/>
        <w:ind w:firstLine="0" w:firstLineChars="0"/>
        <w:rPr>
          <w:rFonts w:hint="eastAsia" w:ascii="Times New Roman" w:hAnsi="Times New Roman" w:eastAsia="宋体"/>
          <w:lang w:eastAsia="zh-CN"/>
        </w:rPr>
      </w:pPr>
      <w:r>
        <w:rPr>
          <w:rFonts w:hint="eastAsia"/>
          <w:lang w:eastAsia="zh-CN"/>
        </w:rPr>
        <w:t>　　</w:t>
      </w:r>
    </w:p>
    <w:p>
      <w:pPr>
        <w:spacing w:line="200" w:lineRule="exact"/>
        <w:ind w:firstLine="0" w:firstLineChars="0"/>
        <w:rPr>
          <w:rFonts w:hint="eastAsia"/>
          <w:lang w:eastAsia="zh-CN"/>
        </w:rPr>
      </w:pPr>
      <w:r>
        <w:rPr>
          <w:rFonts w:hint="eastAsia"/>
          <w:lang w:eastAsia="zh-CN"/>
        </w:rPr>
        <w:t>　　</w:t>
      </w: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lang w:eastAsia="zh-CN"/>
        </w:rPr>
      </w:pPr>
    </w:p>
    <w:p>
      <w:pPr>
        <w:spacing w:line="200" w:lineRule="exact"/>
        <w:ind w:firstLine="0" w:firstLineChars="0"/>
        <w:rPr>
          <w:rFonts w:hint="eastAsia" w:ascii="宋体" w:hAnsi="宋体" w:eastAsia="宋体" w:cs="宋体"/>
          <w:lang w:val="en-US" w:eastAsia="zh-CN"/>
        </w:rPr>
      </w:pPr>
      <w:r>
        <w:rPr>
          <w:rFonts w:hint="eastAsia"/>
          <w:lang w:eastAsia="zh-CN"/>
        </w:rPr>
        <w:t>　　</w:t>
      </w:r>
      <w:bookmarkStart w:id="9" w:name="_Toc5819"/>
      <w:r>
        <w:rPr>
          <w:rFonts w:hint="eastAsia" w:ascii="宋体" w:hAnsi="宋体" w:cs="宋体"/>
          <w:lang w:val="en-US" w:eastAsia="zh-CN"/>
        </w:rPr>
        <w:t>　</w:t>
      </w:r>
    </w:p>
    <w:p>
      <w:pPr>
        <w:pStyle w:val="2"/>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lang w:val="en-US" w:eastAsia="zh-CN"/>
        </w:rPr>
      </w:pPr>
      <w:bookmarkStart w:id="10" w:name="_Toc1157"/>
      <w:r>
        <w:rPr>
          <w:rFonts w:hint="default" w:ascii="Times New Roman" w:hAnsi="Times New Roman" w:eastAsia="宋体" w:cs="Times New Roman"/>
          <w:lang w:val="en-US" w:eastAsia="zh-CN"/>
        </w:rPr>
        <w:t xml:space="preserve">Глава II </w:t>
      </w:r>
      <w:bookmarkEnd w:id="9"/>
      <w:r>
        <w:rPr>
          <w:rFonts w:hint="default" w:ascii="Times New Roman" w:hAnsi="Times New Roman" w:eastAsia="宋体" w:cs="Times New Roman"/>
          <w:lang w:val="en-US" w:eastAsia="zh-CN"/>
        </w:rPr>
        <w:t>инструкция по монтажу</w:t>
      </w:r>
      <w:bookmarkEnd w:id="10"/>
    </w:p>
    <w:p>
      <w:pPr>
        <w:rPr>
          <w:rFonts w:hint="default" w:ascii="Times New Roman" w:hAnsi="Times New Roman" w:cs="Times New Roman"/>
          <w:lang w:val="en-US" w:eastAsia="zh-CN"/>
        </w:rPr>
      </w:pPr>
    </w:p>
    <w:p>
      <w:pPr>
        <w:bidi w:val="0"/>
        <w:ind w:firstLine="444" w:firstLineChars="0"/>
        <w:rPr>
          <w:rFonts w:hint="default" w:ascii="Times New Roman" w:hAnsi="Times New Roman" w:eastAsia="宋体" w:cs="Times New Roman"/>
          <w:sz w:val="22"/>
        </w:rPr>
      </w:pPr>
      <w:r>
        <w:rPr>
          <w:rFonts w:hint="default" w:ascii="Times New Roman" w:hAnsi="Times New Roman" w:eastAsia="宋体" w:cs="Times New Roman"/>
          <w:sz w:val="22"/>
        </w:rPr>
        <w:t>в настоящей главе приводится перечень упаковки продукции, установки оборудования и картриджей.</w:t>
      </w:r>
    </w:p>
    <w:p>
      <w:pPr>
        <w:bidi w:val="0"/>
        <w:ind w:firstLine="444" w:firstLineChars="0"/>
        <w:rPr>
          <w:rFonts w:hint="default" w:ascii="Times New Roman" w:hAnsi="Times New Roman" w:eastAsia="宋体" w:cs="Times New Roman"/>
          <w:sz w:val="22"/>
          <w:lang w:val="en-US" w:eastAsia="zh-CN"/>
        </w:rPr>
      </w:pPr>
    </w:p>
    <w:p>
      <w:pPr>
        <w:pStyle w:val="3"/>
        <w:bidi w:val="0"/>
        <w:rPr>
          <w:rFonts w:hint="default" w:ascii="Times New Roman" w:hAnsi="Times New Roman" w:cs="Times New Roman"/>
          <w:lang w:val="en-US" w:eastAsia="zh-CN"/>
        </w:rPr>
      </w:pPr>
      <w:bookmarkStart w:id="11" w:name="_Toc5206"/>
      <w:bookmarkStart w:id="12" w:name="_Toc27330"/>
      <w:r>
        <w:rPr>
          <w:rFonts w:hint="default" w:ascii="Times New Roman" w:hAnsi="Times New Roman" w:cs="Times New Roman"/>
          <w:lang w:val="en-US" w:eastAsia="zh-CN"/>
        </w:rPr>
        <w:t>2.1</w:t>
      </w:r>
      <w:bookmarkEnd w:id="11"/>
      <w:r>
        <w:rPr>
          <w:rFonts w:hint="default" w:ascii="Times New Roman" w:hAnsi="Times New Roman" w:cs="Times New Roman"/>
          <w:lang w:val="en-US" w:eastAsia="zh-CN"/>
        </w:rPr>
        <w:t xml:space="preserve"> упаковочная ведомость</w:t>
      </w:r>
      <w:bookmarkEnd w:id="12"/>
    </w:p>
    <w:p>
      <w:pPr>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　　</w:t>
      </w:r>
      <w:r>
        <w:rPr>
          <w:rFonts w:hint="default" w:ascii="Times New Roman" w:hAnsi="Times New Roman" w:eastAsia="宋体" w:cs="Times New Roman"/>
          <w:sz w:val="22"/>
          <w:szCs w:val="22"/>
          <w:lang w:val="en-US" w:eastAsia="zh-CN"/>
        </w:rPr>
        <w:t>когда вы открываете упаковку, проверьте каждый пункт по каждому виджету и убедитесь, что он является полным.</w:t>
      </w:r>
    </w:p>
    <w:p>
      <w:pPr>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微软雅黑" w:cs="Times New Roman"/>
          <w:sz w:val="24"/>
          <w:szCs w:val="20"/>
          <w:lang w:val="en-US" w:eastAsia="zh-CN"/>
        </w:rPr>
      </w:pPr>
      <w:r>
        <w:rPr>
          <w:rFonts w:hint="default" w:ascii="Times New Roman" w:hAnsi="Times New Roman" w:cs="Times New Roman"/>
          <w:sz w:val="22"/>
          <w:szCs w:val="22"/>
          <w:lang w:val="en-US" w:eastAsia="zh-CN"/>
        </w:rPr>
        <w:t>　　</w:t>
      </w:r>
      <w:r>
        <w:rPr>
          <w:rFonts w:hint="default" w:ascii="Times New Roman" w:hAnsi="Times New Roman" w:eastAsia="宋体" w:cs="Times New Roman"/>
          <w:sz w:val="22"/>
          <w:szCs w:val="22"/>
          <w:lang w:val="en-US" w:eastAsia="zh-CN"/>
        </w:rPr>
        <w:t>если есть пропуск, просим вас немедленно проконсультироваться с моим отделом.</w:t>
      </w:r>
    </w:p>
    <w:p>
      <w:pPr>
        <w:bidi w:val="0"/>
        <w:jc w:val="center"/>
        <w:rPr>
          <w:rFonts w:hint="default" w:ascii="Times New Roman" w:hAnsi="Times New Roman" w:cs="Times New Roman"/>
          <w:lang w:val="en-US" w:eastAsia="zh-CN"/>
        </w:rPr>
      </w:pPr>
    </w:p>
    <w:p>
      <w:pPr>
        <w:bidi w:val="0"/>
        <w:jc w:val="center"/>
        <w:rPr>
          <w:rFonts w:hint="eastAsia"/>
          <w:lang w:val="en-US" w:eastAsia="zh-CN"/>
        </w:rPr>
      </w:pPr>
      <w:r>
        <w:rPr>
          <w:rFonts w:hint="eastAsia"/>
          <w:lang w:val="en-US" w:eastAsia="zh-CN"/>
        </w:rPr>
        <w:drawing>
          <wp:inline distT="0" distB="0" distL="114300" distR="114300">
            <wp:extent cx="5115560" cy="7236460"/>
            <wp:effectExtent l="0" t="0" r="8890" b="2540"/>
            <wp:docPr id="133" name="图片 2"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descr="T2"/>
                    <pic:cNvPicPr>
                      <a:picLocks noChangeAspect="1"/>
                    </pic:cNvPicPr>
                  </pic:nvPicPr>
                  <pic:blipFill>
                    <a:blip r:embed="rId22"/>
                    <a:stretch>
                      <a:fillRect/>
                    </a:stretch>
                  </pic:blipFill>
                  <pic:spPr>
                    <a:xfrm>
                      <a:off x="0" y="0"/>
                      <a:ext cx="5115560" cy="7236460"/>
                    </a:xfrm>
                    <a:prstGeom prst="rect">
                      <a:avLst/>
                    </a:prstGeom>
                    <a:noFill/>
                    <a:ln>
                      <a:noFill/>
                    </a:ln>
                  </pic:spPr>
                </pic:pic>
              </a:graphicData>
            </a:graphic>
          </wp:inline>
        </w:drawing>
      </w:r>
    </w:p>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2 - 1</w:t>
      </w:r>
    </w:p>
    <w:p>
      <w:pPr>
        <w:ind w:left="0" w:leftChars="0" w:firstLine="0" w:firstLineChars="0"/>
      </w:pPr>
      <w:bookmarkStart w:id="13" w:name="_Toc14015"/>
    </w:p>
    <w:p>
      <w:pPr>
        <w:ind w:left="0" w:leftChars="0" w:firstLine="0" w:firstLineChars="0"/>
      </w:pPr>
    </w:p>
    <w:p>
      <w:pPr>
        <w:ind w:left="0" w:leftChars="0" w:firstLine="0" w:firstLineChars="0"/>
      </w:pPr>
    </w:p>
    <w:p>
      <w:pPr>
        <w:ind w:left="0" w:leftChars="0" w:firstLine="0" w:firstLineChars="0"/>
      </w:pPr>
    </w:p>
    <w:p>
      <w:pPr>
        <w:pStyle w:val="3"/>
        <w:bidi w:val="0"/>
        <w:spacing w:after="0" w:afterAutospacing="0"/>
        <w:ind w:left="0" w:leftChars="0" w:firstLine="0" w:firstLineChars="0"/>
        <w:rPr>
          <w:rFonts w:hint="default" w:ascii="Times New Roman" w:hAnsi="Times New Roman" w:eastAsia="宋体" w:cs="Times New Roman"/>
          <w:lang w:val="en-US" w:eastAsia="zh-CN"/>
        </w:rPr>
      </w:pPr>
      <w:bookmarkStart w:id="14" w:name="_Toc23741"/>
      <w:r>
        <w:rPr>
          <w:rFonts w:hint="default" w:ascii="Times New Roman" w:hAnsi="Times New Roman" w:cs="Times New Roman"/>
        </w:rPr>
        <w:t xml:space="preserve">2.2 </w:t>
      </w:r>
      <w:bookmarkEnd w:id="13"/>
      <w:r>
        <w:rPr>
          <w:rFonts w:hint="default" w:ascii="Times New Roman" w:hAnsi="Times New Roman" w:cs="Times New Roman"/>
        </w:rPr>
        <w:t>Описание устройства</w:t>
      </w:r>
      <w:bookmarkEnd w:id="14"/>
    </w:p>
    <w:p>
      <w:pPr>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r>
        <w:rPr>
          <w:rFonts w:hint="default" w:ascii="Times New Roman" w:hAnsi="Times New Roman" w:cs="Times New Roman"/>
          <w:lang w:val="en-US" w:eastAsia="zh-CN"/>
        </w:rPr>
        <w:t>a.собственноручно</w:t>
      </w:r>
      <w:r>
        <w:rPr>
          <w:rFonts w:hint="default" w:ascii="Times New Roman" w:hAnsi="Times New Roman" w:cs="Times New Roman"/>
          <w:lang w:eastAsia="zh-CN"/>
        </w:rPr>
        <w:t>　</w:t>
      </w:r>
    </w:p>
    <w:p>
      <w:pPr>
        <w:ind w:firstLine="0" w:firstLineChars="0"/>
        <w:rPr>
          <w:rFonts w:hint="default" w:ascii="Times New Roman" w:hAnsi="Times New Roman" w:eastAsia="宋体" w:cs="Times New Roman"/>
          <w:lang w:eastAsia="zh-CN"/>
        </w:rPr>
      </w:pPr>
      <w:r>
        <w:rPr>
          <w:sz w:val="24"/>
          <w:szCs w:val="24"/>
        </w:rPr>
        <w:drawing>
          <wp:anchor distT="0" distB="0" distL="0" distR="0" simplePos="0" relativeHeight="251749376" behindDoc="0" locked="0" layoutInCell="1" allowOverlap="1">
            <wp:simplePos x="0" y="0"/>
            <wp:positionH relativeFrom="column">
              <wp:posOffset>1277620</wp:posOffset>
            </wp:positionH>
            <wp:positionV relativeFrom="paragraph">
              <wp:posOffset>610870</wp:posOffset>
            </wp:positionV>
            <wp:extent cx="3261360" cy="3755390"/>
            <wp:effectExtent l="0" t="0" r="15875" b="16510"/>
            <wp:wrapSquare wrapText="bothSides"/>
            <wp:docPr id="66" name="图片 135" descr="C:/Users/91943/AppData/Local/Temp/kaimatting/20200704130901/output_aiMatting_20200704131107.pngoutput_aiMatting_2020070413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5" descr="C:/Users/91943/AppData/Local/Temp/kaimatting/20200704130901/output_aiMatting_20200704131107.pngoutput_aiMatting_20200704131107"/>
                    <pic:cNvPicPr>
                      <a:picLocks noChangeAspect="1"/>
                    </pic:cNvPicPr>
                  </pic:nvPicPr>
                  <pic:blipFill>
                    <a:blip r:embed="rId23"/>
                    <a:stretch>
                      <a:fillRect/>
                    </a:stretch>
                  </pic:blipFill>
                  <pic:spPr>
                    <a:xfrm>
                      <a:off x="0" y="0"/>
                      <a:ext cx="3261360" cy="3755390"/>
                    </a:xfrm>
                    <a:prstGeom prst="rect">
                      <a:avLst/>
                    </a:prstGeom>
                    <a:noFill/>
                    <a:ln>
                      <a:noFill/>
                    </a:ln>
                  </pic:spPr>
                </pic:pic>
              </a:graphicData>
            </a:graphic>
          </wp:anchor>
        </w:drawing>
      </w:r>
      <w:r>
        <w:rPr>
          <w:rFonts w:hint="default" w:ascii="Times New Roman" w:hAnsi="Times New Roman" w:cs="Times New Roman"/>
          <w:lang w:eastAsia="zh-CN"/>
        </w:rPr>
        <w:t>　　</w:t>
      </w:r>
    </w:p>
    <w:p>
      <w:pPr>
        <w:ind w:firstLine="0" w:firstLineChars="0"/>
        <w:rPr>
          <w:rFonts w:hint="eastAsia" w:eastAsia="宋体"/>
          <w:lang w:eastAsia="zh-CN"/>
        </w:rPr>
      </w:pPr>
      <w:r>
        <w:rPr>
          <w:rFonts w:hint="eastAsia"/>
          <w:lang w:eastAsia="zh-CN"/>
        </w:rPr>
        <w:t>　　</w:t>
      </w:r>
    </w:p>
    <w:p>
      <w:pPr>
        <w:spacing w:beforeAutospacing="0" w:line="240" w:lineRule="auto"/>
        <w:ind w:left="0" w:firstLine="0" w:firstLineChars="0"/>
        <w:rPr>
          <w:rFonts w:hint="eastAsia"/>
          <w:sz w:val="24"/>
          <w:szCs w:val="24"/>
          <w:lang w:val="en-US" w:eastAsia="zh-CN"/>
        </w:rPr>
      </w:pPr>
      <w:r>
        <w:rPr>
          <w:rFonts w:hint="eastAsia"/>
          <w:sz w:val="24"/>
          <w:szCs w:val="24"/>
          <w:lang w:val="en-US" w:eastAsia="zh-CN"/>
        </w:rPr>
        <w:t xml:space="preserve"> </w:t>
      </w: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default"/>
          <w:sz w:val="24"/>
          <w:szCs w:val="24"/>
          <w:lang w:val="en-US" w:eastAsia="zh-CN"/>
        </w:rPr>
      </w:pPr>
      <w:r>
        <w:rPr>
          <w:rFonts w:hint="eastAsia"/>
          <w:sz w:val="24"/>
          <w:szCs w:val="24"/>
          <w:lang w:val="en-US" w:eastAsia="zh-CN"/>
        </w:rPr>
        <w:t xml:space="preserve">         </w:t>
      </w: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default"/>
          <w:sz w:val="24"/>
          <w:szCs w:val="24"/>
          <w:lang w:val="en-US" w:eastAsia="zh-CN"/>
        </w:rPr>
      </w:pPr>
      <w:r>
        <w:rPr>
          <w:rFonts w:hint="eastAsia"/>
          <w:sz w:val="24"/>
          <w:szCs w:val="24"/>
          <w:lang w:val="en-US" w:eastAsia="zh-CN"/>
        </w:rPr>
        <w:t xml:space="preserve">             </w:t>
      </w:r>
    </w:p>
    <w:p>
      <w:pPr>
        <w:spacing w:beforeAutospacing="0" w:line="240" w:lineRule="auto"/>
        <w:ind w:left="0" w:firstLine="0" w:firstLineChars="0"/>
        <w:rPr>
          <w:rFonts w:hint="eastAsia"/>
          <w:sz w:val="24"/>
          <w:szCs w:val="24"/>
          <w:lang w:val="en-US" w:eastAsia="zh-CN"/>
        </w:rPr>
      </w:pPr>
    </w:p>
    <w:p>
      <w:pPr>
        <w:spacing w:beforeAutospacing="0" w:line="240" w:lineRule="auto"/>
        <w:ind w:left="0" w:firstLine="0" w:firstLineChars="0"/>
        <w:rPr>
          <w:rFonts w:hint="eastAsia" w:eastAsia="宋体"/>
          <w:sz w:val="24"/>
          <w:szCs w:val="24"/>
          <w:lang w:val="en-US" w:eastAsia="zh-CN"/>
        </w:rPr>
      </w:pPr>
      <w:r>
        <w:rPr>
          <w:rFonts w:hint="eastAsia"/>
          <w:sz w:val="24"/>
          <w:szCs w:val="24"/>
          <w:lang w:val="en-US" w:eastAsia="zh-CN"/>
        </w:rPr>
        <w:t xml:space="preserve">     </w:t>
      </w:r>
      <w:r>
        <w:rPr>
          <w:rFonts w:hint="eastAsia" w:eastAsia="宋体"/>
          <w:sz w:val="24"/>
          <w:szCs w:val="24"/>
          <w:lang w:val="en-US" w:eastAsia="zh-CN"/>
        </w:rPr>
        <w:t xml:space="preserve">                   </w:t>
      </w: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leftChars="0" w:firstLine="0" w:firstLineChars="0"/>
        <w:jc w:val="center"/>
        <w:rPr>
          <w:rFonts w:hint="eastAsia"/>
          <w:sz w:val="24"/>
          <w:szCs w:val="24"/>
          <w:lang w:val="en-US" w:eastAsia="zh-CN"/>
        </w:rPr>
      </w:pPr>
    </w:p>
    <w:p>
      <w:pPr>
        <w:spacing w:beforeAutospacing="0" w:line="240" w:lineRule="auto"/>
        <w:ind w:left="0" w:leftChars="0" w:firstLine="0" w:firstLineChars="0"/>
        <w:jc w:val="center"/>
        <w:rPr>
          <w:rFonts w:hint="eastAsia"/>
          <w:sz w:val="24"/>
          <w:szCs w:val="24"/>
          <w:lang w:val="en-US" w:eastAsia="zh-CN"/>
        </w:rPr>
      </w:pPr>
    </w:p>
    <w:p>
      <w:pPr>
        <w:spacing w:beforeAutospacing="0" w:line="240" w:lineRule="auto"/>
        <w:ind w:left="0" w:leftChars="0" w:firstLine="0" w:firstLineChars="0"/>
        <w:jc w:val="center"/>
        <w:rPr>
          <w:rFonts w:hint="eastAsia"/>
          <w:sz w:val="24"/>
          <w:szCs w:val="24"/>
          <w:lang w:val="en-US" w:eastAsia="zh-CN"/>
        </w:rPr>
      </w:pPr>
    </w:p>
    <w:p>
      <w:pPr>
        <w:spacing w:beforeAutospacing="0" w:line="240" w:lineRule="auto"/>
        <w:ind w:left="0" w:leftChars="0" w:firstLine="0" w:firstLineChars="0"/>
        <w:jc w:val="center"/>
        <w:rPr>
          <w:rFonts w:hint="eastAsia"/>
          <w:sz w:val="24"/>
          <w:szCs w:val="24"/>
          <w:lang w:val="en-US" w:eastAsia="zh-CN"/>
        </w:rPr>
      </w:pPr>
    </w:p>
    <w:p>
      <w:pPr>
        <w:spacing w:beforeAutospacing="0" w:line="240" w:lineRule="auto"/>
        <w:ind w:left="0" w:leftChars="0" w:firstLine="0" w:firstLineChars="0"/>
        <w:jc w:val="center"/>
        <w:rPr>
          <w:rFonts w:hint="eastAsia"/>
          <w:sz w:val="24"/>
          <w:szCs w:val="24"/>
          <w:lang w:val="en-US" w:eastAsia="zh-CN"/>
        </w:rPr>
      </w:pPr>
      <w:r>
        <w:rPr>
          <w:sz w:val="24"/>
        </w:rPr>
        <mc:AlternateContent>
          <mc:Choice Requires="wps">
            <w:drawing>
              <wp:anchor distT="0" distB="0" distL="114300" distR="114300" simplePos="0" relativeHeight="251752448" behindDoc="0" locked="0" layoutInCell="1" allowOverlap="1">
                <wp:simplePos x="0" y="0"/>
                <wp:positionH relativeFrom="column">
                  <wp:posOffset>3983990</wp:posOffset>
                </wp:positionH>
                <wp:positionV relativeFrom="paragraph">
                  <wp:posOffset>-3769995</wp:posOffset>
                </wp:positionV>
                <wp:extent cx="814070" cy="295275"/>
                <wp:effectExtent l="4445" t="4445" r="19685" b="5080"/>
                <wp:wrapNone/>
                <wp:docPr id="145" name="文本框 145"/>
                <wp:cNvGraphicFramePr/>
                <a:graphic xmlns:a="http://schemas.openxmlformats.org/drawingml/2006/main">
                  <a:graphicData uri="http://schemas.microsoft.com/office/word/2010/wordprocessingShape">
                    <wps:wsp>
                      <wps:cNvSpPr txBox="1"/>
                      <wps:spPr>
                        <a:xfrm>
                          <a:off x="0" y="0"/>
                          <a:ext cx="81407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Cartridge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7pt;margin-top:-296.85pt;height:23.25pt;width:64.1pt;z-index:251752448;mso-width-relative:page;mso-height-relative:page;" fillcolor="#FFFFFF [3201]" filled="t" stroked="t" coordsize="21600,21600" o:gfxdata="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Jn&#10;h1faAAAADQEAAA8AAAAAAAAAAQAgAAAAIgAAAGRycy9kb3ducmV2LnhtbFBLAQIUABQAAAAIAIdO&#10;4kBiRWlaWgIAALoEAAAOAAAAAAAAAAEAIAAAACkBAABkcnMvZTJvRG9jLnhtbFBLBQYAAAAABgAG&#10;AFkBAAD1BQ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Cartridge</w:t>
                      </w:r>
                    </w:p>
                  </w:txbxContent>
                </v:textbox>
              </v:shape>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1217930</wp:posOffset>
                </wp:positionH>
                <wp:positionV relativeFrom="paragraph">
                  <wp:posOffset>-3200400</wp:posOffset>
                </wp:positionV>
                <wp:extent cx="1275080" cy="295275"/>
                <wp:effectExtent l="4445" t="4445" r="15875" b="5080"/>
                <wp:wrapNone/>
                <wp:docPr id="146" name="文本框 146"/>
                <wp:cNvGraphicFramePr/>
                <a:graphic xmlns:a="http://schemas.openxmlformats.org/drawingml/2006/main">
                  <a:graphicData uri="http://schemas.microsoft.com/office/word/2010/wordprocessingShape">
                    <wps:wsp>
                      <wps:cNvSpPr txBox="1"/>
                      <wps:spPr>
                        <a:xfrm>
                          <a:off x="0" y="0"/>
                          <a:ext cx="127508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Wheel Assembly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9pt;margin-top:-252pt;height:23.25pt;width:100.4pt;z-index:251753472;mso-width-relative:page;mso-height-relative:page;" fillcolor="#FFFFFF [3201]" filled="t" stroked="t" coordsize="21600,21600" o:gfxdata="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ycTg/Z&#10;AAAADQEAAA8AAAAAAAAAAQAgAAAAIgAAAGRycy9kb3ducmV2LnhtbFBLAQIUABQAAAAIAIdO4kA+&#10;LMH7WAIAALsEAAAOAAAAAAAAAAEAIAAAACgBAABkcnMvZTJvRG9jLnhtbFBLBQYAAAAABgAGAFkB&#10;AADyBQ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Wheel Assembly</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4541520</wp:posOffset>
                </wp:positionH>
                <wp:positionV relativeFrom="paragraph">
                  <wp:posOffset>-2765425</wp:posOffset>
                </wp:positionV>
                <wp:extent cx="822325" cy="269240"/>
                <wp:effectExtent l="4445" t="4445" r="11430" b="12065"/>
                <wp:wrapNone/>
                <wp:docPr id="144" name="文本框 144"/>
                <wp:cNvGraphicFramePr/>
                <a:graphic xmlns:a="http://schemas.openxmlformats.org/drawingml/2006/main">
                  <a:graphicData uri="http://schemas.microsoft.com/office/word/2010/wordprocessingShape">
                    <wps:wsp>
                      <wps:cNvSpPr txBox="1"/>
                      <wps:spPr>
                        <a:xfrm>
                          <a:off x="0" y="0"/>
                          <a:ext cx="822325"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left"/>
                            </w:pPr>
                            <w:r>
                              <w:rPr>
                                <w:rFonts w:hint="eastAsia"/>
                              </w:rPr>
                              <w:t>Cont</w:t>
                            </w:r>
                            <w:r>
                              <w:rPr>
                                <w:rFonts w:hint="eastAsia"/>
                                <w:lang w:val="en-US" w:eastAsia="zh-CN"/>
                              </w:rPr>
                              <w:t>roller</w:t>
                            </w:r>
                            <w:r>
                              <w:rPr>
                                <w:rFonts w:hint="eastAsia"/>
                              </w:rPr>
                              <w:t>rolle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6pt;margin-top:-217.75pt;height:21.2pt;width:64.75pt;z-index:251751424;mso-width-relative:page;mso-height-relative:page;" fillcolor="#FFFFFF [3201]" filled="t" stroked="t" coordsize="21600,21600" o:gfxdata="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g&#10;Nt8U2gAAAA0BAAAPAAAAAAAAAAEAIAAAACIAAABkcnMvZG93bnJldi54bWxQSwECFAAUAAAACACH&#10;TuJAcxcJFFsCAAC6BAAADgAAAAAAAAABACAAAAApAQAAZHJzL2Uyb0RvYy54bWxQSwUGAAAAAAYA&#10;BgBZAQAA9gUAAAAA&#10;">
                <v:fill on="t" focussize="0,0"/>
                <v:stroke weight="0.5pt" color="#000000 [3204]" joinstyle="round"/>
                <v:imagedata o:title=""/>
                <o:lock v:ext="edit" aspectratio="f"/>
                <v:textbox>
                  <w:txbxContent>
                    <w:p>
                      <w:pPr>
                        <w:ind w:left="0" w:leftChars="0" w:firstLine="0" w:firstLineChars="0"/>
                        <w:jc w:val="left"/>
                      </w:pPr>
                      <w:r>
                        <w:rPr>
                          <w:rFonts w:hint="eastAsia"/>
                        </w:rPr>
                        <w:t>Cont</w:t>
                      </w:r>
                      <w:r>
                        <w:rPr>
                          <w:rFonts w:hint="eastAsia"/>
                          <w:lang w:val="en-US" w:eastAsia="zh-CN"/>
                        </w:rPr>
                        <w:t>roller</w:t>
                      </w:r>
                      <w:r>
                        <w:rPr>
                          <w:rFonts w:hint="eastAsia"/>
                        </w:rPr>
                        <w:t>rolle</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4653915</wp:posOffset>
                </wp:positionH>
                <wp:positionV relativeFrom="paragraph">
                  <wp:posOffset>-1608455</wp:posOffset>
                </wp:positionV>
                <wp:extent cx="643255" cy="295275"/>
                <wp:effectExtent l="4445" t="4445" r="19050" b="5080"/>
                <wp:wrapNone/>
                <wp:docPr id="143" name="文本框 143"/>
                <wp:cNvGraphicFramePr/>
                <a:graphic xmlns:a="http://schemas.openxmlformats.org/drawingml/2006/main">
                  <a:graphicData uri="http://schemas.microsoft.com/office/word/2010/wordprocessingShape">
                    <wps:wsp>
                      <wps:cNvSpPr txBox="1"/>
                      <wps:spPr>
                        <a:xfrm>
                          <a:off x="0" y="0"/>
                          <a:ext cx="64325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rPr>
                            </w:pPr>
                            <w:r>
                              <w:rPr>
                                <w:rFonts w:hint="eastAsia"/>
                              </w:rPr>
                              <w:t>handle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45pt;margin-top:-126.65pt;height:23.25pt;width:50.65pt;z-index:251750400;mso-width-relative:page;mso-height-relative:page;" fillcolor="#FFFFFF [3201]" filled="t" stroked="t" coordsize="21600,21600" o:gfxdata="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IpFG&#10;2QAAAA0BAAAPAAAAAAAAAAEAIAAAACIAAABkcnMvZG93bnJldi54bWxQSwECFAAUAAAACACHTuJA&#10;yCB4mVkCAAC6BAAADgAAAAAAAAABACAAAAAoAQAAZHJzL2Uyb0RvYy54bWxQSwUGAAAAAAYABgBZ&#10;AQAA8wUAAAAA&#10;">
                <v:fill on="t" focussize="0,0"/>
                <v:stroke weight="0.5pt" color="#000000 [3204]" joinstyle="round"/>
                <v:imagedata o:title=""/>
                <o:lock v:ext="edit" aspectratio="f"/>
                <v:textbox>
                  <w:txbxContent>
                    <w:p>
                      <w:pPr>
                        <w:ind w:left="0" w:leftChars="0" w:firstLine="0" w:firstLineChars="0"/>
                        <w:rPr>
                          <w:rFonts w:hint="eastAsia"/>
                        </w:rPr>
                      </w:pPr>
                      <w:r>
                        <w:rPr>
                          <w:rFonts w:hint="eastAsia"/>
                        </w:rPr>
                        <w:t>handle</w:t>
                      </w:r>
                    </w:p>
                  </w:txbxContent>
                </v:textbox>
              </v:shape>
            </w:pict>
          </mc:Fallback>
        </mc:AlternateContent>
      </w:r>
    </w:p>
    <w:p>
      <w:pPr>
        <w:spacing w:beforeAutospacing="0"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lang w:val="en-US" w:eastAsia="zh-CN"/>
        </w:rPr>
        <w:t xml:space="preserve">Диаграмма </w:t>
      </w:r>
      <w:r>
        <w:rPr>
          <w:rFonts w:hint="default" w:ascii="Times New Roman" w:hAnsi="Times New Roman" w:cs="Times New Roman"/>
          <w:sz w:val="24"/>
          <w:szCs w:val="24"/>
          <w:lang w:val="en-US" w:eastAsia="zh-CN"/>
        </w:rPr>
        <w:t>2 - 2</w:t>
      </w: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rPr>
          <w:rFonts w:hint="eastAsia" w:eastAsia="宋体"/>
          <w:sz w:val="24"/>
          <w:szCs w:val="24"/>
          <w:lang w:val="en-US" w:eastAsia="zh-CN"/>
        </w:rPr>
      </w:pPr>
    </w:p>
    <w:p>
      <w:pPr>
        <w:spacing w:beforeAutospacing="0" w:line="240" w:lineRule="auto"/>
        <w:ind w:left="0" w:firstLine="0" w:firstLineChars="0"/>
      </w:pPr>
      <w:r>
        <w:rPr>
          <w:rFonts w:hint="eastAsia"/>
          <w:sz w:val="24"/>
          <w:szCs w:val="24"/>
          <w:lang w:val="en-US" w:eastAsia="zh-CN"/>
        </w:rPr>
        <w:t xml:space="preserve">     </w:t>
      </w:r>
      <w:r>
        <w:rPr>
          <w:sz w:val="24"/>
          <w:szCs w:val="24"/>
        </w:rPr>
        <w:drawing>
          <wp:inline distT="0" distB="0" distL="114300" distR="114300">
            <wp:extent cx="1753870" cy="2767965"/>
            <wp:effectExtent l="0" t="0" r="17780" b="13335"/>
            <wp:docPr id="94" name="图片 2" descr="E:\NUTOP\blueprint\TIJ\T110\导出线框图\t110-H-整体图不含墨盒-193月新版-无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E:\NUTOP\blueprint\TIJ\T110\导出线框图\t110-H-整体图不含墨盒-193月新版-无logo.png"/>
                    <pic:cNvPicPr>
                      <a:picLocks noChangeAspect="1"/>
                    </pic:cNvPicPr>
                  </pic:nvPicPr>
                  <pic:blipFill>
                    <a:blip r:embed="rId24"/>
                    <a:stretch>
                      <a:fillRect/>
                    </a:stretch>
                  </pic:blipFill>
                  <pic:spPr>
                    <a:xfrm>
                      <a:off x="0" y="0"/>
                      <a:ext cx="1753870" cy="276796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798320" cy="2776855"/>
            <wp:effectExtent l="0" t="0" r="11430" b="4445"/>
            <wp:docPr id="95" name="图片 3" descr="E:\NUTOP\blueprint\TIJ\T110\导出线框图\t110-H-193月新版-接口指示-1-无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E:\NUTOP\blueprint\TIJ\T110\导出线框图\t110-H-193月新版-接口指示-1-无logo.png"/>
                    <pic:cNvPicPr>
                      <a:picLocks noChangeAspect="1"/>
                    </pic:cNvPicPr>
                  </pic:nvPicPr>
                  <pic:blipFill>
                    <a:blip r:embed="rId25">
                      <a:biLevel thresh="50000"/>
                      <a:grayscl/>
                    </a:blip>
                    <a:stretch>
                      <a:fillRect/>
                    </a:stretch>
                  </pic:blipFill>
                  <pic:spPr>
                    <a:xfrm>
                      <a:off x="0" y="0"/>
                      <a:ext cx="1798320" cy="2776855"/>
                    </a:xfrm>
                    <a:prstGeom prst="rect">
                      <a:avLst/>
                    </a:prstGeom>
                    <a:noFill/>
                    <a:ln>
                      <a:noFill/>
                    </a:ln>
                  </pic:spPr>
                </pic:pic>
              </a:graphicData>
            </a:graphic>
          </wp:inline>
        </w:drawing>
      </w:r>
      <w:r>
        <w:rPr>
          <w:rFonts w:hint="eastAsia"/>
          <w:sz w:val="24"/>
          <w:szCs w:val="24"/>
          <w:lang w:val="en-US" w:eastAsia="zh-CN"/>
        </w:rPr>
        <w:t xml:space="preserve">  </w:t>
      </w:r>
    </w:p>
    <w:p>
      <w:pPr>
        <w:bidi w:val="0"/>
        <w:ind w:left="1440" w:leftChars="400" w:hanging="480" w:hangingChars="200"/>
        <w:rPr>
          <w:rStyle w:val="19"/>
          <w:rFonts w:hint="eastAsia"/>
          <w:lang w:val="en-US" w:eastAsia="zh-CN"/>
        </w:rPr>
      </w:pPr>
      <w:r>
        <w:rPr>
          <w:rFonts w:hint="eastAsia"/>
          <w:lang w:val="en-US" w:eastAsia="zh-CN"/>
        </w:rPr>
        <w:t xml:space="preserve">   </w:t>
      </w:r>
    </w:p>
    <w:p>
      <w:pPr>
        <w:bidi w:val="0"/>
        <w:ind w:firstLine="1680" w:firstLineChars="700"/>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Диаграмма </w:t>
      </w:r>
      <w:r>
        <w:rPr>
          <w:rStyle w:val="19"/>
          <w:rFonts w:hint="default" w:ascii="Times New Roman" w:hAnsi="Times New Roman" w:cs="Times New Roman"/>
          <w:lang w:val="en-US" w:eastAsia="zh-CN"/>
        </w:rPr>
        <w:t xml:space="preserve">2 - 3                    </w:t>
      </w:r>
      <w:r>
        <w:rPr>
          <w:rStyle w:val="19"/>
          <w:rFonts w:hint="eastAsia" w:cs="Times New Roman"/>
          <w:lang w:val="en-US" w:eastAsia="zh-CN"/>
        </w:rPr>
        <w:t xml:space="preserve">      </w:t>
      </w:r>
      <w:r>
        <w:rPr>
          <w:rStyle w:val="19"/>
          <w:rFonts w:hint="default" w:ascii="Times New Roman" w:hAnsi="Times New Roman" w:cs="Times New Roman"/>
          <w:lang w:val="en-US" w:eastAsia="zh-CN"/>
        </w:rPr>
        <w:t xml:space="preserve"> </w:t>
      </w:r>
      <w:r>
        <w:rPr>
          <w:rFonts w:hint="default" w:ascii="Times New Roman" w:hAnsi="Times New Roman" w:cs="Times New Roman"/>
          <w:lang w:val="en-US" w:eastAsia="zh-CN"/>
        </w:rPr>
        <w:t xml:space="preserve">Диаграмма </w:t>
      </w:r>
      <w:r>
        <w:rPr>
          <w:rStyle w:val="19"/>
          <w:rFonts w:hint="default" w:ascii="Times New Roman" w:hAnsi="Times New Roman" w:cs="Times New Roman"/>
          <w:lang w:val="en-US" w:eastAsia="zh-CN"/>
        </w:rPr>
        <w:t>2 - 4</w:t>
      </w:r>
    </w:p>
    <w:p>
      <w:pPr>
        <w:ind w:firstLine="0" w:firstLineChars="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w:t>
      </w:r>
      <w:r>
        <w:rPr>
          <w:rFonts w:hint="default" w:ascii="Times New Roman" w:hAnsi="Times New Roman" w:eastAsia="宋体" w:cs="Times New Roman"/>
          <w:sz w:val="24"/>
          <w:szCs w:val="24"/>
          <w:lang w:val="en-US" w:eastAsia="zh-CN"/>
        </w:rPr>
        <w:t xml:space="preserve"> </w:t>
      </w:r>
    </w:p>
    <w:p>
      <w:pPr>
        <w:ind w:left="0" w:leftChars="0" w:firstLine="1200" w:firstLineChars="600"/>
        <w:jc w:val="both"/>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15"/>
        </w:rPr>
        <w:t>T110 - H кпк (без картриджей)</w:t>
      </w:r>
      <w:r>
        <w:rPr>
          <w:rFonts w:hint="default" w:ascii="Times New Roman" w:hAnsi="Times New Roman" w:cs="Times New Roman"/>
          <w:sz w:val="21"/>
          <w:szCs w:val="16"/>
          <w:lang w:val="en-US" w:eastAsia="zh-CN"/>
        </w:rPr>
        <w:t xml:space="preserve"> </w:t>
      </w:r>
      <w:r>
        <w:rPr>
          <w:rFonts w:hint="default" w:ascii="Times New Roman" w:hAnsi="Times New Roman" w:cs="Times New Roman"/>
          <w:lang w:val="en-US" w:eastAsia="zh-CN"/>
        </w:rPr>
        <w:t xml:space="preserve">      </w:t>
      </w:r>
      <w:r>
        <w:rPr>
          <w:rFonts w:hint="eastAsia" w:cs="Times New Roman"/>
          <w:lang w:val="en-US" w:eastAsia="zh-CN"/>
        </w:rPr>
        <w:t xml:space="preserve">             </w:t>
      </w:r>
      <w:r>
        <w:rPr>
          <w:rFonts w:hint="default" w:ascii="Times New Roman" w:hAnsi="Times New Roman" w:cs="Times New Roman"/>
          <w:sz w:val="20"/>
          <w:szCs w:val="15"/>
        </w:rPr>
        <w:t>T110 - H кпк (с картриджей)</w:t>
      </w:r>
    </w:p>
    <w:p>
      <w:pPr>
        <w:ind w:firstLine="0" w:firstLineChars="0"/>
        <w:jc w:val="both"/>
        <w:rPr>
          <w:rFonts w:hint="default"/>
          <w:sz w:val="24"/>
          <w:szCs w:val="24"/>
          <w:lang w:val="en-US" w:eastAsia="zh-CN"/>
        </w:rPr>
      </w:pPr>
      <w:r>
        <w:rPr>
          <w:rFonts w:hint="eastAsia"/>
          <w:sz w:val="24"/>
          <w:szCs w:val="24"/>
          <w:lang w:val="en-US" w:eastAsia="zh-CN"/>
        </w:rPr>
        <w:t xml:space="preserve">　　 </w:t>
      </w:r>
    </w:p>
    <w:p>
      <w:pPr>
        <w:ind w:firstLine="0" w:firstLineChars="0"/>
        <w:jc w:val="both"/>
        <w:rPr>
          <w:rFonts w:hint="eastAsia"/>
          <w:sz w:val="24"/>
          <w:szCs w:val="24"/>
          <w:lang w:val="en-US" w:eastAsia="zh-CN"/>
        </w:rPr>
      </w:pPr>
    </w:p>
    <w:p>
      <w:pPr>
        <w:ind w:firstLine="0" w:firstLineChars="0"/>
        <w:jc w:val="both"/>
        <w:rPr>
          <w:rFonts w:hint="eastAsia"/>
          <w:sz w:val="24"/>
          <w:szCs w:val="24"/>
          <w:lang w:val="en-US" w:eastAsia="zh-CN"/>
        </w:rPr>
      </w:pPr>
    </w:p>
    <w:p>
      <w:pPr>
        <w:spacing w:line="240" w:lineRule="auto"/>
        <w:ind w:left="8160" w:hanging="8160" w:hangingChars="3400"/>
        <w:jc w:val="both"/>
        <w:rPr>
          <w:rFonts w:hint="eastAsia"/>
          <w:sz w:val="24"/>
          <w:szCs w:val="24"/>
          <w:lang w:val="en-US" w:eastAsia="zh-CN"/>
        </w:rPr>
      </w:pPr>
      <w:r>
        <w:rPr>
          <w:rFonts w:hint="eastAsia" w:eastAsia="宋体"/>
          <w:sz w:val="24"/>
          <w:szCs w:val="24"/>
          <w:lang w:val="en-US" w:eastAsia="zh-CN"/>
        </w:rPr>
        <w:t xml:space="preserve">    </w:t>
      </w:r>
      <w:r>
        <w:rPr>
          <w:rFonts w:hint="eastAsia"/>
          <w:lang w:val="en-US" w:eastAsia="zh-CN"/>
        </w:rPr>
        <w:t xml:space="preserve">                                 </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b.онлайновая формула</w:t>
      </w:r>
    </w:p>
    <w:p>
      <w:pPr>
        <w:ind w:left="0" w:leftChars="0" w:firstLine="2160" w:firstLineChars="900"/>
        <w:jc w:val="both"/>
        <w:rPr>
          <w:rFonts w:hint="eastAsia"/>
          <w:sz w:val="24"/>
          <w:szCs w:val="24"/>
          <w:lang w:val="en-US" w:eastAsia="zh-CN"/>
        </w:rPr>
      </w:pPr>
    </w:p>
    <w:p>
      <w:pPr>
        <w:ind w:left="0" w:leftChars="0" w:firstLine="2160" w:firstLineChars="900"/>
        <w:jc w:val="both"/>
        <w:rPr>
          <w:rFonts w:hint="eastAsia"/>
          <w:sz w:val="24"/>
          <w:szCs w:val="24"/>
          <w:lang w:val="en-US" w:eastAsia="zh-CN"/>
        </w:rPr>
      </w:pPr>
      <w:r>
        <w:rPr>
          <w:rFonts w:hint="eastAsia" w:eastAsia="宋体"/>
          <w:sz w:val="24"/>
          <w:szCs w:val="24"/>
          <w:lang w:val="en-US" w:eastAsia="zh-CN"/>
        </w:rPr>
        <w:drawing>
          <wp:anchor distT="0" distB="0" distL="114300" distR="114300" simplePos="0" relativeHeight="251730944" behindDoc="0" locked="0" layoutInCell="1" allowOverlap="1">
            <wp:simplePos x="0" y="0"/>
            <wp:positionH relativeFrom="column">
              <wp:posOffset>3461385</wp:posOffset>
            </wp:positionH>
            <wp:positionV relativeFrom="paragraph">
              <wp:posOffset>106680</wp:posOffset>
            </wp:positionV>
            <wp:extent cx="2296160" cy="2477135"/>
            <wp:effectExtent l="0" t="0" r="8890" b="18415"/>
            <wp:wrapSquare wrapText="bothSides"/>
            <wp:docPr id="70" name="图片 92" descr="微信截图_2020032613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2" descr="微信截图_20200326134446"/>
                    <pic:cNvPicPr>
                      <a:picLocks noChangeAspect="1"/>
                    </pic:cNvPicPr>
                  </pic:nvPicPr>
                  <pic:blipFill>
                    <a:blip r:embed="rId26"/>
                    <a:stretch>
                      <a:fillRect/>
                    </a:stretch>
                  </pic:blipFill>
                  <pic:spPr>
                    <a:xfrm>
                      <a:off x="0" y="0"/>
                      <a:ext cx="2296160" cy="2477135"/>
                    </a:xfrm>
                    <a:prstGeom prst="rect">
                      <a:avLst/>
                    </a:prstGeom>
                    <a:noFill/>
                    <a:ln>
                      <a:noFill/>
                    </a:ln>
                  </pic:spPr>
                </pic:pic>
              </a:graphicData>
            </a:graphic>
          </wp:anchor>
        </w:drawing>
      </w:r>
    </w:p>
    <w:p>
      <w:pPr>
        <w:ind w:left="0" w:leftChars="0" w:firstLine="2160" w:firstLineChars="900"/>
        <w:jc w:val="both"/>
        <w:rPr>
          <w:rFonts w:hint="eastAsia"/>
          <w:sz w:val="24"/>
          <w:szCs w:val="24"/>
          <w:lang w:val="en-US" w:eastAsia="zh-CN"/>
        </w:rPr>
      </w:pPr>
    </w:p>
    <w:p>
      <w:pPr>
        <w:ind w:left="0" w:leftChars="0" w:firstLine="0" w:firstLineChars="0"/>
        <w:jc w:val="both"/>
        <w:rPr>
          <w:rFonts w:hint="eastAsia"/>
          <w:sz w:val="24"/>
          <w:szCs w:val="24"/>
          <w:lang w:val="en-US" w:eastAsia="zh-CN"/>
        </w:rPr>
      </w:pPr>
      <w:r>
        <w:rPr>
          <w:rFonts w:hint="eastAsia"/>
          <w:sz w:val="24"/>
          <w:szCs w:val="24"/>
          <w:lang w:val="en-US" w:eastAsia="zh-CN"/>
        </w:rPr>
        <w:t xml:space="preserve">        </w:t>
      </w:r>
      <w:r>
        <w:rPr>
          <w:sz w:val="24"/>
          <w:szCs w:val="24"/>
        </w:rPr>
        <w:drawing>
          <wp:inline distT="0" distB="0" distL="114300" distR="114300">
            <wp:extent cx="2261235" cy="2230120"/>
            <wp:effectExtent l="0" t="0" r="5715" b="17780"/>
            <wp:docPr id="96" name="图片 4" descr="E:\NUTOP\blueprint\TIJ\T110-M\线框图\T110-M-在线-193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descr="E:\NUTOP\blueprint\TIJ\T110-M\线框图\T110-M-在线-193月.png"/>
                    <pic:cNvPicPr>
                      <a:picLocks noChangeAspect="1"/>
                    </pic:cNvPicPr>
                  </pic:nvPicPr>
                  <pic:blipFill>
                    <a:blip r:embed="rId27">
                      <a:biLevel thresh="50000"/>
                      <a:grayscl/>
                    </a:blip>
                    <a:stretch>
                      <a:fillRect/>
                    </a:stretch>
                  </pic:blipFill>
                  <pic:spPr>
                    <a:xfrm>
                      <a:off x="0" y="0"/>
                      <a:ext cx="2261235" cy="2230120"/>
                    </a:xfrm>
                    <a:prstGeom prst="rect">
                      <a:avLst/>
                    </a:prstGeom>
                    <a:noFill/>
                    <a:ln>
                      <a:noFill/>
                    </a:ln>
                  </pic:spPr>
                </pic:pic>
              </a:graphicData>
            </a:graphic>
          </wp:inline>
        </w:drawing>
      </w:r>
    </w:p>
    <w:p>
      <w:pPr>
        <w:ind w:left="0" w:leftChars="0" w:firstLine="2160" w:firstLineChars="900"/>
        <w:jc w:val="both"/>
        <w:rPr>
          <w:rFonts w:hint="eastAsia"/>
          <w:sz w:val="24"/>
          <w:szCs w:val="24"/>
          <w:lang w:val="en-US" w:eastAsia="zh-CN"/>
        </w:rPr>
      </w:pPr>
    </w:p>
    <w:p>
      <w:pPr>
        <w:ind w:left="0" w:leftChars="0" w:firstLine="2160" w:firstLineChars="900"/>
        <w:jc w:val="both"/>
        <w:rPr>
          <w:rFonts w:hint="eastAsia"/>
          <w:sz w:val="24"/>
          <w:szCs w:val="24"/>
          <w:lang w:val="en-US" w:eastAsia="zh-CN"/>
        </w:rPr>
      </w:pPr>
    </w:p>
    <w:p>
      <w:pPr>
        <w:ind w:left="0" w:leftChars="0" w:firstLine="2160" w:firstLineChars="900"/>
        <w:jc w:val="both"/>
        <w:rPr>
          <w:rFonts w:hint="eastAsia"/>
          <w:sz w:val="24"/>
          <w:szCs w:val="24"/>
          <w:lang w:val="en-US" w:eastAsia="zh-CN"/>
        </w:rPr>
      </w:pPr>
    </w:p>
    <w:p>
      <w:pPr>
        <w:ind w:firstLine="1680" w:firstLineChars="700"/>
        <w:jc w:val="both"/>
        <w:rPr>
          <w:rFonts w:hint="default" w:ascii="Times New Roman" w:hAnsi="Times New Roman" w:cs="Times New Roman"/>
          <w:sz w:val="24"/>
          <w:szCs w:val="24"/>
          <w:lang w:val="en-US" w:eastAsia="zh-CN"/>
        </w:rPr>
      </w:pPr>
      <w:r>
        <w:rPr>
          <w:rFonts w:hint="default" w:ascii="Times New Roman" w:hAnsi="Times New Roman" w:cs="Times New Roman"/>
          <w:lang w:val="en-US" w:eastAsia="zh-CN"/>
        </w:rPr>
        <w:t xml:space="preserve">Диаграмма </w:t>
      </w:r>
      <w:r>
        <w:rPr>
          <w:rFonts w:hint="default" w:ascii="Times New Roman" w:hAnsi="Times New Roman" w:cs="Times New Roman"/>
          <w:sz w:val="24"/>
          <w:szCs w:val="24"/>
          <w:lang w:val="en-US" w:eastAsia="zh-CN"/>
        </w:rPr>
        <w:t xml:space="preserve">2 - 5                </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lang w:val="en-US" w:eastAsia="zh-CN"/>
        </w:rPr>
        <w:t xml:space="preserve">Диаграмма </w:t>
      </w:r>
      <w:r>
        <w:rPr>
          <w:rFonts w:hint="default" w:ascii="Times New Roman" w:hAnsi="Times New Roman" w:cs="Times New Roman"/>
          <w:sz w:val="24"/>
          <w:szCs w:val="24"/>
          <w:lang w:val="en-US" w:eastAsia="zh-CN"/>
        </w:rPr>
        <w:t>2 - 6</w:t>
      </w:r>
    </w:p>
    <w:p>
      <w:pPr>
        <w:ind w:firstLine="1680" w:firstLineChars="700"/>
        <w:jc w:val="both"/>
        <w:rPr>
          <w:rFonts w:hint="default" w:ascii="Times New Roman" w:hAnsi="Times New Roman" w:cs="Times New Roman"/>
          <w:lang w:val="en-US" w:eastAsia="zh-CN"/>
        </w:rPr>
      </w:pPr>
    </w:p>
    <w:p>
      <w:pPr>
        <w:ind w:firstLine="1680" w:firstLineChars="700"/>
        <w:jc w:val="both"/>
        <w:rPr>
          <w:rFonts w:hint="eastAsia"/>
          <w:lang w:val="en-US" w:eastAsia="zh-CN"/>
        </w:rPr>
      </w:pPr>
      <w:r>
        <w:rPr>
          <w:rFonts w:hint="eastAsia"/>
          <w:lang w:val="en-US" w:eastAsia="zh-CN"/>
        </w:rPr>
        <w:t xml:space="preserve">T110M Online  </w:t>
      </w:r>
      <w:r>
        <w:rPr>
          <w:rFonts w:hint="eastAsia"/>
          <w:sz w:val="24"/>
          <w:szCs w:val="24"/>
          <w:lang w:val="en-US" w:eastAsia="zh-CN"/>
        </w:rPr>
        <w:t>　　                      T180 Online</w:t>
      </w: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ind w:firstLine="1680" w:firstLineChars="700"/>
        <w:jc w:val="both"/>
        <w:rPr>
          <w:rFonts w:hint="eastAsia"/>
          <w:lang w:val="en-US" w:eastAsia="zh-CN"/>
        </w:rPr>
      </w:pPr>
    </w:p>
    <w:p>
      <w:pPr>
        <w:jc w:val="both"/>
        <w:rPr>
          <w:rFonts w:hint="eastAsia"/>
          <w:lang w:val="en-US" w:eastAsia="zh-CN"/>
        </w:rPr>
      </w:pPr>
      <w:r>
        <w:rPr>
          <w:sz w:val="24"/>
          <w:szCs w:val="24"/>
        </w:rPr>
        <w:drawing>
          <wp:inline distT="0" distB="0" distL="114300" distR="114300">
            <wp:extent cx="2320925" cy="2492375"/>
            <wp:effectExtent l="0" t="0" r="3175" b="3175"/>
            <wp:docPr id="97" name="图片 5" descr="E:\NUTOP\blueprint\TIJ\T210\导出线框图\T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descr="E:\NUTOP\blueprint\TIJ\T210\导出线框图\T210.png"/>
                    <pic:cNvPicPr>
                      <a:picLocks noChangeAspect="1"/>
                    </pic:cNvPicPr>
                  </pic:nvPicPr>
                  <pic:blipFill>
                    <a:blip r:embed="rId28"/>
                    <a:stretch>
                      <a:fillRect/>
                    </a:stretch>
                  </pic:blipFill>
                  <pic:spPr>
                    <a:xfrm>
                      <a:off x="0" y="0"/>
                      <a:ext cx="2320925" cy="249237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562225" cy="2459990"/>
            <wp:effectExtent l="0" t="0" r="9525" b="16510"/>
            <wp:docPr id="98" name="图片 6" descr="E:\NUTOP\blueprint\TIJ\T210\导出线框图\T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 descr="E:\NUTOP\blueprint\TIJ\T210\导出线框图\T210-1.png"/>
                    <pic:cNvPicPr>
                      <a:picLocks noChangeAspect="1"/>
                    </pic:cNvPicPr>
                  </pic:nvPicPr>
                  <pic:blipFill>
                    <a:blip r:embed="rId29"/>
                    <a:stretch>
                      <a:fillRect/>
                    </a:stretch>
                  </pic:blipFill>
                  <pic:spPr>
                    <a:xfrm>
                      <a:off x="0" y="0"/>
                      <a:ext cx="2562225" cy="2459990"/>
                    </a:xfrm>
                    <a:prstGeom prst="rect">
                      <a:avLst/>
                    </a:prstGeom>
                    <a:noFill/>
                    <a:ln>
                      <a:noFill/>
                    </a:ln>
                  </pic:spPr>
                </pic:pic>
              </a:graphicData>
            </a:graphic>
          </wp:inline>
        </w:drawing>
      </w:r>
    </w:p>
    <w:p>
      <w:pPr>
        <w:ind w:firstLine="1680" w:firstLineChars="700"/>
        <w:jc w:val="both"/>
        <w:rPr>
          <w:rFonts w:hint="eastAsia"/>
          <w:lang w:val="en-US" w:eastAsia="zh-CN"/>
        </w:rPr>
      </w:pPr>
    </w:p>
    <w:p>
      <w:pPr>
        <w:spacing w:line="240" w:lineRule="auto"/>
        <w:ind w:left="0" w:firstLine="0" w:firstLineChars="0"/>
        <w:jc w:val="both"/>
        <w:rPr>
          <w:rFonts w:hint="default" w:eastAsia="宋体"/>
          <w:sz w:val="24"/>
          <w:szCs w:val="24"/>
          <w:lang w:val="en-US" w:eastAsia="zh-CN"/>
        </w:rPr>
      </w:pPr>
      <w:r>
        <w:rPr>
          <w:rFonts w:hint="eastAsia" w:eastAsia="宋体"/>
          <w:sz w:val="24"/>
          <w:szCs w:val="24"/>
          <w:lang w:val="en-US" w:eastAsia="zh-CN"/>
        </w:rPr>
        <w:t xml:space="preserve">  </w:t>
      </w:r>
      <w:r>
        <w:rPr>
          <w:rFonts w:hint="eastAsia"/>
          <w:sz w:val="24"/>
          <w:szCs w:val="24"/>
          <w:lang w:val="en-US" w:eastAsia="zh-CN"/>
        </w:rPr>
        <w:t xml:space="preserve"> </w:t>
      </w:r>
    </w:p>
    <w:p>
      <w:pPr>
        <w:ind w:firstLine="0" w:firstLineChars="0"/>
        <w:jc w:val="both"/>
        <w:rPr>
          <w:rFonts w:hint="default" w:ascii="Times New Roman" w:hAnsi="Times New Roman" w:eastAsia="宋体" w:cs="Times New Roman"/>
          <w:sz w:val="24"/>
          <w:szCs w:val="24"/>
          <w:lang w:val="en-US" w:eastAsia="zh-CN"/>
        </w:rPr>
      </w:pPr>
      <w:r>
        <w:rPr>
          <w:rFonts w:hint="eastAsia"/>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eastAsia" w:cs="Times New Roman"/>
          <w:sz w:val="24"/>
          <w:szCs w:val="24"/>
          <w:lang w:val="en-US" w:eastAsia="zh-CN"/>
        </w:rPr>
        <w:t xml:space="preserve">    </w:t>
      </w:r>
      <w:r>
        <w:rPr>
          <w:rFonts w:hint="default" w:ascii="Times New Roman" w:hAnsi="Times New Roman" w:cs="Times New Roman"/>
          <w:lang w:val="en-US" w:eastAsia="zh-CN"/>
        </w:rPr>
        <w:t xml:space="preserve">Диаграмма </w:t>
      </w:r>
      <w:r>
        <w:rPr>
          <w:rFonts w:hint="default" w:ascii="Times New Roman" w:hAnsi="Times New Roman" w:cs="Times New Roman"/>
          <w:sz w:val="24"/>
          <w:szCs w:val="24"/>
          <w:lang w:val="en-US" w:eastAsia="zh-CN"/>
        </w:rPr>
        <w:t xml:space="preserve">2 - 7               </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lang w:val="en-US" w:eastAsia="zh-CN"/>
        </w:rPr>
        <w:t xml:space="preserve">Диаграмма </w:t>
      </w:r>
      <w:r>
        <w:rPr>
          <w:rFonts w:hint="default" w:ascii="Times New Roman" w:hAnsi="Times New Roman" w:cs="Times New Roman"/>
          <w:sz w:val="24"/>
          <w:szCs w:val="24"/>
          <w:lang w:val="en-US" w:eastAsia="zh-CN"/>
        </w:rPr>
        <w:t>2 - 8</w:t>
      </w:r>
    </w:p>
    <w:p>
      <w:pPr>
        <w:bidi w:val="0"/>
        <w:ind w:left="0" w:leftChars="0" w:firstLine="1000" w:firstLineChars="500"/>
        <w:rPr>
          <w:rFonts w:hint="default" w:ascii="Times New Roman" w:hAnsi="Times New Roman" w:cs="Times New Roman"/>
          <w:sz w:val="20"/>
          <w:szCs w:val="15"/>
        </w:rPr>
      </w:pPr>
      <w:r>
        <w:rPr>
          <w:rFonts w:hint="default" w:ascii="Times New Roman" w:hAnsi="Times New Roman" w:cs="Times New Roman"/>
          <w:sz w:val="20"/>
          <w:szCs w:val="15"/>
        </w:rPr>
        <w:t>T210 Online (включая картриджи)</w:t>
      </w:r>
      <w:r>
        <w:rPr>
          <w:rFonts w:hint="default" w:ascii="Times New Roman" w:hAnsi="Times New Roman" w:cs="Times New Roman"/>
          <w:sz w:val="20"/>
          <w:szCs w:val="15"/>
          <w:lang w:val="en-US" w:eastAsia="zh-CN"/>
        </w:rPr>
        <w:t xml:space="preserve"> </w:t>
      </w:r>
      <w:r>
        <w:rPr>
          <w:rFonts w:hint="default" w:ascii="Times New Roman" w:hAnsi="Times New Roman" w:cs="Times New Roman"/>
          <w:lang w:val="en-US" w:eastAsia="zh-CN"/>
        </w:rPr>
        <w:t xml:space="preserve">   </w:t>
      </w:r>
      <w:r>
        <w:rPr>
          <w:rFonts w:hint="eastAsia"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sz w:val="20"/>
          <w:szCs w:val="15"/>
        </w:rPr>
        <w:t>T210 Online (включая картриджи)</w:t>
      </w:r>
    </w:p>
    <w:p>
      <w:pPr>
        <w:ind w:firstLine="0" w:firstLineChars="0"/>
        <w:jc w:val="center"/>
        <w:rPr>
          <w:rFonts w:hint="eastAsia" w:eastAsia="宋体"/>
          <w:sz w:val="20"/>
          <w:szCs w:val="20"/>
          <w:lang w:eastAsia="zh-CN"/>
        </w:rPr>
      </w:pPr>
      <w:r>
        <w:rPr>
          <w:rFonts w:hint="eastAsia"/>
          <w:sz w:val="20"/>
          <w:szCs w:val="20"/>
          <w:lang w:eastAsia="zh-CN"/>
        </w:rPr>
        <w:t>　　</w:t>
      </w:r>
    </w:p>
    <w:p>
      <w:pPr>
        <w:ind w:firstLine="2160" w:firstLineChars="900"/>
        <w:jc w:val="left"/>
        <w:rPr>
          <w:rFonts w:hint="default"/>
          <w:sz w:val="24"/>
          <w:szCs w:val="24"/>
          <w:lang w:val="en-US" w:eastAsia="zh-CN"/>
        </w:rPr>
      </w:pPr>
      <w:r>
        <w:rPr>
          <w:rFonts w:hint="eastAsia"/>
          <w:sz w:val="24"/>
          <w:szCs w:val="24"/>
          <w:lang w:val="en-US" w:eastAsia="zh-CN"/>
        </w:rPr>
        <w:t xml:space="preserve">                                </w:t>
      </w: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both"/>
        <w:rPr>
          <w:rFonts w:hint="eastAsia" w:eastAsia="宋体"/>
          <w:sz w:val="24"/>
          <w:szCs w:val="24"/>
          <w:lang w:eastAsia="zh-CN"/>
        </w:rPr>
      </w:pPr>
    </w:p>
    <w:p>
      <w:pPr>
        <w:pStyle w:val="2"/>
        <w:numPr>
          <w:ilvl w:val="0"/>
          <w:numId w:val="0"/>
        </w:numPr>
        <w:bidi w:val="0"/>
        <w:ind w:leftChars="0"/>
        <w:rPr>
          <w:rFonts w:hint="default" w:ascii="Times New Roman" w:hAnsi="Times New Roman" w:cs="Times New Roman"/>
          <w:lang w:val="en-US" w:eastAsia="zh-CN"/>
        </w:rPr>
      </w:pPr>
      <w:bookmarkStart w:id="15" w:name="_Toc11980"/>
      <w:bookmarkStart w:id="16" w:name="_Toc10024"/>
      <w:r>
        <w:rPr>
          <w:rFonts w:hint="default" w:ascii="Times New Roman" w:hAnsi="Times New Roman" w:cs="Times New Roman"/>
          <w:lang w:val="en-US" w:eastAsia="zh-CN"/>
        </w:rPr>
        <w:t>Глава III　</w:t>
      </w:r>
      <w:bookmarkEnd w:id="15"/>
      <w:r>
        <w:rPr>
          <w:rFonts w:hint="default" w:ascii="Times New Roman" w:hAnsi="Times New Roman" w:cs="Times New Roman"/>
          <w:lang w:val="en-US" w:eastAsia="zh-CN"/>
        </w:rPr>
        <w:t>описание порта</w:t>
      </w:r>
      <w:bookmarkEnd w:id="16"/>
    </w:p>
    <w:p>
      <w:pPr>
        <w:bidi w:val="0"/>
        <w:ind w:left="480" w:hanging="560" w:hangingChars="200"/>
        <w:outlineLvl w:val="9"/>
        <w:rPr>
          <w:rStyle w:val="13"/>
          <w:rFonts w:hint="default" w:ascii="Times New Roman" w:hAnsi="Times New Roman" w:cs="Times New Roman"/>
          <w:lang w:val="en-US" w:eastAsia="zh-CN"/>
        </w:rPr>
      </w:pPr>
      <w:r>
        <w:rPr>
          <w:sz w:val="28"/>
        </w:rPr>
        <mc:AlternateContent>
          <mc:Choice Requires="wps">
            <w:drawing>
              <wp:anchor distT="0" distB="0" distL="114300" distR="114300" simplePos="0" relativeHeight="251760640" behindDoc="0" locked="0" layoutInCell="1" allowOverlap="1">
                <wp:simplePos x="0" y="0"/>
                <wp:positionH relativeFrom="column">
                  <wp:posOffset>2021205</wp:posOffset>
                </wp:positionH>
                <wp:positionV relativeFrom="paragraph">
                  <wp:posOffset>134620</wp:posOffset>
                </wp:positionV>
                <wp:extent cx="1149350" cy="321945"/>
                <wp:effectExtent l="4445" t="4445" r="8255" b="16510"/>
                <wp:wrapNone/>
                <wp:docPr id="147" name="文本框 147"/>
                <wp:cNvGraphicFramePr/>
                <a:graphic xmlns:a="http://schemas.openxmlformats.org/drawingml/2006/main">
                  <a:graphicData uri="http://schemas.microsoft.com/office/word/2010/wordprocessingShape">
                    <wps:wsp>
                      <wps:cNvSpPr txBox="1"/>
                      <wps:spPr>
                        <a:xfrm>
                          <a:off x="0" y="0"/>
                          <a:ext cx="114935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240" w:firstLineChars="100"/>
                              <w:rPr>
                                <w:rFonts w:hint="default" w:eastAsia="宋体"/>
                                <w:lang w:val="en-US" w:eastAsia="zh-CN"/>
                              </w:rPr>
                            </w:pPr>
                            <w:r>
                              <w:rPr>
                                <w:rFonts w:hint="eastAsia"/>
                                <w:lang w:val="en-US" w:eastAsia="zh-CN"/>
                              </w:rPr>
                              <w:t>Print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15pt;margin-top:10.6pt;height:25.35pt;width:90.5pt;z-index:251760640;mso-width-relative:page;mso-height-relative:page;" fillcolor="#FFFFFF [3201]" filled="t" stroked="t" coordsize="21600,21600" o:gfxdata="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srIn9YAAAAJ&#10;AQAADwAAAAAAAAABACAAAAAiAAAAZHJzL2Rvd25yZXYueG1sUEsBAhQAFAAAAAgAh07iQBqMBAZX&#10;AgAAuwQAAA4AAAAAAAAAAQAgAAAAJQEAAGRycy9lMm9Eb2MueG1sUEsFBgAAAAAGAAYAWQEAAO4F&#10;AAAAAA==&#10;">
                <v:fill on="t" focussize="0,0"/>
                <v:stroke weight="0.5pt" color="#000000 [3204]" joinstyle="round"/>
                <v:imagedata o:title=""/>
                <o:lock v:ext="edit" aspectratio="f"/>
                <v:textbox>
                  <w:txbxContent>
                    <w:p>
                      <w:pPr>
                        <w:ind w:left="0" w:leftChars="0" w:firstLine="240" w:firstLineChars="100"/>
                        <w:rPr>
                          <w:rFonts w:hint="default" w:eastAsia="宋体"/>
                          <w:lang w:val="en-US" w:eastAsia="zh-CN"/>
                        </w:rPr>
                      </w:pPr>
                      <w:r>
                        <w:rPr>
                          <w:rFonts w:hint="eastAsia"/>
                          <w:lang w:val="en-US" w:eastAsia="zh-CN"/>
                        </w:rPr>
                        <w:t>Print Switch</w:t>
                      </w:r>
                    </w:p>
                  </w:txbxContent>
                </v:textbox>
              </v:shape>
            </w:pict>
          </mc:Fallback>
        </mc:AlternateContent>
      </w:r>
      <w:r>
        <w:rPr>
          <w:rStyle w:val="13"/>
        </w:rPr>
        <w:drawing>
          <wp:anchor distT="0" distB="0" distL="114300" distR="114300" simplePos="0" relativeHeight="251754496" behindDoc="0" locked="0" layoutInCell="1" allowOverlap="1">
            <wp:simplePos x="0" y="0"/>
            <wp:positionH relativeFrom="column">
              <wp:posOffset>3715385</wp:posOffset>
            </wp:positionH>
            <wp:positionV relativeFrom="paragraph">
              <wp:posOffset>3239135</wp:posOffset>
            </wp:positionV>
            <wp:extent cx="2016125" cy="1257300"/>
            <wp:effectExtent l="0" t="0" r="3175" b="0"/>
            <wp:wrapNone/>
            <wp:docPr id="93" name="图片 6" descr="C:/Users/91943/AppData/Local/Temp/kaimatting/20200706003134/output_aiMatting_20200706003302.pngoutput_aiMatting_202007060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descr="C:/Users/91943/AppData/Local/Temp/kaimatting/20200706003134/output_aiMatting_20200706003302.pngoutput_aiMatting_20200706003302"/>
                    <pic:cNvPicPr>
                      <a:picLocks noChangeAspect="1"/>
                    </pic:cNvPicPr>
                  </pic:nvPicPr>
                  <pic:blipFill>
                    <a:blip r:embed="rId30"/>
                    <a:stretch>
                      <a:fillRect/>
                    </a:stretch>
                  </pic:blipFill>
                  <pic:spPr>
                    <a:xfrm>
                      <a:off x="0" y="0"/>
                      <a:ext cx="2016125" cy="1257300"/>
                    </a:xfrm>
                    <a:prstGeom prst="rect">
                      <a:avLst/>
                    </a:prstGeom>
                    <a:noFill/>
                    <a:ln>
                      <a:noFill/>
                    </a:ln>
                  </pic:spPr>
                </pic:pic>
              </a:graphicData>
            </a:graphic>
          </wp:anchor>
        </w:drawing>
      </w:r>
      <w:r>
        <w:rPr>
          <w:rStyle w:val="13"/>
          <w:rFonts w:hint="default" w:ascii="Times New Roman" w:hAnsi="Times New Roman" w:cs="Times New Roman"/>
          <w:lang w:val="en-US" w:eastAsia="zh-CN"/>
        </w:rPr>
        <w:t>　</w:t>
      </w:r>
      <w:r>
        <w:rPr>
          <w:rFonts w:hint="default" w:ascii="Times New Roman" w:hAnsi="Times New Roman" w:eastAsia="宋体" w:cs="Times New Roman"/>
          <w:b/>
          <w:bCs/>
          <w:sz w:val="28"/>
          <w:szCs w:val="28"/>
          <w:lang w:val="en-US" w:eastAsia="zh-CN"/>
        </w:rPr>
        <w:t>　</w:t>
      </w:r>
      <w:bookmarkStart w:id="17" w:name="_Toc31617"/>
      <w:r>
        <w:rPr>
          <w:rStyle w:val="13"/>
          <w:rFonts w:hint="default" w:ascii="Times New Roman" w:hAnsi="Times New Roman" w:cs="Times New Roman"/>
          <w:lang w:val="en-US" w:eastAsia="zh-CN"/>
        </w:rPr>
        <w:t>3.1 внешний порт</w:t>
      </w:r>
    </w:p>
    <w:bookmarkEnd w:id="17"/>
    <w:p>
      <w:pPr>
        <w:bidi w:val="0"/>
        <w:ind w:left="480" w:hanging="560" w:hangingChars="200"/>
        <w:outlineLvl w:val="9"/>
        <w:rPr>
          <w:rFonts w:hint="default"/>
          <w:lang w:val="en-US" w:eastAsia="zh-CN"/>
        </w:rPr>
      </w:pPr>
      <w:r>
        <w:rPr>
          <w:sz w:val="28"/>
        </w:rPr>
        <mc:AlternateContent>
          <mc:Choice Requires="wps">
            <w:drawing>
              <wp:anchor distT="0" distB="0" distL="114300" distR="114300" simplePos="0" relativeHeight="251761664" behindDoc="0" locked="0" layoutInCell="1" allowOverlap="1">
                <wp:simplePos x="0" y="0"/>
                <wp:positionH relativeFrom="column">
                  <wp:posOffset>3074670</wp:posOffset>
                </wp:positionH>
                <wp:positionV relativeFrom="paragraph">
                  <wp:posOffset>317500</wp:posOffset>
                </wp:positionV>
                <wp:extent cx="1017270" cy="282575"/>
                <wp:effectExtent l="4445" t="4445" r="6985" b="17780"/>
                <wp:wrapNone/>
                <wp:docPr id="148" name="文本框 148"/>
                <wp:cNvGraphicFramePr/>
                <a:graphic xmlns:a="http://schemas.openxmlformats.org/drawingml/2006/main">
                  <a:graphicData uri="http://schemas.microsoft.com/office/word/2010/wordprocessingShape">
                    <wps:wsp>
                      <wps:cNvSpPr txBox="1"/>
                      <wps:spPr>
                        <a:xfrm>
                          <a:off x="0" y="0"/>
                          <a:ext cx="1017270" cy="282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USB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1pt;margin-top:25pt;height:22.25pt;width:80.1pt;z-index:251761664;mso-width-relative:page;mso-height-relative:page;" fillcolor="#FFFFFF [3201]" filled="t" stroked="t" coordsize="21600,21600" o:gfxdata="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3cCjY&#10;AAAACQEAAA8AAAAAAAAAAQAgAAAAIgAAAGRycy9kb3ducmV2LnhtbFBLAQIUABQAAAAIAIdO4kD1&#10;1z8OWQIAALsEAAAOAAAAAAAAAAEAIAAAACcBAABkcnMvZTJvRG9jLnhtbFBLBQYAAAAABgAGAFkB&#10;AADyBQ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USB</w:t>
                      </w:r>
                    </w:p>
                  </w:txbxContent>
                </v:textbox>
              </v:shape>
            </w:pict>
          </mc:Fallback>
        </mc:AlternateContent>
      </w:r>
      <w:r>
        <w:rPr>
          <w:sz w:val="28"/>
        </w:rPr>
        <mc:AlternateContent>
          <mc:Choice Requires="wps">
            <w:drawing>
              <wp:anchor distT="0" distB="0" distL="114300" distR="114300" simplePos="0" relativeHeight="251763712" behindDoc="0" locked="0" layoutInCell="1" allowOverlap="1">
                <wp:simplePos x="0" y="0"/>
                <wp:positionH relativeFrom="column">
                  <wp:posOffset>3541395</wp:posOffset>
                </wp:positionH>
                <wp:positionV relativeFrom="paragraph">
                  <wp:posOffset>1014095</wp:posOffset>
                </wp:positionV>
                <wp:extent cx="1741170" cy="321945"/>
                <wp:effectExtent l="4445" t="4445" r="6985" b="16510"/>
                <wp:wrapNone/>
                <wp:docPr id="150" name="文本框 150"/>
                <wp:cNvGraphicFramePr/>
                <a:graphic xmlns:a="http://schemas.openxmlformats.org/drawingml/2006/main">
                  <a:graphicData uri="http://schemas.microsoft.com/office/word/2010/wordprocessingShape">
                    <wps:wsp>
                      <wps:cNvSpPr txBox="1"/>
                      <wps:spPr>
                        <a:xfrm>
                          <a:off x="0" y="0"/>
                          <a:ext cx="174117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Charging 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85pt;margin-top:79.85pt;height:25.35pt;width:137.1pt;z-index:251763712;mso-width-relative:page;mso-height-relative:page;" fillcolor="#FFFFFF [3201]" filled="t" stroked="t" coordsize="21600,21600" o:gfxdata="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eQL2AAA&#10;AAsBAAAPAAAAAAAAAAEAIAAAACIAAABkcnMvZG93bnJldi54bWxQSwECFAAUAAAACACHTuJAiWXS&#10;0VcCAAC7BAAADgAAAAAAAAABACAAAAAnAQAAZHJzL2Uyb0RvYy54bWxQSwUGAAAAAAYABgBZAQAA&#10;8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Charging Port</w:t>
                      </w:r>
                    </w:p>
                  </w:txbxContent>
                </v:textbox>
              </v:shape>
            </w:pict>
          </mc:Fallback>
        </mc:AlternateContent>
      </w:r>
      <w:r>
        <w:rPr>
          <w:sz w:val="28"/>
        </w:rPr>
        <mc:AlternateContent>
          <mc:Choice Requires="wps">
            <w:drawing>
              <wp:anchor distT="0" distB="0" distL="114300" distR="114300" simplePos="0" relativeHeight="251762688" behindDoc="0" locked="0" layoutInCell="1" allowOverlap="1">
                <wp:simplePos x="0" y="0"/>
                <wp:positionH relativeFrom="column">
                  <wp:posOffset>3331845</wp:posOffset>
                </wp:positionH>
                <wp:positionV relativeFrom="paragraph">
                  <wp:posOffset>678815</wp:posOffset>
                </wp:positionV>
                <wp:extent cx="1543685" cy="288925"/>
                <wp:effectExtent l="4445" t="4445" r="13970" b="11430"/>
                <wp:wrapNone/>
                <wp:docPr id="149" name="文本框 149"/>
                <wp:cNvGraphicFramePr/>
                <a:graphic xmlns:a="http://schemas.openxmlformats.org/drawingml/2006/main">
                  <a:graphicData uri="http://schemas.microsoft.com/office/word/2010/wordprocessingShape">
                    <wps:wsp>
                      <wps:cNvSpPr txBox="1"/>
                      <wps:spPr>
                        <a:xfrm>
                          <a:off x="0" y="0"/>
                          <a:ext cx="1543685" cy="288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RJ45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35pt;margin-top:53.45pt;height:22.75pt;width:121.55pt;z-index:251762688;mso-width-relative:page;mso-height-relative:page;" fillcolor="#FFFFFF [3201]" filled="t" stroked="t" coordsize="21600,21600" o:gfxdata="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0cq&#10;d9gAAAALAQAADwAAAAAAAAABACAAAAAiAAAAZHJzL2Rvd25yZXYueG1sUEsBAhQAFAAAAAgAh07i&#10;QLNRWzRbAgAAuwQAAA4AAAAAAAAAAQAgAAAAJwEAAGRycy9lMm9Eb2MueG1sUEsFBgAAAAAGAAYA&#10;WQEAAPQ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RJ45</w:t>
                      </w:r>
                    </w:p>
                  </w:txbxContent>
                </v:textbox>
              </v:shape>
            </w:pict>
          </mc:Fallback>
        </mc:AlternateContent>
      </w:r>
      <w:r>
        <w:rPr>
          <w:sz w:val="28"/>
        </w:rPr>
        <mc:AlternateContent>
          <mc:Choice Requires="wps">
            <w:drawing>
              <wp:anchor distT="0" distB="0" distL="114300" distR="114300" simplePos="0" relativeHeight="251764736" behindDoc="0" locked="0" layoutInCell="1" allowOverlap="1">
                <wp:simplePos x="0" y="0"/>
                <wp:positionH relativeFrom="column">
                  <wp:posOffset>2976880</wp:posOffset>
                </wp:positionH>
                <wp:positionV relativeFrom="paragraph">
                  <wp:posOffset>1625600</wp:posOffset>
                </wp:positionV>
                <wp:extent cx="1143000" cy="314325"/>
                <wp:effectExtent l="4445" t="4445" r="14605" b="5080"/>
                <wp:wrapNone/>
                <wp:docPr id="151" name="文本框 151"/>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Power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pt;margin-top:128pt;height:24.75pt;width:90pt;z-index:251764736;mso-width-relative:page;mso-height-relative:page;" fillcolor="#FFFFFF [3201]" filled="t" stroked="t" coordsize="21600,21600" o:gfxdata="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OoL2vXAAAA&#10;CwEAAA8AAAAAAAAAAQAgAAAAIgAAAGRycy9kb3ducmV2LnhtbFBLAQIUABQAAAAIAIdO4kC8RcsI&#10;VwIAALsEAAAOAAAAAAAAAAEAIAAAACYBAABkcnMvZTJvRG9jLnhtbFBLBQYAAAAABgAGAFkBAADv&#10;BQ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Power Switch</w:t>
                      </w:r>
                    </w:p>
                  </w:txbxContent>
                </v:textbox>
              </v:shape>
            </w:pict>
          </mc:Fallback>
        </mc:AlternateContent>
      </w:r>
      <w:r>
        <w:rPr>
          <w:sz w:val="28"/>
        </w:rPr>
        <mc:AlternateContent>
          <mc:Choice Requires="wps">
            <w:drawing>
              <wp:anchor distT="0" distB="0" distL="114300" distR="114300" simplePos="0" relativeHeight="251765760" behindDoc="0" locked="0" layoutInCell="1" allowOverlap="1">
                <wp:simplePos x="0" y="0"/>
                <wp:positionH relativeFrom="column">
                  <wp:posOffset>-81280</wp:posOffset>
                </wp:positionH>
                <wp:positionV relativeFrom="paragraph">
                  <wp:posOffset>1743075</wp:posOffset>
                </wp:positionV>
                <wp:extent cx="1169670" cy="309245"/>
                <wp:effectExtent l="4445" t="4445" r="6985" b="10160"/>
                <wp:wrapNone/>
                <wp:docPr id="152" name="文本框 152"/>
                <wp:cNvGraphicFramePr/>
                <a:graphic xmlns:a="http://schemas.openxmlformats.org/drawingml/2006/main">
                  <a:graphicData uri="http://schemas.microsoft.com/office/word/2010/wordprocessingShape">
                    <wps:wsp>
                      <wps:cNvSpPr txBox="1"/>
                      <wps:spPr>
                        <a:xfrm>
                          <a:off x="0" y="0"/>
                          <a:ext cx="1169670" cy="309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Trigger Button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37.25pt;height:24.35pt;width:92.1pt;z-index:251765760;mso-width-relative:page;mso-height-relative:page;" fillcolor="#FFFFFF [3201]" filled="t" stroked="t" coordsize="21600,21600" o:gfxdata="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WU9+vX&#10;AAAACwEAAA8AAAAAAAAAAQAgAAAAIgAAAGRycy9kb3ducmV2LnhtbFBLAQIUABQAAAAIAIdO4kDg&#10;mqXVWgIAALsEAAAOAAAAAAAAAAEAIAAAACYBAABkcnMvZTJvRG9jLnhtbFBLBQYAAAAABgAGAFkB&#10;AADyBQ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Trigger Button</w:t>
                      </w:r>
                    </w:p>
                  </w:txbxContent>
                </v:textbox>
              </v:shape>
            </w:pict>
          </mc:Fallback>
        </mc:AlternateContent>
      </w:r>
      <w:r>
        <w:rPr>
          <w:sz w:val="24"/>
          <w:szCs w:val="24"/>
        </w:rPr>
        <w:drawing>
          <wp:inline distT="0" distB="0" distL="114300" distR="114300">
            <wp:extent cx="5274310" cy="3544570"/>
            <wp:effectExtent l="0" t="0" r="2540" b="17780"/>
            <wp:docPr id="72" name="图片 6" descr="E:\NUTOP\blueprint\TIJ\T110\导出线框图\t110-H-接口指示及文字-193月新版-无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descr="E:\NUTOP\blueprint\TIJ\T110\导出线框图\t110-H-接口指示及文字-193月新版-无logo.png"/>
                    <pic:cNvPicPr>
                      <a:picLocks noChangeAspect="1"/>
                    </pic:cNvPicPr>
                  </pic:nvPicPr>
                  <pic:blipFill>
                    <a:blip r:embed="rId31"/>
                    <a:stretch>
                      <a:fillRect/>
                    </a:stretch>
                  </pic:blipFill>
                  <pic:spPr>
                    <a:xfrm>
                      <a:off x="0" y="0"/>
                      <a:ext cx="5274310" cy="3544570"/>
                    </a:xfrm>
                    <a:prstGeom prst="rect">
                      <a:avLst/>
                    </a:prstGeom>
                    <a:noFill/>
                    <a:ln>
                      <a:noFill/>
                    </a:ln>
                  </pic:spPr>
                </pic:pic>
              </a:graphicData>
            </a:graphic>
          </wp:inline>
        </w:drawing>
      </w:r>
    </w:p>
    <w:p>
      <w:pPr>
        <w:ind w:firstLine="0" w:firstLineChars="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w:t>
      </w:r>
    </w:p>
    <w:p>
      <w:pPr>
        <w:ind w:firstLine="0" w:firstLineChars="0"/>
        <w:jc w:val="center"/>
        <w:rPr>
          <w:rFonts w:hint="eastAsia" w:asciiTheme="minorEastAsia" w:hAnsiTheme="minorEastAsia" w:eastAsiaTheme="minorEastAsia" w:cstheme="minorEastAsia"/>
          <w:sz w:val="24"/>
          <w:szCs w:val="24"/>
        </w:rPr>
      </w:pPr>
    </w:p>
    <w:p>
      <w:pPr>
        <w:ind w:firstLine="0" w:firstLineChars="0"/>
        <w:jc w:val="center"/>
        <w:rPr>
          <w:rFonts w:hint="eastAsia" w:asciiTheme="minorEastAsia" w:hAnsiTheme="minorEastAsia" w:eastAsiaTheme="minorEastAsia" w:cstheme="minorEastAsia"/>
          <w:sz w:val="24"/>
          <w:szCs w:val="24"/>
        </w:rPr>
      </w:pPr>
    </w:p>
    <w:p>
      <w:pPr>
        <w:ind w:firstLine="0" w:firstLineChars="0"/>
        <w:jc w:val="center"/>
        <w:rPr>
          <w:rFonts w:hint="eastAsia" w:asciiTheme="minorEastAsia" w:hAnsiTheme="minorEastAsia" w:eastAsiaTheme="minorEastAsia" w:cstheme="minorEastAsia"/>
          <w:sz w:val="24"/>
          <w:szCs w:val="24"/>
        </w:rPr>
      </w:pPr>
    </w:p>
    <w:p>
      <w:pPr>
        <w:ind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Диаграмма 3 - 1 </w:t>
      </w:r>
    </w:p>
    <w:p>
      <w:pPr>
        <w:ind w:firstLine="0" w:firstLineChars="0"/>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указатель ручных переключателей и интерфейсов T110 - H</w:t>
      </w:r>
    </w:p>
    <w:p>
      <w:pPr>
        <w:ind w:firstLine="0" w:firstLineChars="0"/>
        <w:jc w:val="center"/>
        <w:rPr>
          <w:rFonts w:hint="eastAsia" w:asciiTheme="minorEastAsia" w:hAnsiTheme="minorEastAsia" w:eastAsiaTheme="minorEastAsia" w:cstheme="minorEastAsia"/>
          <w:sz w:val="24"/>
          <w:szCs w:val="24"/>
        </w:rPr>
      </w:pPr>
    </w:p>
    <w:p>
      <w:pPr>
        <w:ind w:firstLine="0" w:firstLineChars="0"/>
        <w:jc w:val="both"/>
        <w:rPr>
          <w:rFonts w:hint="eastAsia" w:asciiTheme="minorEastAsia" w:hAnsiTheme="minorEastAsia" w:eastAsiaTheme="minorEastAsia" w:cstheme="minorEastAsia"/>
          <w:sz w:val="24"/>
          <w:szCs w:val="24"/>
        </w:rPr>
      </w:pPr>
    </w:p>
    <w:p>
      <w:pPr>
        <w:ind w:firstLine="0" w:firstLineChars="0"/>
        <w:jc w:val="left"/>
        <w:rPr>
          <w:rFonts w:hint="eastAsia" w:asciiTheme="minorEastAsia" w:hAnsiTheme="minorEastAsia" w:eastAsiaTheme="minorEastAsia" w:cstheme="minorEastAsia"/>
          <w:sz w:val="24"/>
          <w:szCs w:val="24"/>
          <w:lang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2175510</wp:posOffset>
                </wp:positionH>
                <wp:positionV relativeFrom="paragraph">
                  <wp:posOffset>2586355</wp:posOffset>
                </wp:positionV>
                <wp:extent cx="1543685" cy="288925"/>
                <wp:effectExtent l="4445" t="4445" r="13970" b="11430"/>
                <wp:wrapNone/>
                <wp:docPr id="156" name="文本框 156"/>
                <wp:cNvGraphicFramePr/>
                <a:graphic xmlns:a="http://schemas.openxmlformats.org/drawingml/2006/main">
                  <a:graphicData uri="http://schemas.microsoft.com/office/word/2010/wordprocessingShape">
                    <wps:wsp>
                      <wps:cNvSpPr txBox="1"/>
                      <wps:spPr>
                        <a:xfrm>
                          <a:off x="0" y="0"/>
                          <a:ext cx="1543685" cy="288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RJ45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3pt;margin-top:203.65pt;height:22.75pt;width:121.55pt;z-index:251757568;mso-width-relative:page;mso-height-relative:page;" fillcolor="#FFFFFF [3201]" filled="t" stroked="t" coordsize="21600,21600" o:gfxdata="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kr&#10;dtgAAAALAQAADwAAAAAAAAABACAAAAAiAAAAZHJzL2Rvd25yZXYueG1sUEsBAhQAFAAAAAgAh07i&#10;QJ0VjKZbAgAAuwQAAA4AAAAAAAAAAQAgAAAAJwEAAGRycy9lMm9Eb2MueG1sUEsFBgAAAAAGAAYA&#10;WQEAAPQ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RJ45</w:t>
                      </w:r>
                    </w:p>
                  </w:txbxContent>
                </v:textbox>
              </v:shape>
            </w:pict>
          </mc:Fallback>
        </mc:AlternateContent>
      </w:r>
      <w:r>
        <w:rPr>
          <w:sz w:val="28"/>
        </w:rPr>
        <mc:AlternateContent>
          <mc:Choice Requires="wps">
            <w:drawing>
              <wp:anchor distT="0" distB="0" distL="114300" distR="114300" simplePos="0" relativeHeight="251758592" behindDoc="0" locked="0" layoutInCell="1" allowOverlap="1">
                <wp:simplePos x="0" y="0"/>
                <wp:positionH relativeFrom="column">
                  <wp:posOffset>1852930</wp:posOffset>
                </wp:positionH>
                <wp:positionV relativeFrom="paragraph">
                  <wp:posOffset>2192020</wp:posOffset>
                </wp:positionV>
                <wp:extent cx="1741170" cy="321945"/>
                <wp:effectExtent l="4445" t="4445" r="6985" b="16510"/>
                <wp:wrapNone/>
                <wp:docPr id="157" name="文本框 157"/>
                <wp:cNvGraphicFramePr/>
                <a:graphic xmlns:a="http://schemas.openxmlformats.org/drawingml/2006/main">
                  <a:graphicData uri="http://schemas.microsoft.com/office/word/2010/wordprocessingShape">
                    <wps:wsp>
                      <wps:cNvSpPr txBox="1"/>
                      <wps:spPr>
                        <a:xfrm>
                          <a:off x="0" y="0"/>
                          <a:ext cx="174117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Charging 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pt;margin-top:172.6pt;height:25.35pt;width:137.1pt;z-index:251758592;mso-width-relative:page;mso-height-relative:page;" fillcolor="#FFFFFF [3201]" filled="t" stroked="t" coordsize="21600,21600" o:gfxdata="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s6MD&#10;2AAAAAsBAAAPAAAAAAAAAAEAIAAAACIAAABkcnMvZG93bnJldi54bWxQSwECFAAUAAAACACHTuJA&#10;T4ud8VoCAAC7BAAADgAAAAAAAAABACAAAAAnAQAAZHJzL2Uyb0RvYy54bWxQSwUGAAAAAAYABgBZ&#10;AQAA8w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Charging Port</w:t>
                      </w:r>
                    </w:p>
                  </w:txbxContent>
                </v:textbox>
              </v:shape>
            </w:pict>
          </mc:Fallback>
        </mc:AlternateContent>
      </w:r>
      <w:r>
        <w:rPr>
          <w:sz w:val="28"/>
        </w:rPr>
        <mc:AlternateContent>
          <mc:Choice Requires="wps">
            <w:drawing>
              <wp:anchor distT="0" distB="0" distL="114300" distR="114300" simplePos="0" relativeHeight="251759616" behindDoc="0" locked="0" layoutInCell="1" allowOverlap="1">
                <wp:simplePos x="0" y="0"/>
                <wp:positionH relativeFrom="column">
                  <wp:posOffset>2214245</wp:posOffset>
                </wp:positionH>
                <wp:positionV relativeFrom="paragraph">
                  <wp:posOffset>1824990</wp:posOffset>
                </wp:positionV>
                <wp:extent cx="1143000" cy="314325"/>
                <wp:effectExtent l="4445" t="4445" r="14605" b="5080"/>
                <wp:wrapNone/>
                <wp:docPr id="158" name="文本框 158"/>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Power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35pt;margin-top:143.7pt;height:24.75pt;width:90pt;z-index:251759616;mso-width-relative:page;mso-height-relative:page;" fillcolor="#FFFFFF [3201]" filled="t" stroked="t" coordsize="21600,21600" o:gfxdata="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qkOO1wAA&#10;AAsBAAAPAAAAAAAAAAEAIAAAACIAAABkcnMvZG93bnJldi54bWxQSwECFAAUAAAACACHTuJA9nYb&#10;aFgCAAC7BAAADgAAAAAAAAABACAAAAAmAQAAZHJzL2Uyb0RvYy54bWxQSwUGAAAAAAYABgBZAQAA&#10;8AU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Power Switch</w:t>
                      </w:r>
                    </w:p>
                  </w:txbxContent>
                </v:textbox>
              </v:shape>
            </w:pict>
          </mc:Fallback>
        </mc:AlternateContent>
      </w:r>
      <w:r>
        <w:rPr>
          <w:sz w:val="28"/>
        </w:rPr>
        <mc:AlternateContent>
          <mc:Choice Requires="wps">
            <w:drawing>
              <wp:anchor distT="0" distB="0" distL="114300" distR="114300" simplePos="0" relativeHeight="251756544" behindDoc="0" locked="0" layoutInCell="1" allowOverlap="1">
                <wp:simplePos x="0" y="0"/>
                <wp:positionH relativeFrom="column">
                  <wp:posOffset>2832100</wp:posOffset>
                </wp:positionH>
                <wp:positionV relativeFrom="paragraph">
                  <wp:posOffset>608330</wp:posOffset>
                </wp:positionV>
                <wp:extent cx="814705" cy="281305"/>
                <wp:effectExtent l="5080" t="4445" r="18415" b="19050"/>
                <wp:wrapNone/>
                <wp:docPr id="155" name="文本框 155"/>
                <wp:cNvGraphicFramePr/>
                <a:graphic xmlns:a="http://schemas.openxmlformats.org/drawingml/2006/main">
                  <a:graphicData uri="http://schemas.microsoft.com/office/word/2010/wordprocessingShape">
                    <wps:wsp>
                      <wps:cNvSpPr txBox="1"/>
                      <wps:spPr>
                        <a:xfrm>
                          <a:off x="0" y="0"/>
                          <a:ext cx="814705"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USB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pt;margin-top:47.9pt;height:22.15pt;width:64.15pt;z-index:251756544;mso-width-relative:page;mso-height-relative:page;" fillcolor="#FFFFFF [3201]" filled="t" stroked="t" coordsize="21600,21600" o:gfxdata="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y/BiLXAAAA&#10;CgEAAA8AAAAAAAAAAQAgAAAAIgAAAGRycy9kb3ducmV2LnhtbFBLAQIUABQAAAAIAIdO4kDjwbJI&#10;VwIAALoEAAAOAAAAAAAAAAEAIAAAACYBAABkcnMvZTJvRG9jLnhtbFBLBQYAAAAABgAGAFkBAADv&#10;BQ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USB</w:t>
                      </w:r>
                    </w:p>
                  </w:txbxContent>
                </v:textbox>
              </v:shape>
            </w:pict>
          </mc:Fallback>
        </mc:AlternateContent>
      </w:r>
      <w:r>
        <w:rPr>
          <w:sz w:val="28"/>
        </w:rPr>
        <mc:AlternateContent>
          <mc:Choice Requires="wps">
            <w:drawing>
              <wp:anchor distT="0" distB="0" distL="114300" distR="114300" simplePos="0" relativeHeight="251755520" behindDoc="0" locked="0" layoutInCell="1" allowOverlap="1">
                <wp:simplePos x="0" y="0"/>
                <wp:positionH relativeFrom="column">
                  <wp:posOffset>2003425</wp:posOffset>
                </wp:positionH>
                <wp:positionV relativeFrom="paragraph">
                  <wp:posOffset>240665</wp:posOffset>
                </wp:positionV>
                <wp:extent cx="1149350" cy="321945"/>
                <wp:effectExtent l="4445" t="4445" r="8255" b="16510"/>
                <wp:wrapNone/>
                <wp:docPr id="154" name="文本框 154"/>
                <wp:cNvGraphicFramePr/>
                <a:graphic xmlns:a="http://schemas.openxmlformats.org/drawingml/2006/main">
                  <a:graphicData uri="http://schemas.microsoft.com/office/word/2010/wordprocessingShape">
                    <wps:wsp>
                      <wps:cNvSpPr txBox="1"/>
                      <wps:spPr>
                        <a:xfrm>
                          <a:off x="0" y="0"/>
                          <a:ext cx="114935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240" w:firstLineChars="100"/>
                              <w:rPr>
                                <w:rFonts w:hint="default" w:eastAsia="宋体"/>
                                <w:lang w:val="en-US" w:eastAsia="zh-CN"/>
                              </w:rPr>
                            </w:pPr>
                            <w:r>
                              <w:rPr>
                                <w:rFonts w:hint="eastAsia"/>
                                <w:lang w:val="en-US" w:eastAsia="zh-CN"/>
                              </w:rPr>
                              <w:t>Print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75pt;margin-top:18.95pt;height:25.35pt;width:90.5pt;z-index:251755520;mso-width-relative:page;mso-height-relative:page;" fillcolor="#FFFFFF [3201]" filled="t" stroked="t" coordsize="21600,21600" o:gfxdata="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HJAUNYAAAAJ&#10;AQAADwAAAAAAAAABACAAAAAiAAAAZHJzL2Rvd25yZXYueG1sUEsBAhQAFAAAAAgAh07iQLo+M0VX&#10;AgAAuwQAAA4AAAAAAAAAAQAgAAAAJQEAAGRycy9lMm9Eb2MueG1sUEsFBgAAAAAGAAYAWQEAAO4F&#10;AAAAAA==&#10;">
                <v:fill on="t" focussize="0,0"/>
                <v:stroke weight="0.5pt" color="#000000 [3204]" joinstyle="round"/>
                <v:imagedata o:title=""/>
                <o:lock v:ext="edit" aspectratio="f"/>
                <v:textbox>
                  <w:txbxContent>
                    <w:p>
                      <w:pPr>
                        <w:ind w:left="0" w:leftChars="0" w:firstLine="240" w:firstLineChars="100"/>
                        <w:rPr>
                          <w:rFonts w:hint="default" w:eastAsia="宋体"/>
                          <w:lang w:val="en-US" w:eastAsia="zh-CN"/>
                        </w:rPr>
                      </w:pPr>
                      <w:r>
                        <w:rPr>
                          <w:rFonts w:hint="eastAsia"/>
                          <w:lang w:val="en-US" w:eastAsia="zh-CN"/>
                        </w:rPr>
                        <w:t>Print Switch</w:t>
                      </w:r>
                    </w:p>
                  </w:txbxContent>
                </v:textbox>
              </v:shape>
            </w:pict>
          </mc:Fallback>
        </mc:AlternateContent>
      </w:r>
      <w:r>
        <w:rPr>
          <w:rFonts w:hint="eastAsia"/>
          <w:sz w:val="24"/>
          <w:szCs w:val="24"/>
          <w:lang w:eastAsia="zh-CN"/>
        </w:rPr>
        <w:t>　　</w:t>
      </w:r>
      <w:r>
        <w:rPr>
          <w:rFonts w:hint="eastAsia"/>
          <w:sz w:val="24"/>
          <w:szCs w:val="24"/>
          <w:lang w:val="en-US" w:eastAsia="zh-CN"/>
        </w:rPr>
        <w:t xml:space="preserve">           </w:t>
      </w:r>
      <w:r>
        <w:rPr>
          <w:sz w:val="24"/>
          <w:szCs w:val="24"/>
        </w:rPr>
        <w:drawing>
          <wp:inline distT="0" distB="0" distL="114300" distR="114300">
            <wp:extent cx="3999230" cy="3599815"/>
            <wp:effectExtent l="0" t="0" r="1270" b="635"/>
            <wp:docPr id="138" name="图片 7" descr="E:\NUTOP\blueprint\TIJ\T110-M\线框图\T110-M-在线-接口指示及文字-193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 descr="E:\NUTOP\blueprint\TIJ\T110-M\线框图\T110-M-在线-接口指示及文字-193月.png"/>
                    <pic:cNvPicPr>
                      <a:picLocks noChangeAspect="1"/>
                    </pic:cNvPicPr>
                  </pic:nvPicPr>
                  <pic:blipFill>
                    <a:blip r:embed="rId32"/>
                    <a:stretch>
                      <a:fillRect/>
                    </a:stretch>
                  </pic:blipFill>
                  <pic:spPr>
                    <a:xfrm>
                      <a:off x="0" y="0"/>
                      <a:ext cx="3999230" cy="3599815"/>
                    </a:xfrm>
                    <a:prstGeom prst="rect">
                      <a:avLst/>
                    </a:prstGeom>
                    <a:noFill/>
                    <a:ln>
                      <a:noFill/>
                    </a:ln>
                  </pic:spPr>
                </pic:pic>
              </a:graphicData>
            </a:graphic>
          </wp:inline>
        </w:drawing>
      </w:r>
    </w:p>
    <w:p>
      <w:pPr>
        <w:ind w:firstLine="0" w:firstLineChars="0"/>
        <w:jc w:val="both"/>
        <w:rPr>
          <w:rFonts w:hint="eastAsia" w:asciiTheme="minorEastAsia" w:hAnsiTheme="minorEastAsia" w:eastAsiaTheme="minorEastAsia" w:cstheme="minorEastAsia"/>
          <w:sz w:val="24"/>
          <w:szCs w:val="24"/>
        </w:rPr>
      </w:pPr>
    </w:p>
    <w:p>
      <w:pPr>
        <w:ind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Диаграмма 3 - 2</w:t>
      </w:r>
    </w:p>
    <w:p>
      <w:pPr>
        <w:ind w:firstLine="0" w:firstLineChars="0"/>
        <w:jc w:val="center"/>
        <w:rPr>
          <w:rFonts w:hint="default" w:ascii="Times New Roman" w:hAnsi="Times New Roman" w:eastAsia="微软雅黑" w:cs="Times New Roman"/>
          <w:sz w:val="24"/>
          <w:szCs w:val="20"/>
          <w:lang w:val="en-US" w:eastAsia="zh-CN"/>
        </w:rPr>
      </w:pP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sz w:val="20"/>
          <w:szCs w:val="20"/>
        </w:rPr>
        <w:t>указатель сетевого интерфейса T110 (с картриджем)</w:t>
      </w:r>
      <w:r>
        <w:rPr>
          <w:rFonts w:hint="default" w:ascii="Times New Roman" w:hAnsi="Times New Roman" w:eastAsia="微软雅黑" w:cs="Times New Roman"/>
          <w:sz w:val="20"/>
          <w:szCs w:val="15"/>
          <w:lang w:val="en-US" w:eastAsia="zh-CN"/>
        </w:rPr>
        <w:t>　　</w:t>
      </w:r>
      <w:r>
        <w:rPr>
          <w:rFonts w:hint="default" w:ascii="Times New Roman" w:hAnsi="Times New Roman" w:eastAsia="微软雅黑" w:cs="Times New Roman"/>
          <w:sz w:val="24"/>
          <w:szCs w:val="20"/>
          <w:lang w:val="en-US" w:eastAsia="zh-CN"/>
        </w:rPr>
        <w:t>　</w:t>
      </w:r>
    </w:p>
    <w:p>
      <w:pPr>
        <w:ind w:firstLine="0" w:firstLineChars="0"/>
        <w:jc w:val="center"/>
        <w:rPr>
          <w:rFonts w:hint="default" w:ascii="Times New Roman" w:hAnsi="Times New Roman" w:eastAsia="微软雅黑" w:cs="Times New Roman"/>
          <w:sz w:val="24"/>
          <w:szCs w:val="20"/>
          <w:lang w:val="en-US" w:eastAsia="zh-CN"/>
        </w:rPr>
      </w:pPr>
      <w:r>
        <w:rPr>
          <w:rFonts w:hint="default" w:ascii="Times New Roman" w:hAnsi="Times New Roman" w:eastAsia="微软雅黑" w:cs="Times New Roman"/>
          <w:sz w:val="24"/>
          <w:szCs w:val="20"/>
          <w:lang w:val="en-US" w:eastAsia="zh-CN"/>
        </w:rPr>
        <w:t>　　</w:t>
      </w:r>
    </w:p>
    <w:p>
      <w:pPr>
        <w:ind w:firstLine="0" w:firstLineChars="0"/>
        <w:jc w:val="center"/>
        <w:rPr>
          <w:rFonts w:hint="eastAsia"/>
          <w:sz w:val="24"/>
          <w:szCs w:val="24"/>
        </w:rPr>
      </w:pPr>
      <w:r>
        <w:rPr>
          <w:rFonts w:hint="eastAsia" w:ascii="Arial Black" w:hAnsi="Arial Black" w:eastAsia="微软雅黑" w:cs="Arial Black"/>
          <w:sz w:val="24"/>
          <w:szCs w:val="20"/>
          <w:lang w:val="en-US" w:eastAsia="zh-CN"/>
        </w:rPr>
        <w:t>　　</w:t>
      </w:r>
    </w:p>
    <w:p>
      <w:pPr>
        <w:ind w:firstLine="0" w:firstLineChars="0"/>
        <w:jc w:val="both"/>
        <w:rPr>
          <w:rFonts w:hint="eastAsia" w:eastAsia="宋体"/>
          <w:sz w:val="24"/>
          <w:szCs w:val="24"/>
          <w:lang w:val="en-US" w:eastAsia="zh-CN"/>
        </w:rPr>
      </w:pPr>
      <w:r>
        <w:rPr>
          <w:rFonts w:hint="eastAsia"/>
          <w:sz w:val="24"/>
          <w:szCs w:val="24"/>
          <w:lang w:val="en-US" w:eastAsia="zh-CN"/>
        </w:rPr>
        <w:t>　　</w:t>
      </w:r>
      <w:r>
        <w:rPr>
          <w:rFonts w:hint="eastAsia" w:eastAsia="宋体"/>
          <w:sz w:val="24"/>
          <w:szCs w:val="24"/>
          <w:lang w:val="en-US" w:eastAsia="zh-CN"/>
        </w:rPr>
        <w:t xml:space="preserve">     </w:t>
      </w:r>
    </w:p>
    <w:p>
      <w:pPr>
        <w:ind w:firstLine="0" w:firstLineChars="0"/>
        <w:jc w:val="both"/>
        <w:rPr>
          <w:rFonts w:hint="eastAsia"/>
          <w:sz w:val="24"/>
          <w:szCs w:val="24"/>
          <w:lang w:eastAsia="zh-CN"/>
        </w:rPr>
      </w:pPr>
      <w:r>
        <w:rPr>
          <w:rFonts w:hint="eastAsia"/>
          <w:sz w:val="24"/>
          <w:szCs w:val="24"/>
          <w:lang w:eastAsia="zh-CN"/>
        </w:rPr>
        <w:t>　　</w:t>
      </w:r>
    </w:p>
    <w:p>
      <w:pPr>
        <w:ind w:firstLine="0" w:firstLineChars="0"/>
        <w:jc w:val="center"/>
        <w:rPr>
          <w:rFonts w:hint="eastAsia"/>
          <w:sz w:val="24"/>
          <w:szCs w:val="24"/>
          <w:lang w:eastAsia="zh-CN"/>
        </w:rPr>
      </w:pPr>
      <w:r>
        <w:rPr>
          <w:rFonts w:hint="default" w:ascii="Arial Black" w:hAnsi="Arial Black" w:eastAsia="微软雅黑" w:cs="Arial Black"/>
          <w:sz w:val="24"/>
          <w:szCs w:val="20"/>
          <w:lang w:val="en-US" w:eastAsia="zh-CN"/>
        </w:rPr>
        <w:drawing>
          <wp:anchor distT="0" distB="0" distL="114300" distR="114300" simplePos="0" relativeHeight="251728896" behindDoc="0" locked="0" layoutInCell="1" allowOverlap="1">
            <wp:simplePos x="0" y="0"/>
            <wp:positionH relativeFrom="column">
              <wp:posOffset>669925</wp:posOffset>
            </wp:positionH>
            <wp:positionV relativeFrom="paragraph">
              <wp:posOffset>8255</wp:posOffset>
            </wp:positionV>
            <wp:extent cx="4862830" cy="3120390"/>
            <wp:effectExtent l="0" t="0" r="13970" b="3810"/>
            <wp:wrapSquare wrapText="bothSides"/>
            <wp:docPr id="68" name="图片 86" descr="dc43cdccce3e7d9a9311356dee0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6" descr="dc43cdccce3e7d9a9311356dee0d044"/>
                    <pic:cNvPicPr>
                      <a:picLocks noChangeAspect="1"/>
                    </pic:cNvPicPr>
                  </pic:nvPicPr>
                  <pic:blipFill>
                    <a:blip r:embed="rId33">
                      <a:grayscl/>
                    </a:blip>
                    <a:stretch>
                      <a:fillRect/>
                    </a:stretch>
                  </pic:blipFill>
                  <pic:spPr>
                    <a:xfrm>
                      <a:off x="0" y="0"/>
                      <a:ext cx="4862830" cy="3120390"/>
                    </a:xfrm>
                    <a:prstGeom prst="rect">
                      <a:avLst/>
                    </a:prstGeom>
                    <a:noFill/>
                    <a:ln>
                      <a:noFill/>
                    </a:ln>
                  </pic:spPr>
                </pic:pic>
              </a:graphicData>
            </a:graphic>
          </wp:anchor>
        </w:drawing>
      </w: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lang w:eastAsia="zh-CN"/>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rPr>
          <w:rFonts w:hint="eastAsia"/>
          <w:sz w:val="24"/>
          <w:szCs w:val="24"/>
        </w:rPr>
      </w:pPr>
    </w:p>
    <w:p>
      <w:pPr>
        <w:ind w:firstLine="0" w:firstLineChars="0"/>
        <w:jc w:val="center"/>
      </w:pPr>
      <w:r>
        <w:rPr>
          <w:sz w:val="24"/>
        </w:rPr>
        <w:drawing>
          <wp:inline distT="0" distB="0" distL="114300" distR="114300">
            <wp:extent cx="6554470" cy="5486400"/>
            <wp:effectExtent l="0" t="0" r="17780" b="0"/>
            <wp:docPr id="115" name="图片 115" descr="E:\1.产品资料\产品图片\产品接口\接口标识-E.png接口标识-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E:\1.产品资料\产品图片\产品接口\接口标识-E.png接口标识-E"/>
                    <pic:cNvPicPr>
                      <a:picLocks noChangeAspect="1"/>
                    </pic:cNvPicPr>
                  </pic:nvPicPr>
                  <pic:blipFill>
                    <a:blip r:embed="rId34"/>
                    <a:srcRect/>
                    <a:stretch>
                      <a:fillRect/>
                    </a:stretch>
                  </pic:blipFill>
                  <pic:spPr>
                    <a:xfrm>
                      <a:off x="0" y="0"/>
                      <a:ext cx="6554470" cy="5486400"/>
                    </a:xfrm>
                    <a:prstGeom prst="rect">
                      <a:avLst/>
                    </a:prstGeom>
                  </pic:spPr>
                </pic:pic>
              </a:graphicData>
            </a:graphic>
          </wp:inline>
        </w:drawing>
      </w:r>
      <w:r>
        <w:rPr>
          <w:rFonts w:hint="eastAsia"/>
          <w:sz w:val="24"/>
          <w:szCs w:val="24"/>
          <w:lang w:eastAsia="zh-CN"/>
        </w:rPr>
        <w:t>　　</w:t>
      </w:r>
      <w:bookmarkStart w:id="18" w:name="_Toc22007"/>
    </w:p>
    <w:p>
      <w:pPr>
        <w:ind w:firstLine="0" w:firstLineChars="0"/>
        <w:rPr>
          <w:rFonts w:hint="eastAsia"/>
          <w:lang w:eastAsia="zh-CN"/>
        </w:rPr>
      </w:pPr>
    </w:p>
    <w:p>
      <w:pPr>
        <w:ind w:firstLine="0" w:firstLineChars="0"/>
        <w:jc w:val="center"/>
        <w:rPr>
          <w:rFonts w:hint="eastAsia"/>
          <w:b/>
          <w:bCs/>
          <w:sz w:val="24"/>
          <w:szCs w:val="24"/>
        </w:rPr>
      </w:pPr>
    </w:p>
    <w:p>
      <w:pPr>
        <w:ind w:firstLine="4320" w:firstLineChars="18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Диаграмма 3</w:t>
      </w:r>
      <w:r>
        <w:rPr>
          <w:rFonts w:hint="default" w:ascii="Times New Roman" w:hAnsi="Times New Roman" w:cs="Times New Roman"/>
          <w:b w:val="0"/>
          <w:bCs w:val="0"/>
          <w:sz w:val="24"/>
          <w:szCs w:val="24"/>
          <w:lang w:val="en-US" w:eastAsia="zh-CN"/>
        </w:rPr>
        <w:t xml:space="preserve"> - 3</w:t>
      </w:r>
      <w:r>
        <w:rPr>
          <w:rFonts w:hint="default" w:ascii="Times New Roman" w:hAnsi="Times New Roman" w:eastAsia="宋体" w:cs="Times New Roman"/>
          <w:b w:val="0"/>
          <w:bCs w:val="0"/>
          <w:sz w:val="24"/>
          <w:szCs w:val="24"/>
          <w:lang w:val="en-US" w:eastAsia="zh-CN"/>
        </w:rPr>
        <w:t xml:space="preserve">  </w:t>
      </w:r>
    </w:p>
    <w:p>
      <w:pPr>
        <w:ind w:firstLine="3600" w:firstLineChars="1500"/>
        <w:jc w:val="both"/>
        <w:rPr>
          <w:rFonts w:hint="default" w:ascii="Times New Roman" w:hAnsi="Times New Roman" w:cs="Times New Roman"/>
          <w:b/>
          <w:bCs/>
          <w:sz w:val="24"/>
          <w:szCs w:val="24"/>
        </w:rPr>
      </w:pPr>
      <w:r>
        <w:rPr>
          <w:rFonts w:hint="default" w:ascii="Times New Roman" w:hAnsi="Times New Roman" w:eastAsia="宋体" w:cs="Times New Roman"/>
          <w:b w:val="0"/>
          <w:bCs w:val="0"/>
          <w:sz w:val="24"/>
          <w:szCs w:val="24"/>
        </w:rPr>
        <w:t>T210 - сетевой интерфейс</w:t>
      </w:r>
    </w:p>
    <w:p>
      <w:pPr>
        <w:ind w:firstLine="3132" w:firstLineChars="1300"/>
        <w:jc w:val="both"/>
        <w:rPr>
          <w:rFonts w:hint="eastAsia"/>
          <w:b/>
          <w:bCs/>
          <w:sz w:val="24"/>
          <w:szCs w:val="24"/>
        </w:rPr>
      </w:pPr>
    </w:p>
    <w:p>
      <w:pPr>
        <w:ind w:firstLine="0" w:firstLineChars="0"/>
        <w:rPr>
          <w:rFonts w:hint="eastAsia" w:eastAsia="宋体"/>
          <w:lang w:eastAsia="zh-CN"/>
        </w:rPr>
      </w:pPr>
      <w:r>
        <w:rPr>
          <w:rFonts w:hint="eastAsia"/>
          <w:lang w:eastAsia="zh-CN"/>
        </w:rPr>
        <w:t>　</w:t>
      </w:r>
    </w:p>
    <w:p>
      <w:pPr>
        <w:pStyle w:val="3"/>
        <w:bidi w:val="0"/>
        <w:spacing w:before="0" w:after="0" w:line="240" w:lineRule="auto"/>
        <w:ind w:left="0" w:leftChars="0" w:firstLine="0" w:firstLineChars="0"/>
        <w:rPr>
          <w:rFonts w:hint="default" w:ascii="Times New Roman" w:hAnsi="Times New Roman" w:cs="Times New Roman"/>
          <w:sz w:val="24"/>
          <w:szCs w:val="24"/>
          <w:lang w:eastAsia="zh-CN"/>
        </w:rPr>
      </w:pPr>
      <w:bookmarkStart w:id="19" w:name="_Toc26014"/>
      <w:r>
        <w:t>3.</w:t>
      </w:r>
      <w:r>
        <w:rPr>
          <w:rFonts w:hint="eastAsia"/>
          <w:lang w:val="en-US" w:eastAsia="zh-CN"/>
        </w:rPr>
        <w:t>2</w:t>
      </w:r>
      <w:r>
        <w:t xml:space="preserve"> </w:t>
      </w:r>
      <w:bookmarkEnd w:id="18"/>
      <w:r>
        <w:rPr>
          <w:rFonts w:hint="default" w:ascii="Times New Roman" w:hAnsi="Times New Roman" w:cs="Times New Roman"/>
        </w:rPr>
        <w:t>техническая спецификация</w:t>
      </w:r>
      <w:bookmarkEnd w:id="19"/>
      <w:r>
        <w:rPr>
          <w:rFonts w:hint="default" w:ascii="Times New Roman" w:hAnsi="Times New Roman" w:cs="Times New Roman"/>
          <w:sz w:val="24"/>
          <w:szCs w:val="24"/>
          <w:lang w:eastAsia="zh-CN"/>
        </w:rPr>
        <w:t>　</w:t>
      </w:r>
    </w:p>
    <w:tbl>
      <w:tblPr>
        <w:tblStyle w:val="10"/>
        <w:tblpPr w:leftFromText="180" w:rightFromText="180" w:vertAnchor="text" w:horzAnchor="page" w:tblpX="872" w:tblpY="99"/>
        <w:tblOverlap w:val="never"/>
        <w:tblW w:w="10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73"/>
        <w:gridCol w:w="1665"/>
        <w:gridCol w:w="7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247" w:hRule="atLeast"/>
        </w:trPr>
        <w:tc>
          <w:tcPr>
            <w:tcW w:w="1573" w:type="dxa"/>
            <w:shd w:val="clear" w:color="auto" w:fill="auto"/>
            <w:noWrap/>
            <w:tcMar>
              <w:top w:w="15" w:type="dxa"/>
              <w:left w:w="15" w:type="dxa"/>
              <w:right w:w="15" w:type="dxa"/>
            </w:tcMar>
            <w:vAlign w:val="top"/>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mc:AlternateContent>
                <mc:Choice Requires="wpsCustomData">
                  <wpsCustomData:diagonalParaType/>
                </mc:Choice>
              </mc:AlternateContent>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параметр корреляции</w:t>
            </w:r>
          </w:p>
          <w:p>
            <w:pPr>
              <w:keepNext w:val="0"/>
              <w:keepLines w:val="0"/>
              <w:widowControl/>
              <w:suppressLineNumbers w:val="0"/>
              <w:ind w:left="0" w:leftChars="0" w:firstLine="632" w:firstLineChars="300"/>
              <w:jc w:val="left"/>
              <w:textAlignment w:val="top"/>
              <w:rPr>
                <w:rFonts w:hint="default" w:ascii="Times New Roman" w:hAnsi="Times New Roman"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 xml:space="preserve">тип </w:t>
            </w:r>
          </w:p>
          <w:p>
            <w:pPr>
              <w:keepNext w:val="0"/>
              <w:keepLines w:val="0"/>
              <w:widowControl/>
              <w:suppressLineNumbers w:val="0"/>
              <w:jc w:val="left"/>
              <w:textAlignment w:val="top"/>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машины</w:t>
            </w:r>
          </w:p>
        </w:tc>
        <w:tc>
          <w:tcPr>
            <w:tcW w:w="8746" w:type="dxa"/>
            <w:gridSpan w:val="2"/>
            <w:shd w:val="clear" w:color="auto" w:fill="auto"/>
            <w:noWrap/>
            <w:tcMar>
              <w:top w:w="15" w:type="dxa"/>
              <w:left w:w="15" w:type="dxa"/>
              <w:right w:w="15" w:type="dxa"/>
            </w:tcMar>
            <w:vAlign w:val="center"/>
          </w:tcPr>
          <w:p>
            <w:pPr>
              <w:keepNext w:val="0"/>
              <w:keepLines w:val="0"/>
              <w:widowControl/>
              <w:suppressLineNumbers w:val="0"/>
              <w:spacing w:line="240" w:lineRule="auto"/>
              <w:ind w:firstLine="1897" w:firstLineChars="900"/>
              <w:jc w:val="left"/>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T110-H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1573"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 xml:space="preserve">параметр </w:t>
            </w:r>
          </w:p>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печатания</w:t>
            </w: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насадки</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TIJ 2.5 распылитель горячего вспенивания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количество распылителей</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 шт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94"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точность печатания</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Максимум: 600dpi * 600DP</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вертикальный параметр: 100dpi, 150dpi, 300dpi, 600dpi</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горизонтальный дополнительно: 30 - 600dpi точная регулировка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высота трафарета</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12.7mm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дальность распечатки</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тираж</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Изменить количество строк в допустимой высоте распечатки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скорость печатания</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406m/min(90DPI)、304m/min(120DPI)、240m/min(150DPI)、120m/min(300DPI)、60m/min(600DPI)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7"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vMerge w:val="restart"/>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распечатанное содержание</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текст, время, дата, рисунок, класс, серийный номер, динамический штрих - КОД / двухмерный код, динамический последовательный ввод данных, динамическая база данных</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(по запросу могут быть добавлены и другие элементы)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587"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211" w:firstLineChars="10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штрихового кода:</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CODE11,C25INTER,CODE39,EXCODE39,EAN13,EAN13x,CODE128,CODE16K,CODE49,CODE93,Flattermarken,UPCA,UPCE,EAN14,VIN,NVE18</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двухмерного кода:</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QRcode,DataMatrix,MicroQRcode,PDF417,PDF417TRTRUNC,MICROPDF417</w:t>
            </w:r>
          </w:p>
          <w:p>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(по запросу могут быть предоставлены дополнительные виды)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счетчик</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более 20 отдельных счетчиков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для печатания</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бумажный ящик, пластмасса, металл, доска, трубы, камень, кабельный кабель, стекло, электронный элемент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чернила</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пищевой уровень, водность, жирность, слабый растворитель, растворитель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13"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цвет чернил</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чёрный, белый, красный, желтый, синий, зеленый, невидимый, UV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trPr>
        <w:tc>
          <w:tcPr>
            <w:tcW w:w="1573"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машинный параметр</w:t>
            </w: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операционная система</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встроенная операционная система Linux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70"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экран</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5 - дюймовый цветной экран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основное оборудование</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США TI AM3358 промышленный CPU, США Xilinx Spant9 промышленный FPGA, TIJ специальный ASIC чип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интерфейс связи</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интерфейс зарядки, USB, RS232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внешний интерфейс</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оптический глаз, шифратор, управление переворотом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монтаж насадки</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встроенная насадка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поддерживаемый язык</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sz w:val="21"/>
                <w:szCs w:val="21"/>
              </w:rPr>
              <w:t>поддержка более чем 40 национальных языков (китайский, английский, арабский, датский, немецкий, русский, французский, финский, корейский, норвежский, португальский, японский, испанский, итальянский и др.)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питания</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Введите AC 100 - 240V  выход 12.6 V DC, 3A (зарядное устройство)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батареи</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12.6V / 3350 MAH литиевая батарея (поддержка отдельных съемных литиевых элементов)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машины</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ABS + PC + металл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стандарт машины</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230mm*137mm*97mm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условия работы</w:t>
            </w:r>
          </w:p>
        </w:tc>
        <w:tc>
          <w:tcPr>
            <w:tcW w:w="7081"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температура 0 - 45°C / влажность 30 - 70% Rh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73" w:type="dxa"/>
            <w:vMerge w:val="continue"/>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color w:val="000000"/>
                <w:kern w:val="0"/>
                <w:sz w:val="21"/>
                <w:szCs w:val="21"/>
                <w:u w:val="none"/>
                <w:lang w:val="en-US" w:eastAsia="zh-CN" w:bidi="ar"/>
              </w:rPr>
            </w:pPr>
          </w:p>
        </w:tc>
        <w:tc>
          <w:tcPr>
            <w:tcW w:w="1665"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корреляционная идентификация</w:t>
            </w:r>
          </w:p>
        </w:tc>
        <w:tc>
          <w:tcPr>
            <w:tcW w:w="7081"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RoHS、CE、FCC</w:t>
            </w:r>
          </w:p>
        </w:tc>
      </w:tr>
    </w:tbl>
    <w:p>
      <w:pPr>
        <w:ind w:firstLine="0" w:firstLineChars="0"/>
        <w:jc w:val="left"/>
        <w:rPr>
          <w:rFonts w:hint="default" w:ascii="Times New Roman" w:hAnsi="Times New Roman" w:cs="Times New Roman"/>
          <w:sz w:val="21"/>
          <w:szCs w:val="21"/>
          <w:lang w:eastAsia="zh-CN"/>
        </w:rPr>
      </w:pPr>
    </w:p>
    <w:tbl>
      <w:tblPr>
        <w:tblStyle w:val="10"/>
        <w:tblpPr w:leftFromText="180" w:rightFromText="180" w:vertAnchor="text" w:horzAnchor="page" w:tblpX="947" w:tblpY="69"/>
        <w:tblOverlap w:val="never"/>
        <w:tblW w:w="9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45"/>
        <w:gridCol w:w="1992"/>
        <w:gridCol w:w="6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47" w:hRule="atLeast"/>
        </w:trPr>
        <w:tc>
          <w:tcPr>
            <w:tcW w:w="1445" w:type="dxa"/>
            <w:shd w:val="clear" w:color="auto" w:fill="auto"/>
            <w:noWrap/>
            <w:tcMar>
              <w:top w:w="15" w:type="dxa"/>
              <w:left w:w="15" w:type="dxa"/>
              <w:right w:w="15" w:type="dxa"/>
            </w:tcMar>
            <w:vAlign w:val="top"/>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mc:AlternateContent>
                <mc:Choice Requires="wpsCustomData">
                  <wpsCustomData:diagonalParaType/>
                </mc:Choice>
              </mc:AlternateContent>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параметр корреляции</w:t>
            </w:r>
          </w:p>
          <w:p>
            <w:pPr>
              <w:keepNext w:val="0"/>
              <w:keepLines w:val="0"/>
              <w:widowControl/>
              <w:suppressLineNumbers w:val="0"/>
              <w:ind w:left="0" w:leftChars="0" w:firstLine="632" w:firstLineChars="300"/>
              <w:jc w:val="left"/>
              <w:textAlignment w:val="top"/>
              <w:rPr>
                <w:rFonts w:hint="default" w:ascii="Times New Roman" w:hAnsi="Times New Roman"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 xml:space="preserve">тип </w:t>
            </w:r>
          </w:p>
          <w:p>
            <w:pPr>
              <w:keepNext w:val="0"/>
              <w:keepLines w:val="0"/>
              <w:widowControl/>
              <w:suppressLineNumbers w:val="0"/>
              <w:ind w:left="0" w:leftChars="0" w:firstLine="422" w:firstLineChars="200"/>
              <w:jc w:val="left"/>
              <w:textAlignment w:val="top"/>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машины</w:t>
            </w:r>
          </w:p>
        </w:tc>
        <w:tc>
          <w:tcPr>
            <w:tcW w:w="8506" w:type="dxa"/>
            <w:gridSpan w:val="2"/>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1476" w:firstLineChars="700"/>
              <w:jc w:val="both"/>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cs="Times New Roman"/>
                <w:b/>
                <w:bCs/>
                <w:i w:val="0"/>
                <w:color w:val="000000"/>
                <w:kern w:val="0"/>
                <w:sz w:val="21"/>
                <w:szCs w:val="21"/>
                <w:u w:val="none"/>
                <w:lang w:val="en-US" w:eastAsia="zh-CN" w:bidi="ar"/>
              </w:rPr>
              <w:t>T110-M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rPr>
        <w:tc>
          <w:tcPr>
            <w:tcW w:w="1445"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 xml:space="preserve">параметр </w:t>
            </w:r>
          </w:p>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печатания</w:t>
            </w:r>
          </w:p>
        </w:tc>
        <w:tc>
          <w:tcPr>
            <w:tcW w:w="1992" w:type="dxa"/>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тип насадки</w:t>
            </w:r>
          </w:p>
        </w:tc>
        <w:tc>
          <w:tcPr>
            <w:tcW w:w="6514" w:type="dxa"/>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TIJ 2.5 распылитель горячего вспенивания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4"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количество распылителей</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 шт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точность печатания</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Максимум: 600dpi * 600DP</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вертикальный параметр: 100dpi, 150dpi, 300dpi, 600dpi</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горизонтальный дополнительно: 30 - 600dpi точная регулировка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1"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высота трафарета</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дальность распечатки</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тираж</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Изменить количество строк в допустимой высоте распечатки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скорость печатания</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406m/min(90DPI)、304m/min(120DPI)、240m/min(150DPI)、120m/min(300DPI)、60m/min(600DPI)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64"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распечатанное содержание</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текст, время, дата, рисунок, класс, серийный номер, динамический штрих - КОД / двухмерный код, динамический последовательный ввод данных, динамическая база данных</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добавлены и другие элементы)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928" w:hRule="atLeast"/>
        </w:trPr>
        <w:tc>
          <w:tcPr>
            <w:tcW w:w="1445" w:type="dxa"/>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b/>
                <w:i w:val="0"/>
                <w:color w:val="000000"/>
                <w:sz w:val="21"/>
                <w:szCs w:val="21"/>
                <w:u w:val="none"/>
              </w:rPr>
            </w:pPr>
          </w:p>
        </w:tc>
        <w:tc>
          <w:tcPr>
            <w:tcW w:w="1992"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211" w:firstLineChars="10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штрихового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CODE11,C25INTER,CODE39,EXCODE39,EAN13,EAN13x,CODE128,CODE16K,CODE49,CODE93,Flattermarken,UPCA,UPCE,EAN14,VIN,NVE18</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двухмерного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QRcode,DataMatrix,MicroQRcode,PDF417,PDF417TRTRUNC,MICROPDF417</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предоставлены дополнительные виды)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счетчик</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более 20 отдельных счетчиков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для печатания</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бумажный ящик, пластмасса, металл, доска, трубы, камень, кабельный кабель, стекло, электронный элемент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чернила</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пищевой уровень, водность, жирность, слабый растворитель, растворитель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4"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цвет чернил</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чёрный, белый, красный, желтый, синий, зеленый, невидимый, 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445"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машинный параметр</w:t>
            </w: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операционная система</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встроенная операционная система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1"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экран</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5 - дюймовый цветной экран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основное оборудование</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США TI AM3358 промышленный CPU, США Xilinx Spant9 промышленный FPGA, TIJ специальный ASIC чип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интерфейс связи</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right="-48" w:rightChars="-2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USB、RS232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внешний интерфейс</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оптический глаз, шифратор, управление переворотом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2"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монтаж насадки</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встроенная насадка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38"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поддерживаемый язык</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sz w:val="21"/>
                <w:szCs w:val="21"/>
              </w:rPr>
              <w:t>поддержка более чем 40 национальных языков (китайский, английский, арабский, датский, немецкий, русский, французский, финский, корейский, норвежский, португальский, японский, испанский, итальянский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питания</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Введите AC 100 - 240V  выход 12V DC, 3A (адаптер 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батареи</w:t>
            </w:r>
          </w:p>
        </w:tc>
        <w:tc>
          <w:tcPr>
            <w:tcW w:w="6514" w:type="dxa"/>
            <w:shd w:val="clear" w:color="auto" w:fill="auto"/>
            <w:noWrap/>
            <w:tcMar>
              <w:top w:w="15" w:type="dxa"/>
              <w:left w:w="15" w:type="dxa"/>
              <w:right w:w="15"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pacing w:line="240" w:lineRule="auto"/>
              <w:ind w:left="0" w:leftChars="0" w:firstLine="0" w:firstLineChars="0"/>
              <w:jc w:val="both"/>
              <w:textAlignment w:val="center"/>
              <mc:AlternateContent>
                <mc:Choice Requires="wpsCustomData">
                  <wpsCustomData:diagonalParaType/>
                </mc:Choice>
              </mc:AlternateContent>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машины</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авиационный алюминиевый прокат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стандарт машины</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Узел</w:t>
            </w:r>
            <w:r>
              <w:rPr>
                <w:rFonts w:hint="default" w:ascii="Times New Roman" w:hAnsi="Times New Roman"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 xml:space="preserve">138mm*87mm*60mm ; </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распылительная группа112mm*79mm*103mm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условия работы</w:t>
            </w:r>
          </w:p>
        </w:tc>
        <w:tc>
          <w:tcPr>
            <w:tcW w:w="6514"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температура 0 - 45°C / влажность 30 - 70% 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45"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992"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корреляционная идентификация</w:t>
            </w:r>
          </w:p>
        </w:tc>
        <w:tc>
          <w:tcPr>
            <w:tcW w:w="6514"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RoHS、CE、FCC</w:t>
            </w:r>
          </w:p>
        </w:tc>
      </w:tr>
    </w:tbl>
    <w:p>
      <w:pPr>
        <w:ind w:firstLine="0" w:firstLineChars="0"/>
        <w:jc w:val="left"/>
        <w:rPr>
          <w:rFonts w:hint="default" w:ascii="Times New Roman" w:hAnsi="Times New Roman" w:cs="Times New Roman"/>
          <w:sz w:val="21"/>
          <w:szCs w:val="21"/>
          <w:lang w:eastAsia="zh-CN"/>
        </w:rPr>
      </w:pPr>
    </w:p>
    <w:tbl>
      <w:tblPr>
        <w:tblStyle w:val="10"/>
        <w:tblpPr w:leftFromText="180" w:rightFromText="180" w:vertAnchor="text" w:horzAnchor="page" w:tblpX="881" w:tblpY="-351"/>
        <w:tblOverlap w:val="never"/>
        <w:tblW w:w="10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528"/>
        <w:gridCol w:w="1658"/>
        <w:gridCol w:w="7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32" w:hRule="atLeast"/>
        </w:trPr>
        <w:tc>
          <w:tcPr>
            <w:tcW w:w="1528" w:type="dxa"/>
            <w:shd w:val="clear" w:color="auto" w:fill="auto"/>
            <w:noWrap/>
            <w:tcMar>
              <w:top w:w="15" w:type="dxa"/>
              <w:left w:w="15" w:type="dxa"/>
              <w:right w:w="15" w:type="dxa"/>
            </w:tcMar>
            <w:vAlign w:val="top"/>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mc:AlternateContent>
                <mc:Choice Requires="wpsCustomData">
                  <wpsCustomData:diagonalParaType/>
                </mc:Choice>
              </mc:AlternateContent>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параметр корреляции</w:t>
            </w:r>
          </w:p>
          <w:p>
            <w:pPr>
              <w:keepNext w:val="0"/>
              <w:keepLines w:val="0"/>
              <w:widowControl/>
              <w:suppressLineNumbers w:val="0"/>
              <w:ind w:left="0" w:leftChars="0" w:firstLine="632" w:firstLineChars="300"/>
              <w:jc w:val="left"/>
              <w:textAlignment w:val="top"/>
              <w:rPr>
                <w:rFonts w:hint="default" w:ascii="Times New Roman" w:hAnsi="Times New Roman"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 xml:space="preserve">тип </w:t>
            </w:r>
          </w:p>
          <w:p>
            <w:pPr>
              <w:keepNext w:val="0"/>
              <w:keepLines w:val="0"/>
              <w:widowControl/>
              <w:suppressLineNumbers w:val="0"/>
              <w:ind w:left="0" w:leftChars="0" w:firstLine="422" w:firstLineChars="200"/>
              <w:jc w:val="left"/>
              <w:textAlignment w:val="top"/>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машины</w:t>
            </w:r>
          </w:p>
        </w:tc>
        <w:tc>
          <w:tcPr>
            <w:tcW w:w="8906" w:type="dxa"/>
            <w:gridSpan w:val="2"/>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1687" w:firstLineChars="800"/>
              <w:jc w:val="both"/>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cs="Times New Roman"/>
                <w:b/>
                <w:bCs/>
                <w:i w:val="0"/>
                <w:color w:val="000000"/>
                <w:kern w:val="0"/>
                <w:sz w:val="21"/>
                <w:szCs w:val="21"/>
                <w:u w:val="none"/>
                <w:lang w:val="en-US" w:eastAsia="zh-CN" w:bidi="ar"/>
              </w:rPr>
              <w:t>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528"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 xml:space="preserve">параметр </w:t>
            </w:r>
          </w:p>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печатания</w:t>
            </w:r>
          </w:p>
        </w:tc>
        <w:tc>
          <w:tcPr>
            <w:tcW w:w="1658" w:type="dxa"/>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насадки</w:t>
            </w:r>
          </w:p>
        </w:tc>
        <w:tc>
          <w:tcPr>
            <w:tcW w:w="7248" w:type="dxa"/>
            <w:tcBorders>
              <w:top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TIJ 2.5 распылитель горячего вспенивания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количество распылителей</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 шт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37"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точность печатания</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Максимум: 600dpi * 600DP</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вертикальный параметр: 100dpi, 150dpi, 300dpi, 600dpi</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горизонтальный дополнительно: 30 - 600dpi точная регулировка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высота трафарета</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дальность распечатки</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0"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тираж</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Изменить количество строк в допустимой высоте распечатки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3"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скорость печатания</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406m/min(90DPI)、304m/min(120DPI)、240m/min(150DPI)、120m/min(300DPI)、60m/min(600DPI)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0"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распечатанное содержание</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текст, время, дата, рисунок, класс, серийный номер, динамический штрих - КОД / двухмерный код, динамический последовательный ввод данных, динамическая база данных</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добавлены и другие элементы)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644" w:hRule="atLeast"/>
        </w:trPr>
        <w:tc>
          <w:tcPr>
            <w:tcW w:w="1528" w:type="dxa"/>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b/>
                <w:i w:val="0"/>
                <w:color w:val="000000"/>
                <w:sz w:val="21"/>
                <w:szCs w:val="21"/>
                <w:u w:val="none"/>
              </w:rPr>
            </w:pPr>
          </w:p>
        </w:tc>
        <w:tc>
          <w:tcPr>
            <w:tcW w:w="1658"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211" w:firstLineChars="10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штрихового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CODE11,C25INTER,CODE39,EXCODE39,EAN13,EAN13x,CODE128,CODE16K,CODE49,CODE93,Flattermarken,UPCA,UPCE,EAN14,VIN,NVE18</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двухмерного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QRcode,DataMatrix,MicroQRcode,PDF417,PDF417TRTRUNC,MICROPDF417</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предоставлены дополнительные виды)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счетчик</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более 20 отдельных счетчиков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48"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для печатания</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бумажный ящик, пластмасса, металл, доска, трубы, камень, кабельный кабель, стекло, электронный элемент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0"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чернила</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пищевой уровень, водность, жирность, слабый растворитель, растворитель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цвет чернил</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чёрный, белый, красный, желтый, синий, зеленый, невидимый, 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машинный параметр</w:t>
            </w: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операционная система</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встроенная операционная система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экран</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5 - дюймовый цветной экран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7"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основное оборудование</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США TI AM3358 промышленный CPU, США Xilinx Spant9 промышленный FPGA, TIJ специальный ASIC чип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интерфейс связи</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USB、RS232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внешний интерфейс</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оптический глаз, шифратор, управление переворотом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монтаж насадки</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встроенная насадка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7"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поддерживаемый язык</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поддержка более чем 40 национальных языков (китайский, английский, арабский, датский, немецкий, русский, французский, финский, корейский, норвежский, португальский, японский, испанский, итальянский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5"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питания</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Введите AC 100 - 240V  выход 12V DC, 3A (адаптер 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8"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батареи</w:t>
            </w:r>
          </w:p>
        </w:tc>
        <w:tc>
          <w:tcPr>
            <w:tcW w:w="7248" w:type="dxa"/>
            <w:shd w:val="clear" w:color="auto" w:fill="auto"/>
            <w:noWrap/>
            <w:tcMar>
              <w:top w:w="15" w:type="dxa"/>
              <w:left w:w="15" w:type="dxa"/>
              <w:right w:w="15"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pacing w:line="240" w:lineRule="auto"/>
              <w:ind w:left="0" w:leftChars="0" w:firstLine="0" w:firstLineChars="0"/>
              <w:jc w:val="both"/>
              <w:textAlignment w:val="center"/>
              <mc:AlternateContent>
                <mc:Choice Requires="wpsCustomData">
                  <wpsCustomData:diagonalParaType/>
                </mc:Choice>
              </mc:AlternateContent>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машины</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авиационный алюминиевый прокат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1"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стандарт машины</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Узел</w:t>
            </w:r>
            <w:r>
              <w:rPr>
                <w:rFonts w:hint="default" w:ascii="Times New Roman" w:hAnsi="Times New Roman"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 xml:space="preserve">138mm*87mm*60mm ; </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распылительная группа112mm*79mm*103mm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6"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условия работы</w:t>
            </w:r>
          </w:p>
        </w:tc>
        <w:tc>
          <w:tcPr>
            <w:tcW w:w="7248"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температура 0 - 45°C / влажность 30 - 70% 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1528" w:type="dxa"/>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658"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корреляционная идентификация</w:t>
            </w:r>
          </w:p>
        </w:tc>
        <w:tc>
          <w:tcPr>
            <w:tcW w:w="7248"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RoHS、CE、FCC</w:t>
            </w:r>
          </w:p>
        </w:tc>
      </w:tr>
    </w:tbl>
    <w:p>
      <w:pPr>
        <w:ind w:firstLine="0" w:firstLineChars="0"/>
        <w:jc w:val="left"/>
        <w:rPr>
          <w:rFonts w:hint="default" w:ascii="Times New Roman" w:hAnsi="Times New Roman" w:cs="Times New Roman"/>
          <w:sz w:val="21"/>
          <w:szCs w:val="21"/>
          <w:lang w:eastAsia="zh-CN"/>
        </w:rPr>
      </w:pPr>
    </w:p>
    <w:tbl>
      <w:tblPr>
        <w:tblStyle w:val="10"/>
        <w:tblW w:w="10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77"/>
        <w:gridCol w:w="1879"/>
        <w:gridCol w:w="7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32" w:hRule="atLeast"/>
        </w:trPr>
        <w:tc>
          <w:tcPr>
            <w:tcW w:w="1477" w:type="dxa"/>
            <w:shd w:val="clear" w:color="auto" w:fill="auto"/>
            <w:noWrap/>
            <w:tcMar>
              <w:top w:w="15" w:type="dxa"/>
              <w:left w:w="15" w:type="dxa"/>
              <w:right w:w="15" w:type="dxa"/>
            </w:tcMar>
            <w:vAlign w:val="top"/>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w:rPr>
                <w:rFonts w:hint="default" w:ascii="Times New Roman" w:hAnsi="Times New Roman" w:cs="Times New Roman"/>
                <w:b/>
                <w:i w:val="0"/>
                <w:color w:val="000000"/>
                <w:sz w:val="21"/>
                <w:szCs w:val="21"/>
                <w:u w:val="none"/>
                <w:lang w:val="en-US" w:eastAsia="zh-CN"/>
              </w:rPr>
            </w:pPr>
          </w:p>
          <w:p>
            <w:pPr>
              <w:keepNext w:val="0"/>
              <w:keepLines w:val="0"/>
              <w:widowControl/>
              <w:suppressLineNumbers w:val="0"/>
              <w:snapToGrid w:val="0"/>
              <w:ind w:left="0" w:leftChars="0" w:firstLine="0" w:firstLineChars="0"/>
              <w:jc w:val="left"/>
              <w:textAlignment w:val="top"/>
              <mc:AlternateContent>
                <mc:Choice Requires="wpsCustomData">
                  <wpsCustomData:diagonalParaType/>
                </mc:Choice>
              </mc:AlternateContent>
              <w:rPr>
                <w:rFonts w:hint="default" w:ascii="Times New Roman" w:hAnsi="Times New Roman" w:eastAsia="宋体"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параметр корреляции</w:t>
            </w:r>
          </w:p>
          <w:p>
            <w:pPr>
              <w:keepNext w:val="0"/>
              <w:keepLines w:val="0"/>
              <w:widowControl/>
              <w:suppressLineNumbers w:val="0"/>
              <w:ind w:left="0" w:leftChars="0" w:firstLine="632" w:firstLineChars="300"/>
              <w:jc w:val="left"/>
              <w:textAlignment w:val="top"/>
              <w:rPr>
                <w:rFonts w:hint="default" w:ascii="Times New Roman" w:hAnsi="Times New Roman" w:cs="Times New Roman"/>
                <w:b/>
                <w:i w:val="0"/>
                <w:color w:val="000000"/>
                <w:sz w:val="21"/>
                <w:szCs w:val="21"/>
                <w:u w:val="none"/>
                <w:lang w:val="en-US" w:eastAsia="zh-CN"/>
              </w:rPr>
            </w:pPr>
            <w:r>
              <w:rPr>
                <w:rFonts w:hint="default" w:ascii="Times New Roman" w:hAnsi="Times New Roman" w:cs="Times New Roman"/>
                <w:b/>
                <w:i w:val="0"/>
                <w:color w:val="000000"/>
                <w:sz w:val="21"/>
                <w:szCs w:val="21"/>
                <w:u w:val="none"/>
                <w:lang w:val="en-US" w:eastAsia="zh-CN"/>
              </w:rPr>
              <w:t xml:space="preserve">тип </w:t>
            </w:r>
          </w:p>
          <w:p>
            <w:pPr>
              <w:keepNext w:val="0"/>
              <w:keepLines w:val="0"/>
              <w:widowControl/>
              <w:suppressLineNumbers w:val="0"/>
              <w:jc w:val="left"/>
              <w:textAlignment w:val="top"/>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sz w:val="21"/>
                <w:szCs w:val="21"/>
                <w:u w:val="none"/>
                <w:lang w:val="en-US" w:eastAsia="zh-CN"/>
              </w:rPr>
              <w:t>машины</w:t>
            </w:r>
          </w:p>
        </w:tc>
        <w:tc>
          <w:tcPr>
            <w:tcW w:w="8998" w:type="dxa"/>
            <w:gridSpan w:val="2"/>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bCs/>
                <w:i w:val="0"/>
                <w:color w:val="000000"/>
                <w:kern w:val="0"/>
                <w:sz w:val="21"/>
                <w:szCs w:val="21"/>
                <w:u w:val="none"/>
                <w:lang w:val="en-US" w:eastAsia="zh-CN" w:bidi="ar"/>
              </w:rPr>
              <w:t>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1477"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default" w:ascii="Times New Roman" w:hAnsi="Times New Roman"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 xml:space="preserve">параметр </w:t>
            </w:r>
          </w:p>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печатания</w:t>
            </w: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насадки</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TIJ 2.5 распылитель горячего вспенивания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количество распылителей</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 шт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точность печатания</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Максимум: 600dpi * 600DP</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вертикальный параметр: 100dpi, 150dpi, 300dpi, 600dpi</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горизонтальный дополнительно: 30 - 600dpi точная регулировка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1"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высота трафарета</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дальность распечатки</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тираж</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Изменить количество строк в допустимой высоте распечатки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скорость печатания</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406m/min(90DPI)、304m/min(120DPI)、240m/min(150DPI)、120m/min(300DPI)、60m/min(600DPI)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vMerge w:val="restart"/>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распечатанное содержание</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текст, время, дата, рисунок, класс, серийный номер, динамический штрих - КОД / двухмерный код, динамический последовательный ввод данных, динамическая база данных</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добавлены и другие элементы)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54"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штрихового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CODE11,C25INTER,CODE39,EXCODE39,EAN13,EAN13x,CODE128,CODE16K,CODE49,CODE93,Flattermarken,UPCA,UPCE,EAN14,VIN,NVE18</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тип двухмерного кода:</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QRcode,DataMatrix,MicroQRcode,PDF417,PDF417TRTRUNC,MICROPDF417</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 запросу могут быть предоставлены дополнительные виды)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1"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счетчик</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более 20 отдельных счетчиков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для печатания</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бумажный ящик, пластмасса, металл, доска, трубы, камень, кабельный кабель, стекло, электронный элемент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тип чернила</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пищевой уровень, водность, жирность, слабый растворитель, растворитель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цвет чернил</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чёрный, белый, красный, желтый, синий, зеленый, невидимый, 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1" w:hRule="atLeast"/>
        </w:trPr>
        <w:tc>
          <w:tcPr>
            <w:tcW w:w="1477" w:type="dxa"/>
            <w:vMerge w:val="restart"/>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cs="Times New Roman"/>
                <w:b/>
                <w:i w:val="0"/>
                <w:color w:val="000000"/>
                <w:kern w:val="0"/>
                <w:sz w:val="21"/>
                <w:szCs w:val="21"/>
                <w:u w:val="none"/>
                <w:lang w:val="en-US" w:eastAsia="zh-CN" w:bidi="ar"/>
              </w:rPr>
              <w:t>машинный параметр</w:t>
            </w: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операционная система</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встроенная операционная система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экран</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7 - дюймовый цветной экран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основное оборудование</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США TI AM3358 промышленный CPU, США Xilinx Spant9 промышленный FPGA, TIJ специальный ASIC чип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1"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интерфейс связи</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сетевой интерфейс, USB, 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7"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внешний интерфейс</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световые глаза, кодер, управление инверсией, выход сигнализации, управление выводом серийных номеров, выбор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8"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монтаж насадки</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автономный монтаж форсунки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0"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поддерживаемый язык</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поддержка более чем 40 национальных языков (китайский, английский, арабский, датский, немецкий, русский, французский, финский, корейский, норвежский, португальский, японский, испанский, итальянский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8"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питания</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Введите AC 100 - 240V  экспорт 30V DC, 4A (адаптер 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2"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параметр батареи</w:t>
            </w:r>
          </w:p>
        </w:tc>
        <w:tc>
          <w:tcPr>
            <w:tcW w:w="7119" w:type="dxa"/>
            <w:shd w:val="clear" w:color="auto" w:fill="auto"/>
            <w:noWrap/>
            <w:tcMar>
              <w:top w:w="15" w:type="dxa"/>
              <w:left w:w="15" w:type="dxa"/>
              <w:right w:w="15"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pacing w:line="240" w:lineRule="auto"/>
              <w:ind w:left="0" w:leftChars="0" w:firstLine="0" w:firstLineChars="0"/>
              <w:jc w:val="both"/>
              <w:textAlignment w:val="center"/>
              <mc:AlternateContent>
                <mc:Choice Requires="wpsCustomData">
                  <wpsCustomData:diagonalParaType/>
                </mc:Choice>
              </mc:AlternateContent>
              <w:rPr>
                <w:rFonts w:hint="default" w:ascii="Times New Roman" w:hAnsi="Times New Roman" w:eastAsia="宋体" w:cs="Times New Roman"/>
                <w:i w:val="0"/>
                <w:color w:val="000000"/>
                <w:kern w:val="0"/>
                <w:sz w:val="21"/>
                <w:szCs w:val="21"/>
                <w:u w:val="none"/>
                <w:lang w:val="en-US" w:eastAsia="zh-CN" w:bidi="ar"/>
              </w:rPr>
            </w:pP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материал машины</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авиационный алюминиевый прокат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стандарт машины</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Узел</w:t>
            </w:r>
            <w:r>
              <w:rPr>
                <w:rFonts w:hint="default" w:ascii="Times New Roman" w:hAnsi="Times New Roman"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 xml:space="preserve">202mm*119mm*61.2mm ; </w:t>
            </w:r>
          </w:p>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распылительная группа</w:t>
            </w:r>
            <w:r>
              <w:rPr>
                <w:rFonts w:hint="default" w:ascii="Times New Roman" w:hAnsi="Times New Roman"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112mm*79mm*103mm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77" w:type="dxa"/>
            <w:vMerge w:val="continue"/>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условия работы</w:t>
            </w:r>
          </w:p>
        </w:tc>
        <w:tc>
          <w:tcPr>
            <w:tcW w:w="7119" w:type="dxa"/>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температура 0 - 45°C / влажность 30 - 70% 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77" w:type="dxa"/>
            <w:vMerge w:val="continue"/>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p>
        </w:tc>
        <w:tc>
          <w:tcPr>
            <w:tcW w:w="1879" w:type="dxa"/>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корреляционная идентификация</w:t>
            </w:r>
          </w:p>
        </w:tc>
        <w:tc>
          <w:tcPr>
            <w:tcW w:w="7119" w:type="dxa"/>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both"/>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RoHS、CE、FCC</w:t>
            </w:r>
          </w:p>
        </w:tc>
      </w:tr>
    </w:tbl>
    <w:p>
      <w:pPr>
        <w:pStyle w:val="2"/>
        <w:numPr>
          <w:ilvl w:val="0"/>
          <w:numId w:val="0"/>
        </w:numPr>
        <w:bidi w:val="0"/>
        <w:ind w:leftChars="0"/>
        <w:rPr>
          <w:rFonts w:hint="default" w:ascii="Times New Roman" w:hAnsi="Times New Roman" w:cs="Times New Roman"/>
          <w:lang w:val="en-US" w:eastAsia="zh-CN"/>
        </w:rPr>
      </w:pPr>
      <w:bookmarkStart w:id="20" w:name="_Toc27374"/>
      <w:bookmarkStart w:id="21" w:name="_Toc11260"/>
      <w:r>
        <w:rPr>
          <w:rFonts w:hint="default" w:ascii="Times New Roman" w:hAnsi="Times New Roman" w:cs="Times New Roman"/>
          <w:lang w:val="en-US" w:eastAsia="zh-CN"/>
        </w:rPr>
        <w:t xml:space="preserve">Глава IV </w:t>
      </w:r>
      <w:bookmarkEnd w:id="20"/>
      <w:r>
        <w:rPr>
          <w:rFonts w:hint="default" w:ascii="Times New Roman" w:hAnsi="Times New Roman" w:cs="Times New Roman"/>
          <w:lang w:val="en-US" w:eastAsia="zh-CN"/>
        </w:rPr>
        <w:t>оперативное руководство</w:t>
      </w:r>
      <w:bookmarkEnd w:id="21"/>
    </w:p>
    <w:p>
      <w:pPr>
        <w:bidi w:val="0"/>
        <w:ind w:firstLine="0" w:firstLineChars="0"/>
        <w:rPr>
          <w:rFonts w:hint="default" w:ascii="Times New Roman" w:hAnsi="Times New Roman" w:cs="Times New Roman"/>
          <w:lang w:val="en-US" w:eastAsia="zh-CN"/>
        </w:rPr>
      </w:pPr>
      <w:r>
        <w:rPr>
          <w:rFonts w:hint="default" w:ascii="Times New Roman" w:hAnsi="Times New Roman" w:cs="Times New Roman"/>
          <w:lang w:eastAsia="zh-CN"/>
        </w:rPr>
        <w:t>　　</w:t>
      </w:r>
      <w:r>
        <w:rPr>
          <w:rFonts w:hint="default" w:ascii="Times New Roman" w:hAnsi="Times New Roman" w:cs="Times New Roman"/>
        </w:rPr>
        <w:t>в настоящей главе, например, приводится пример онлайнового компьютера T210, в котором описывается простая операция с разбрызгивателем: включает быструю эксплуатацию и предэксплуатационные и подготовительные проверки после использования.</w:t>
      </w:r>
    </w:p>
    <w:p>
      <w:pPr>
        <w:pStyle w:val="3"/>
        <w:bidi w:val="0"/>
        <w:rPr>
          <w:rFonts w:hint="default" w:ascii="Times New Roman" w:hAnsi="Times New Roman" w:cs="Times New Roman"/>
          <w:lang w:val="en-US" w:eastAsia="zh-CN"/>
        </w:rPr>
      </w:pPr>
      <w:bookmarkStart w:id="22" w:name="_Toc9048"/>
    </w:p>
    <w:p>
      <w:pPr>
        <w:pStyle w:val="3"/>
        <w:bidi w:val="0"/>
        <w:rPr>
          <w:rFonts w:hint="default" w:ascii="Times New Roman" w:hAnsi="Times New Roman" w:cs="Times New Roman"/>
          <w:lang w:val="en-US" w:eastAsia="zh-CN"/>
        </w:rPr>
      </w:pPr>
      <w:bookmarkStart w:id="23" w:name="_Toc23600"/>
      <w:r>
        <w:rPr>
          <w:rFonts w:hint="default" w:ascii="Times New Roman" w:hAnsi="Times New Roman" w:cs="Times New Roman"/>
          <w:lang w:val="en-US" w:eastAsia="zh-CN"/>
        </w:rPr>
        <w:t>4.1</w:t>
      </w:r>
      <w:bookmarkEnd w:id="22"/>
      <w:bookmarkStart w:id="24" w:name="_Toc4126"/>
      <w:r>
        <w:rPr>
          <w:rFonts w:hint="default" w:ascii="Times New Roman" w:hAnsi="Times New Roman" w:cs="Times New Roman"/>
          <w:sz w:val="24"/>
          <w:szCs w:val="24"/>
          <w:lang w:val="en-US" w:eastAsia="zh-CN"/>
        </w:rPr>
        <w:t>подтверждение перед использованием</w:t>
      </w:r>
      <w:bookmarkEnd w:id="23"/>
    </w:p>
    <w:tbl>
      <w:tblPr>
        <w:tblStyle w:val="10"/>
        <w:tblpPr w:leftFromText="180" w:rightFromText="180" w:vertAnchor="text" w:horzAnchor="page" w:tblpX="666" w:tblpY="124"/>
        <w:tblOverlap w:val="never"/>
        <w:tblW w:w="47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50"/>
        <w:gridCol w:w="2224"/>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429" w:type="pct"/>
            <w:noWrap w:val="0"/>
            <w:vAlign w:val="center"/>
          </w:tcPr>
          <w:p>
            <w:pPr>
              <w:bidi w:val="0"/>
              <w:ind w:left="0" w:leftChars="0" w:firstLine="0" w:firstLineChars="0"/>
              <w:jc w:val="center"/>
              <w:rPr>
                <w:rFonts w:hint="default" w:ascii="Times New Roman" w:hAnsi="Times New Roman" w:cs="Times New Roman"/>
              </w:rPr>
            </w:pPr>
            <w:r>
              <w:rPr>
                <w:rFonts w:hint="default" w:ascii="Times New Roman" w:hAnsi="Times New Roman" w:cs="Times New Roman"/>
                <w:sz w:val="21"/>
                <w:szCs w:val="16"/>
              </w:rPr>
              <w:t>порядковый номер</w:t>
            </w:r>
          </w:p>
        </w:tc>
        <w:tc>
          <w:tcPr>
            <w:tcW w:w="1115" w:type="pct"/>
            <w:noWrap w:val="0"/>
            <w:vAlign w:val="center"/>
          </w:tcPr>
          <w:p>
            <w:pPr>
              <w:bidi w:val="0"/>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вопросы</w:t>
            </w:r>
          </w:p>
        </w:tc>
        <w:tc>
          <w:tcPr>
            <w:tcW w:w="2455" w:type="pct"/>
            <w:noWrap w:val="0"/>
            <w:vAlign w:val="center"/>
          </w:tcPr>
          <w:p>
            <w:pPr>
              <w:bidi w:val="0"/>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подтвердить работу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1429" w:type="pct"/>
            <w:noWrap w:val="0"/>
            <w:vAlign w:val="center"/>
          </w:tcPr>
          <w:p>
            <w:pPr>
              <w:bidi w:val="0"/>
              <w:ind w:firstLine="0" w:firstLineChars="0"/>
              <w:jc w:val="center"/>
              <w:rPr>
                <w:rFonts w:hint="default" w:ascii="Times New Roman" w:hAnsi="Times New Roman" w:cs="Times New Roman"/>
              </w:rPr>
            </w:pPr>
            <w:r>
              <w:rPr>
                <w:rFonts w:hint="default" w:ascii="Times New Roman" w:hAnsi="Times New Roman" w:cs="Times New Roman"/>
              </w:rPr>
              <w:t>1</w:t>
            </w:r>
          </w:p>
        </w:tc>
        <w:tc>
          <w:tcPr>
            <w:tcW w:w="1115" w:type="pct"/>
            <w:noWrap w:val="0"/>
            <w:vAlign w:val="center"/>
          </w:tcPr>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кронштейн струйного аппарата</w:t>
            </w:r>
          </w:p>
        </w:tc>
        <w:tc>
          <w:tcPr>
            <w:tcW w:w="2455" w:type="pct"/>
            <w:noWrap w:val="0"/>
            <w:vAlign w:val="center"/>
          </w:tcPr>
          <w:p>
            <w:pPr>
              <w:bidi w:val="0"/>
              <w:ind w:left="0" w:leftChars="0"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установочная кронштейн струйного аппарата заперта или нет, линия выпуска стабильна?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1429" w:type="pct"/>
            <w:vMerge w:val="restart"/>
            <w:noWrap w:val="0"/>
            <w:vAlign w:val="center"/>
          </w:tcPr>
          <w:p>
            <w:pPr>
              <w:bidi w:val="0"/>
              <w:ind w:firstLine="0" w:firstLineChars="0"/>
              <w:jc w:val="center"/>
              <w:rPr>
                <w:rFonts w:hint="default" w:ascii="Times New Roman" w:hAnsi="Times New Roman" w:cs="Times New Roman"/>
              </w:rPr>
            </w:pPr>
            <w:r>
              <w:rPr>
                <w:rFonts w:hint="default" w:ascii="Times New Roman" w:hAnsi="Times New Roman" w:cs="Times New Roman"/>
              </w:rPr>
              <w:t>2</w:t>
            </w:r>
          </w:p>
        </w:tc>
        <w:tc>
          <w:tcPr>
            <w:tcW w:w="1115" w:type="pct"/>
            <w:vMerge w:val="restart"/>
            <w:noWrap w:val="0"/>
            <w:vAlign w:val="center"/>
          </w:tcPr>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Положение струйного аппарата</w:t>
            </w:r>
          </w:p>
        </w:tc>
        <w:tc>
          <w:tcPr>
            <w:tcW w:w="2455" w:type="pct"/>
            <w:noWrap w:val="0"/>
            <w:vAlign w:val="center"/>
          </w:tcPr>
          <w:p>
            <w:pPr>
              <w:bidi w:val="0"/>
              <w:ind w:left="0" w:leftChars="0" w:firstLine="0" w:firstLineChars="0"/>
              <w:jc w:val="both"/>
              <w:rPr>
                <w:rFonts w:hint="default" w:ascii="Times New Roman" w:hAnsi="Times New Roman" w:cs="Times New Roman"/>
                <w:sz w:val="21"/>
                <w:szCs w:val="16"/>
                <w:lang w:eastAsia="zh-CN"/>
              </w:rPr>
            </w:pPr>
            <w:r>
              <w:rPr>
                <w:rFonts w:hint="default" w:ascii="Times New Roman" w:hAnsi="Times New Roman" w:cs="Times New Roman"/>
                <w:sz w:val="21"/>
                <w:szCs w:val="16"/>
              </w:rPr>
              <w:t>Правильно ли расположена струйная машина, параллельна ли поверхность сопла с типографским веществом?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429" w:type="pct"/>
            <w:vMerge w:val="continue"/>
            <w:noWrap w:val="0"/>
            <w:vAlign w:val="center"/>
          </w:tcPr>
          <w:p>
            <w:pPr>
              <w:bidi w:val="0"/>
              <w:ind w:firstLine="0" w:firstLineChars="0"/>
              <w:jc w:val="center"/>
              <w:rPr>
                <w:rFonts w:hint="default" w:ascii="Times New Roman" w:hAnsi="Times New Roman" w:eastAsia="宋体" w:cs="Times New Roman"/>
                <w:lang w:eastAsia="zh-CN"/>
              </w:rPr>
            </w:pPr>
          </w:p>
        </w:tc>
        <w:tc>
          <w:tcPr>
            <w:tcW w:w="1115" w:type="pct"/>
            <w:vMerge w:val="continue"/>
            <w:noWrap w:val="0"/>
            <w:vAlign w:val="center"/>
          </w:tcPr>
          <w:p>
            <w:pPr>
              <w:bidi w:val="0"/>
              <w:ind w:firstLine="0" w:firstLineChars="0"/>
              <w:jc w:val="both"/>
              <w:rPr>
                <w:rFonts w:hint="default" w:ascii="Times New Roman" w:hAnsi="Times New Roman" w:eastAsia="宋体" w:cs="Times New Roman"/>
                <w:sz w:val="21"/>
                <w:szCs w:val="16"/>
                <w:lang w:eastAsia="zh-CN"/>
              </w:rPr>
            </w:pPr>
          </w:p>
        </w:tc>
        <w:tc>
          <w:tcPr>
            <w:tcW w:w="2455" w:type="pct"/>
            <w:noWrap w:val="0"/>
            <w:vAlign w:val="center"/>
          </w:tcPr>
          <w:p>
            <w:pPr>
              <w:bidi w:val="0"/>
              <w:ind w:left="0" w:leftChars="0" w:firstLine="0" w:firstLineChars="0"/>
              <w:jc w:val="both"/>
              <w:rPr>
                <w:rFonts w:hint="default" w:ascii="Times New Roman" w:hAnsi="Times New Roman" w:cs="Times New Roman"/>
                <w:sz w:val="21"/>
                <w:szCs w:val="16"/>
                <w:lang w:eastAsia="zh-CN"/>
              </w:rPr>
            </w:pPr>
            <w:r>
              <w:rPr>
                <w:rFonts w:hint="default" w:ascii="Times New Roman" w:hAnsi="Times New Roman" w:cs="Times New Roman"/>
                <w:sz w:val="21"/>
                <w:szCs w:val="16"/>
              </w:rPr>
              <w:t>дальность распыления до 2 - 5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429" w:type="pct"/>
            <w:noWrap w:val="0"/>
            <w:vAlign w:val="center"/>
          </w:tcPr>
          <w:p>
            <w:pPr>
              <w:bidi w:val="0"/>
              <w:ind w:firstLine="0" w:firstLineChars="0"/>
              <w:jc w:val="center"/>
              <w:rPr>
                <w:rFonts w:hint="default" w:ascii="Times New Roman" w:hAnsi="Times New Roman" w:cs="Times New Roman"/>
              </w:rPr>
            </w:pPr>
            <w:r>
              <w:rPr>
                <w:rFonts w:hint="default" w:ascii="Times New Roman" w:hAnsi="Times New Roman" w:cs="Times New Roman"/>
              </w:rPr>
              <w:t>3</w:t>
            </w:r>
          </w:p>
        </w:tc>
        <w:tc>
          <w:tcPr>
            <w:tcW w:w="1115" w:type="pct"/>
            <w:noWrap w:val="0"/>
            <w:vAlign w:val="center"/>
          </w:tcPr>
          <w:p>
            <w:pPr>
              <w:bidi w:val="0"/>
              <w:ind w:firstLine="0" w:firstLineChars="0"/>
              <w:jc w:val="both"/>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картриджи</w:t>
            </w:r>
          </w:p>
        </w:tc>
        <w:tc>
          <w:tcPr>
            <w:tcW w:w="2455" w:type="pct"/>
            <w:noWrap w:val="0"/>
            <w:vAlign w:val="center"/>
          </w:tcPr>
          <w:p>
            <w:pPr>
              <w:bidi w:val="0"/>
              <w:ind w:left="0" w:leftChars="0" w:firstLine="0" w:firstLineChars="0"/>
              <w:jc w:val="both"/>
              <w:rPr>
                <w:rFonts w:hint="default" w:ascii="Times New Roman" w:hAnsi="Times New Roman" w:cs="Times New Roman"/>
                <w:sz w:val="21"/>
                <w:szCs w:val="16"/>
                <w:lang w:val="en-US" w:eastAsia="zh-CN"/>
              </w:rPr>
            </w:pPr>
            <w:r>
              <w:rPr>
                <w:rFonts w:hint="default" w:ascii="Times New Roman" w:hAnsi="Times New Roman" w:cs="Times New Roman"/>
                <w:sz w:val="21"/>
                <w:szCs w:val="16"/>
                <w:lang w:val="en-US" w:eastAsia="zh-CN"/>
              </w:rPr>
              <w:t>Очистить ли сопло картриджа, вставить ли RFID чип в картриджи?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1429" w:type="pct"/>
            <w:noWrap w:val="0"/>
            <w:vAlign w:val="center"/>
          </w:tcPr>
          <w:p>
            <w:pPr>
              <w:bidi w:val="0"/>
              <w:ind w:firstLine="0" w:firstLineChars="0"/>
              <w:jc w:val="center"/>
              <w:rPr>
                <w:rFonts w:hint="default" w:ascii="Times New Roman" w:hAnsi="Times New Roman" w:cs="Times New Roman"/>
              </w:rPr>
            </w:pPr>
            <w:r>
              <w:rPr>
                <w:rFonts w:hint="default" w:ascii="Times New Roman" w:hAnsi="Times New Roman" w:cs="Times New Roman"/>
              </w:rPr>
              <w:t>4</w:t>
            </w:r>
          </w:p>
        </w:tc>
        <w:tc>
          <w:tcPr>
            <w:tcW w:w="1115" w:type="pct"/>
            <w:noWrap w:val="0"/>
            <w:vAlign w:val="center"/>
          </w:tcPr>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входной питание</w:t>
            </w:r>
          </w:p>
        </w:tc>
        <w:tc>
          <w:tcPr>
            <w:tcW w:w="2455" w:type="pct"/>
            <w:noWrap w:val="0"/>
            <w:vAlign w:val="center"/>
          </w:tcPr>
          <w:p>
            <w:pPr>
              <w:bidi w:val="0"/>
              <w:ind w:left="0" w:leftChars="0" w:firstLine="0" w:firstLineChars="0"/>
              <w:jc w:val="both"/>
              <w:rPr>
                <w:rFonts w:hint="default" w:ascii="Times New Roman" w:hAnsi="Times New Roman" w:cs="Times New Roman"/>
                <w:sz w:val="21"/>
                <w:szCs w:val="16"/>
                <w:lang w:eastAsia="zh-CN"/>
              </w:rPr>
            </w:pPr>
            <w:r>
              <w:rPr>
                <w:rFonts w:hint="default" w:ascii="Times New Roman" w:hAnsi="Times New Roman" w:cs="Times New Roman"/>
                <w:sz w:val="21"/>
                <w:szCs w:val="16"/>
              </w:rPr>
              <w:t>Нормально ли входное напряжение в струйных кодерах и используется ли соответствующий адаптер (зарядник)?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429" w:type="pct"/>
            <w:noWrap w:val="0"/>
            <w:vAlign w:val="center"/>
          </w:tcPr>
          <w:p>
            <w:pPr>
              <w:bidi w:val="0"/>
              <w:ind w:firstLine="0" w:firstLineChars="0"/>
              <w:jc w:val="center"/>
              <w:rPr>
                <w:rFonts w:hint="default" w:ascii="Times New Roman" w:hAnsi="Times New Roman" w:cs="Times New Roman"/>
              </w:rPr>
            </w:pPr>
            <w:r>
              <w:rPr>
                <w:rFonts w:hint="default" w:ascii="Times New Roman" w:hAnsi="Times New Roman" w:cs="Times New Roman"/>
              </w:rPr>
              <w:t>5</w:t>
            </w:r>
          </w:p>
        </w:tc>
        <w:tc>
          <w:tcPr>
            <w:tcW w:w="1115" w:type="pct"/>
            <w:noWrap w:val="0"/>
            <w:vAlign w:val="center"/>
          </w:tcPr>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Информация</w:t>
            </w:r>
          </w:p>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 xml:space="preserve"> о разбрызг</w:t>
            </w:r>
          </w:p>
          <w:p>
            <w:pPr>
              <w:bidi w:val="0"/>
              <w:ind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ивателе</w:t>
            </w:r>
          </w:p>
        </w:tc>
        <w:tc>
          <w:tcPr>
            <w:tcW w:w="2455" w:type="pct"/>
            <w:noWrap w:val="0"/>
            <w:vAlign w:val="center"/>
          </w:tcPr>
          <w:p>
            <w:pPr>
              <w:bidi w:val="0"/>
              <w:ind w:left="0" w:leftChars="0" w:firstLine="0" w:firstLineChars="0"/>
              <w:jc w:val="both"/>
              <w:rPr>
                <w:rFonts w:hint="default" w:ascii="Times New Roman" w:hAnsi="Times New Roman" w:cs="Times New Roman"/>
                <w:sz w:val="21"/>
                <w:szCs w:val="16"/>
              </w:rPr>
            </w:pPr>
            <w:r>
              <w:rPr>
                <w:rFonts w:hint="default" w:ascii="Times New Roman" w:hAnsi="Times New Roman" w:cs="Times New Roman"/>
                <w:sz w:val="21"/>
                <w:szCs w:val="16"/>
              </w:rPr>
              <w:t>Просмотр информации о разбрызгивающем устройстве, нормальное состояние работы, отображение интерфейса полный, экранный контактор эффективен?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429" w:type="pct"/>
            <w:noWrap w:val="0"/>
            <w:vAlign w:val="center"/>
          </w:tcPr>
          <w:p>
            <w:pPr>
              <w:bidi w:val="0"/>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w:t>
            </w:r>
          </w:p>
        </w:tc>
        <w:tc>
          <w:tcPr>
            <w:tcW w:w="1115" w:type="pct"/>
            <w:noWrap w:val="0"/>
            <w:vAlign w:val="center"/>
          </w:tcPr>
          <w:p>
            <w:pPr>
              <w:bidi w:val="0"/>
              <w:ind w:firstLine="0" w:firstLineChars="0"/>
              <w:jc w:val="both"/>
              <w:rPr>
                <w:rFonts w:hint="default" w:ascii="Times New Roman" w:hAnsi="Times New Roman" w:eastAsia="宋体" w:cs="Times New Roman"/>
                <w:sz w:val="21"/>
                <w:szCs w:val="16"/>
                <w:lang w:val="en-US" w:eastAsia="zh-CN"/>
              </w:rPr>
            </w:pPr>
            <w:r>
              <w:rPr>
                <w:rFonts w:hint="default" w:ascii="Times New Roman" w:hAnsi="Times New Roman" w:cs="Times New Roman"/>
                <w:sz w:val="21"/>
                <w:szCs w:val="16"/>
                <w:lang w:val="en-US" w:eastAsia="zh-CN"/>
              </w:rPr>
              <w:t>световой глаз</w:t>
            </w:r>
          </w:p>
        </w:tc>
        <w:tc>
          <w:tcPr>
            <w:tcW w:w="2455" w:type="pct"/>
            <w:noWrap w:val="0"/>
            <w:vAlign w:val="center"/>
          </w:tcPr>
          <w:p>
            <w:pPr>
              <w:bidi w:val="0"/>
              <w:ind w:left="0" w:leftChars="0" w:firstLine="0" w:firstLineChars="0"/>
              <w:jc w:val="both"/>
              <w:rPr>
                <w:rFonts w:hint="default" w:ascii="Times New Roman" w:hAnsi="Times New Roman" w:eastAsia="宋体" w:cs="Times New Roman"/>
                <w:sz w:val="21"/>
                <w:szCs w:val="16"/>
                <w:lang w:val="en-US" w:eastAsia="zh-CN"/>
              </w:rPr>
            </w:pPr>
            <w:r>
              <w:rPr>
                <w:rFonts w:hint="default" w:ascii="Times New Roman" w:hAnsi="Times New Roman" w:cs="Times New Roman"/>
                <w:sz w:val="21"/>
                <w:szCs w:val="16"/>
                <w:lang w:val="en-US" w:eastAsia="zh-CN"/>
              </w:rPr>
              <w:t>Разумность установки оптического индуктивного расстояния?</w:t>
            </w:r>
          </w:p>
        </w:tc>
      </w:tr>
    </w:tbl>
    <w:p>
      <w:pPr>
        <w:ind w:left="0" w:leftChars="0" w:firstLine="0" w:firstLineChars="0"/>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25" w:name="_Toc19798"/>
      <w:r>
        <w:rPr>
          <w:rFonts w:hint="default" w:ascii="Times New Roman" w:hAnsi="Times New Roman" w:cs="Times New Roman"/>
          <w:lang w:val="en-US" w:eastAsia="zh-CN"/>
        </w:rPr>
        <w:t>4.2</w:t>
      </w:r>
      <w:bookmarkEnd w:id="24"/>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быстродействующий шаг</w:t>
      </w:r>
      <w:bookmarkEnd w:id="25"/>
    </w:p>
    <w:tbl>
      <w:tblPr>
        <w:tblStyle w:val="11"/>
        <w:tblW w:w="456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0"/>
        <w:gridCol w:w="1732"/>
        <w:gridCol w:w="2828"/>
        <w:gridCol w:w="44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2"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порядок</w:t>
            </w:r>
          </w:p>
        </w:tc>
        <w:tc>
          <w:tcPr>
            <w:tcW w:w="879"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шаг</w:t>
            </w:r>
          </w:p>
        </w:tc>
        <w:tc>
          <w:tcPr>
            <w:tcW w:w="3719" w:type="pct"/>
            <w:gridSpan w:val="2"/>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Примечание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установить картриджи</w:t>
            </w:r>
          </w:p>
        </w:tc>
        <w:tc>
          <w:tcPr>
            <w:tcW w:w="3719" w:type="pct"/>
            <w:gridSpan w:val="2"/>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Вставка струйных принтеров под углом 15 °и нажатие на картриджи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1"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токоподводящий аппарат</w:t>
            </w:r>
          </w:p>
        </w:tc>
        <w:tc>
          <w:tcPr>
            <w:tcW w:w="1436" w:type="pct"/>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подключать адаптер питания (ручной аппарат для зарядки) к интерфейсу питания струйного аппарата;  соединять контроллер и форсунку соединительными проводами форсунки, и обеспечивать завинчивание;  после подключения струйного аппарата включить выключатель питания и начать вход в главный интерфейс системы.</w:t>
            </w:r>
          </w:p>
        </w:tc>
        <w:tc>
          <w:tcPr>
            <w:tcW w:w="2283" w:type="pct"/>
            <w:tcBorders>
              <w:tl2br w:val="nil"/>
              <w:tr2bl w:val="nil"/>
            </w:tcBorders>
          </w:tcPr>
          <w:p>
            <w:pPr>
              <w:bidi w:val="0"/>
              <w:spacing w:line="240" w:lineRule="auto"/>
              <w:ind w:left="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34016" behindDoc="0" locked="0" layoutInCell="1" allowOverlap="1">
                  <wp:simplePos x="0" y="0"/>
                  <wp:positionH relativeFrom="column">
                    <wp:posOffset>245745</wp:posOffset>
                  </wp:positionH>
                  <wp:positionV relativeFrom="paragraph">
                    <wp:posOffset>30480</wp:posOffset>
                  </wp:positionV>
                  <wp:extent cx="1920875" cy="1678940"/>
                  <wp:effectExtent l="0" t="0" r="3175" b="16510"/>
                  <wp:wrapSquare wrapText="bothSides"/>
                  <wp:docPr id="74" name="图片 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9" descr="图片1"/>
                          <pic:cNvPicPr>
                            <a:picLocks noChangeAspect="1"/>
                          </pic:cNvPicPr>
                        </pic:nvPicPr>
                        <pic:blipFill>
                          <a:blip r:embed="rId28"/>
                          <a:stretch>
                            <a:fillRect/>
                          </a:stretch>
                        </pic:blipFill>
                        <pic:spPr>
                          <a:xfrm>
                            <a:off x="0" y="0"/>
                            <a:ext cx="1920875" cy="1678940"/>
                          </a:xfrm>
                          <a:prstGeom prst="rect">
                            <a:avLst/>
                          </a:prstGeom>
                          <a:noFill/>
                          <a:ln>
                            <a:noFill/>
                          </a:ln>
                        </pic:spPr>
                      </pic:pic>
                    </a:graphicData>
                  </a:graphic>
                </wp:anchor>
              </w:drawing>
            </w:r>
            <w:r>
              <w:rPr>
                <w:rFonts w:hint="default" w:ascii="Times New Roman" w:hAnsi="Times New Roman" w:cs="Times New Roman"/>
                <w:lang w:val="en-US" w:eastAsia="zh-CN"/>
              </w:rPr>
              <w:t xml:space="preserve"> </w:t>
            </w:r>
          </w:p>
          <w:p>
            <w:pPr>
              <w:bidi w:val="0"/>
              <w:spacing w:line="240" w:lineRule="auto"/>
              <w:ind w:left="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rPr>
                <w:rFonts w:hint="default" w:ascii="Times New Roman" w:hAnsi="Times New Roman" w:cs="Times New Roman"/>
                <w:lang w:val="en-US" w:eastAsia="zh-CN"/>
              </w:rPr>
            </w:pPr>
          </w:p>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4 - 1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50"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главное меню </w:t>
            </w:r>
          </w:p>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 - </w:t>
            </w:r>
          </w:p>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 информационный редактор</w:t>
            </w:r>
          </w:p>
        </w:tc>
        <w:tc>
          <w:tcPr>
            <w:tcW w:w="1436" w:type="pct"/>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После запуска устройства в Основной интерфейс системы нажмите кнопку Изменить информацию в панели « Главное меню»;  Затем нажмите кнопку вставить текст.</w:t>
            </w:r>
          </w:p>
        </w:tc>
        <w:tc>
          <w:tcPr>
            <w:tcW w:w="2283" w:type="pct"/>
            <w:tcBorders>
              <w:tl2br w:val="nil"/>
              <w:tr2bl w:val="nil"/>
            </w:tcBorders>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4 - 2</w:t>
            </w:r>
            <w:r>
              <w:rPr>
                <w:rFonts w:hint="default" w:ascii="Times New Roman" w:hAnsi="Times New Roman" w:cs="Times New Roman"/>
                <w:lang w:val="en-US" w:eastAsia="zh-CN"/>
              </w:rPr>
              <w:drawing>
                <wp:anchor distT="0" distB="0" distL="114300" distR="114300" simplePos="0" relativeHeight="251742208" behindDoc="0" locked="0" layoutInCell="1" allowOverlap="1">
                  <wp:simplePos x="0" y="0"/>
                  <wp:positionH relativeFrom="column">
                    <wp:posOffset>-56515</wp:posOffset>
                  </wp:positionH>
                  <wp:positionV relativeFrom="paragraph">
                    <wp:posOffset>-8255</wp:posOffset>
                  </wp:positionV>
                  <wp:extent cx="2661920" cy="1601470"/>
                  <wp:effectExtent l="0" t="0" r="5080" b="17780"/>
                  <wp:wrapSquare wrapText="bothSides"/>
                  <wp:docPr id="87" name="图片 112" descr="E:\1.产品资料\4.说明书\俄语界面截图\第四章\4-2.pn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2" descr="E:\1.产品资料\4.说明书\俄语界面截图\第四章\4-2.png4-2"/>
                          <pic:cNvPicPr>
                            <a:picLocks noChangeAspect="1"/>
                          </pic:cNvPicPr>
                        </pic:nvPicPr>
                        <pic:blipFill>
                          <a:blip r:embed="rId35"/>
                          <a:srcRect/>
                          <a:stretch>
                            <a:fillRect/>
                          </a:stretch>
                        </pic:blipFill>
                        <pic:spPr>
                          <a:xfrm>
                            <a:off x="0" y="0"/>
                            <a:ext cx="2661920" cy="1601470"/>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07"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Вставить текст</w:t>
            </w:r>
          </w:p>
        </w:tc>
        <w:tc>
          <w:tcPr>
            <w:tcW w:w="1436" w:type="pct"/>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После нажатия клавиши "вставить текст" в строке "Содержимое текста" Введите распечатанное содержание, измените направление и другие параметры, такие как размер распечатки, нажмите кнопку "определить", после чего система возвратит интерфейс "Изменить информацию", чтобы перейти к следующему этапу.</w:t>
            </w:r>
          </w:p>
        </w:tc>
        <w:tc>
          <w:tcPr>
            <w:tcW w:w="2283" w:type="pct"/>
            <w:tcBorders>
              <w:tl2br w:val="nil"/>
              <w:tr2bl w:val="nil"/>
            </w:tcBorders>
          </w:tcPr>
          <w:p>
            <w:pPr>
              <w:bidi w:val="0"/>
              <w:spacing w:line="240" w:lineRule="auto"/>
              <w:ind w:left="0" w:firstLine="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43232" behindDoc="0" locked="0" layoutInCell="1" allowOverlap="1">
                  <wp:simplePos x="0" y="0"/>
                  <wp:positionH relativeFrom="column">
                    <wp:posOffset>-44450</wp:posOffset>
                  </wp:positionH>
                  <wp:positionV relativeFrom="paragraph">
                    <wp:posOffset>0</wp:posOffset>
                  </wp:positionV>
                  <wp:extent cx="2632710" cy="1586230"/>
                  <wp:effectExtent l="0" t="0" r="15240" b="13970"/>
                  <wp:wrapSquare wrapText="bothSides"/>
                  <wp:docPr id="88" name="图片 113" descr="E:\1.产品资料\4.说明书\俄语界面截图\第四章\4-3.pn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3" descr="E:\1.产品资料\4.说明书\俄语界面截图\第四章\4-3.png4-3"/>
                          <pic:cNvPicPr>
                            <a:picLocks noChangeAspect="1"/>
                          </pic:cNvPicPr>
                        </pic:nvPicPr>
                        <pic:blipFill>
                          <a:blip r:embed="rId36"/>
                          <a:srcRect/>
                          <a:stretch>
                            <a:fillRect/>
                          </a:stretch>
                        </pic:blipFill>
                        <pic:spPr>
                          <a:xfrm>
                            <a:off x="0" y="0"/>
                            <a:ext cx="2632710" cy="1586230"/>
                          </a:xfrm>
                          <a:prstGeom prst="rect">
                            <a:avLst/>
                          </a:prstGeom>
                          <a:noFill/>
                          <a:ln>
                            <a:noFill/>
                          </a:ln>
                        </pic:spPr>
                      </pic:pic>
                    </a:graphicData>
                  </a:graphic>
                </wp:anchor>
              </w:drawing>
            </w:r>
          </w:p>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4 - 3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19"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отправить Печать </w:t>
            </w:r>
          </w:p>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 xml:space="preserve"> - </w:t>
            </w:r>
          </w:p>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пусковой отпечаток</w:t>
            </w:r>
          </w:p>
        </w:tc>
        <w:tc>
          <w:tcPr>
            <w:tcW w:w="1436" w:type="pct"/>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после вставки текста, который нужно распечатать, нажмите кнопку отправить Печать и Нажмите зелёную кнопку "начать печатание" на две секунды, чтобы отпустить, зелёная "пусковая печать" клавиша деформации красный "прекратить распечатку" дисплей, в то время как введите в состояние распечатки.</w:t>
            </w:r>
          </w:p>
        </w:tc>
        <w:tc>
          <w:tcPr>
            <w:tcW w:w="2283" w:type="pct"/>
            <w:tcBorders>
              <w:tl2br w:val="nil"/>
              <w:tr2bl w:val="nil"/>
            </w:tcBorders>
          </w:tcPr>
          <w:p>
            <w:pPr>
              <w:bidi w:val="0"/>
              <w:spacing w:line="240" w:lineRule="auto"/>
              <w:ind w:left="0" w:firstLine="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44256" behindDoc="0" locked="0" layoutInCell="1" allowOverlap="1">
                  <wp:simplePos x="0" y="0"/>
                  <wp:positionH relativeFrom="column">
                    <wp:posOffset>-57785</wp:posOffset>
                  </wp:positionH>
                  <wp:positionV relativeFrom="paragraph">
                    <wp:posOffset>8255</wp:posOffset>
                  </wp:positionV>
                  <wp:extent cx="2646680" cy="1584325"/>
                  <wp:effectExtent l="0" t="0" r="1270" b="15875"/>
                  <wp:wrapSquare wrapText="bothSides"/>
                  <wp:docPr id="89" name="图片 114" descr="E:\1.产品资料\4.说明书\俄语界面截图\第四章\4-4.pn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4" descr="E:\1.产品资料\4.说明书\俄语界面截图\第四章\4-4.png4-4"/>
                          <pic:cNvPicPr>
                            <a:picLocks noChangeAspect="1"/>
                          </pic:cNvPicPr>
                        </pic:nvPicPr>
                        <pic:blipFill>
                          <a:blip r:embed="rId37"/>
                          <a:srcRect/>
                          <a:stretch>
                            <a:fillRect/>
                          </a:stretch>
                        </pic:blipFill>
                        <pic:spPr>
                          <a:xfrm>
                            <a:off x="0" y="0"/>
                            <a:ext cx="2646680" cy="1584325"/>
                          </a:xfrm>
                          <a:prstGeom prst="rect">
                            <a:avLst/>
                          </a:prstGeom>
                          <a:noFill/>
                          <a:ln>
                            <a:noFill/>
                          </a:ln>
                        </pic:spPr>
                      </pic:pic>
                    </a:graphicData>
                  </a:graphic>
                </wp:anchor>
              </w:drawing>
            </w:r>
          </w:p>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4 - 4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07"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прекращать печатание</w:t>
            </w:r>
          </w:p>
        </w:tc>
        <w:tc>
          <w:tcPr>
            <w:tcW w:w="1436" w:type="pct"/>
            <w:tcBorders>
              <w:tl2br w:val="nil"/>
              <w:tr2bl w:val="nil"/>
            </w:tcBorders>
          </w:tcPr>
          <w:p>
            <w:pPr>
              <w:bidi w:val="0"/>
              <w:spacing w:line="240" w:lineRule="auto"/>
              <w:ind w:left="0" w:firstLine="0" w:firstLineChars="0"/>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После распечатки, долго нажимать клавишу "стоп - печатание" на две секунды, чтобы отпустить, красная кнопка "стоп - печатание" на зеленый "пуск - печать" показывает, что оборудование прекращает распечатывать</w:t>
            </w:r>
          </w:p>
        </w:tc>
        <w:tc>
          <w:tcPr>
            <w:tcW w:w="2283" w:type="pct"/>
            <w:tcBorders>
              <w:tl2br w:val="nil"/>
              <w:tr2bl w:val="nil"/>
            </w:tcBorders>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45280" behindDoc="0" locked="0" layoutInCell="1" allowOverlap="1">
                  <wp:simplePos x="0" y="0"/>
                  <wp:positionH relativeFrom="column">
                    <wp:posOffset>5715</wp:posOffset>
                  </wp:positionH>
                  <wp:positionV relativeFrom="paragraph">
                    <wp:posOffset>0</wp:posOffset>
                  </wp:positionV>
                  <wp:extent cx="2655570" cy="1597660"/>
                  <wp:effectExtent l="0" t="0" r="11430" b="2540"/>
                  <wp:wrapSquare wrapText="bothSides"/>
                  <wp:docPr id="90" name="图片 115" descr="E:\1.产品资料\4.说明书\俄语界面截图\第四章\4-5.p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5" descr="E:\1.产品资料\4.说明书\俄语界面截图\第四章\4-5.png4-5"/>
                          <pic:cNvPicPr>
                            <a:picLocks noChangeAspect="1"/>
                          </pic:cNvPicPr>
                        </pic:nvPicPr>
                        <pic:blipFill>
                          <a:blip r:embed="rId38"/>
                          <a:srcRect/>
                          <a:stretch>
                            <a:fillRect/>
                          </a:stretch>
                        </pic:blipFill>
                        <pic:spPr>
                          <a:xfrm>
                            <a:off x="0" y="0"/>
                            <a:ext cx="2655570" cy="1597660"/>
                          </a:xfrm>
                          <a:prstGeom prst="rect">
                            <a:avLst/>
                          </a:prstGeom>
                          <a:noFill/>
                          <a:ln>
                            <a:noFill/>
                          </a:ln>
                        </pic:spPr>
                      </pic:pic>
                    </a:graphicData>
                  </a:graphic>
                </wp:anchor>
              </w:drawing>
            </w:r>
          </w:p>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4 - 5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401" w:type="pct"/>
            <w:tcBorders>
              <w:tl2br w:val="nil"/>
              <w:tr2bl w:val="nil"/>
            </w:tcBorders>
            <w:vAlign w:val="center"/>
          </w:tcPr>
          <w:p>
            <w:pPr>
              <w:bidi w:val="0"/>
              <w:spacing w:line="240" w:lineRule="auto"/>
              <w:ind w:lef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879" w:type="pct"/>
            <w:tcBorders>
              <w:tl2br w:val="nil"/>
              <w:tr2bl w:val="nil"/>
            </w:tcBorders>
            <w:vAlign w:val="center"/>
          </w:tcPr>
          <w:p>
            <w:pPr>
              <w:bidi w:val="0"/>
              <w:spacing w:line="240" w:lineRule="auto"/>
              <w:ind w:left="0" w:firstLine="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отключить питание</w:t>
            </w:r>
          </w:p>
        </w:tc>
        <w:tc>
          <w:tcPr>
            <w:tcW w:w="3719" w:type="pct"/>
            <w:gridSpan w:val="2"/>
            <w:tcBorders>
              <w:tl2br w:val="nil"/>
              <w:tr2bl w:val="nil"/>
            </w:tcBorders>
            <w:vAlign w:val="center"/>
          </w:tcPr>
          <w:p>
            <w:pPr>
              <w:bidi w:val="0"/>
              <w:spacing w:line="240" w:lineRule="auto"/>
              <w:ind w:left="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после прекращения распрыскивания, выключите выключатель питания оборудования</w:t>
            </w:r>
          </w:p>
        </w:tc>
      </w:tr>
    </w:tbl>
    <w:p>
      <w:pPr>
        <w:pStyle w:val="3"/>
        <w:bidi w:val="0"/>
        <w:outlineLvl w:val="9"/>
        <w:rPr>
          <w:rFonts w:hint="default" w:ascii="Times New Roman" w:hAnsi="Times New Roman" w:cs="Times New Roman"/>
          <w:lang w:val="en-US" w:eastAsia="zh-CN"/>
        </w:rPr>
      </w:pPr>
      <w:bookmarkStart w:id="26" w:name="_Toc21483"/>
    </w:p>
    <w:p>
      <w:pPr>
        <w:pStyle w:val="3"/>
        <w:bidi w:val="0"/>
        <w:rPr>
          <w:rFonts w:hint="default" w:ascii="Times New Roman" w:hAnsi="Times New Roman" w:cs="Times New Roman"/>
          <w:lang w:val="en-US" w:eastAsia="zh-CN"/>
        </w:rPr>
      </w:pPr>
      <w:bookmarkStart w:id="27" w:name="_Toc4493"/>
      <w:r>
        <w:rPr>
          <w:rFonts w:hint="default" w:ascii="Times New Roman" w:hAnsi="Times New Roman" w:cs="Times New Roman"/>
          <w:lang w:val="en-US" w:eastAsia="zh-CN"/>
        </w:rPr>
        <w:t xml:space="preserve">4.3 </w:t>
      </w:r>
      <w:bookmarkEnd w:id="26"/>
      <w:r>
        <w:rPr>
          <w:rFonts w:hint="default" w:ascii="Times New Roman" w:hAnsi="Times New Roman" w:cs="Times New Roman"/>
          <w:lang w:val="en-US" w:eastAsia="zh-CN"/>
        </w:rPr>
        <w:t>проверка после использования</w:t>
      </w:r>
      <w:bookmarkEnd w:id="27"/>
    </w:p>
    <w:tbl>
      <w:tblPr>
        <w:tblStyle w:val="10"/>
        <w:tblW w:w="9043" w:type="dxa"/>
        <w:tblInd w:w="3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20"/>
        <w:gridCol w:w="1399"/>
        <w:gridCol w:w="67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1" w:hRule="atLeast"/>
        </w:trPr>
        <w:tc>
          <w:tcPr>
            <w:tcW w:w="920" w:type="dxa"/>
            <w:noWrap w:val="0"/>
            <w:vAlign w:val="center"/>
          </w:tcPr>
          <w:p>
            <w:pPr>
              <w:spacing w:line="240" w:lineRule="auto"/>
              <w:ind w:left="0" w:leftChars="0" w:firstLine="0" w:firstLineChars="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порядковый номер</w:t>
            </w:r>
          </w:p>
        </w:tc>
        <w:tc>
          <w:tcPr>
            <w:tcW w:w="1399" w:type="dxa"/>
            <w:noWrap w:val="0"/>
            <w:vAlign w:val="center"/>
          </w:tcPr>
          <w:p>
            <w:pPr>
              <w:spacing w:line="240" w:lineRule="auto"/>
              <w:ind w:firstLine="0" w:firstLineChars="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вопросы</w:t>
            </w:r>
          </w:p>
        </w:tc>
        <w:tc>
          <w:tcPr>
            <w:tcW w:w="6724" w:type="dxa"/>
            <w:noWrap w:val="0"/>
            <w:vAlign w:val="center"/>
          </w:tcPr>
          <w:p>
            <w:pPr>
              <w:spacing w:line="240" w:lineRule="auto"/>
              <w:ind w:firstLine="0" w:firstLineChars="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контрольная работа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5" w:hRule="atLeast"/>
        </w:trPr>
        <w:tc>
          <w:tcPr>
            <w:tcW w:w="920" w:type="dxa"/>
            <w:noWrap w:val="0"/>
            <w:vAlign w:val="center"/>
          </w:tcPr>
          <w:p>
            <w:pPr>
              <w:spacing w:line="240" w:lineRule="auto"/>
              <w:ind w:firstLine="0" w:firstLineChars="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1</w:t>
            </w:r>
          </w:p>
        </w:tc>
        <w:tc>
          <w:tcPr>
            <w:tcW w:w="1399" w:type="dxa"/>
            <w:noWrap w:val="0"/>
            <w:vAlign w:val="center"/>
          </w:tcPr>
          <w:p>
            <w:pPr>
              <w:spacing w:line="240" w:lineRule="auto"/>
              <w:ind w:left="0" w:leftChars="0" w:firstLine="0" w:firstLineChars="0"/>
              <w:jc w:val="both"/>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струйный источник питания</w:t>
            </w:r>
          </w:p>
        </w:tc>
        <w:tc>
          <w:tcPr>
            <w:tcW w:w="6724" w:type="dxa"/>
            <w:noWrap w:val="0"/>
            <w:vAlign w:val="center"/>
          </w:tcPr>
          <w:p>
            <w:pPr>
              <w:spacing w:line="240" w:lineRule="auto"/>
              <w:ind w:firstLine="0" w:firstLineChars="0"/>
              <w:jc w:val="both"/>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не отключена ли струйная машина?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09" w:hRule="atLeast"/>
        </w:trPr>
        <w:tc>
          <w:tcPr>
            <w:tcW w:w="920" w:type="dxa"/>
            <w:noWrap w:val="0"/>
            <w:vAlign w:val="center"/>
          </w:tcPr>
          <w:p>
            <w:pPr>
              <w:spacing w:line="240" w:lineRule="auto"/>
              <w:ind w:firstLine="0" w:firstLineChars="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2</w:t>
            </w:r>
          </w:p>
        </w:tc>
        <w:tc>
          <w:tcPr>
            <w:tcW w:w="1399" w:type="dxa"/>
            <w:noWrap w:val="0"/>
            <w:vAlign w:val="center"/>
          </w:tcPr>
          <w:p>
            <w:pPr>
              <w:spacing w:line="240" w:lineRule="auto"/>
              <w:ind w:firstLine="0" w:firstLineChars="0"/>
              <w:jc w:val="both"/>
              <w:rPr>
                <w:rFonts w:hint="default" w:ascii="Times New Roman" w:hAnsi="Times New Roman" w:eastAsia="宋体" w:cs="Times New Roman"/>
                <w:szCs w:val="22"/>
                <w:lang w:val="en-US" w:eastAsia="zh-CN"/>
              </w:rPr>
            </w:pPr>
            <w:r>
              <w:rPr>
                <w:rFonts w:hint="default" w:ascii="Times New Roman" w:hAnsi="Times New Roman" w:cs="Times New Roman"/>
              </w:rPr>
              <w:t>картриджи</w:t>
            </w:r>
          </w:p>
        </w:tc>
        <w:tc>
          <w:tcPr>
            <w:tcW w:w="6724" w:type="dxa"/>
            <w:noWrap w:val="0"/>
            <w:vAlign w:val="center"/>
          </w:tcPr>
          <w:p>
            <w:pPr>
              <w:spacing w:line="240" w:lineRule="auto"/>
              <w:ind w:firstLine="0" w:firstLineChars="0"/>
              <w:jc w:val="both"/>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Были ли картриджи извлечены из спринклерной головки и протираются и прикреплены картриджей?</w:t>
            </w:r>
          </w:p>
          <w:p>
            <w:pPr>
              <w:spacing w:line="240" w:lineRule="auto"/>
              <w:ind w:firstLine="0" w:firstLineChars="0"/>
              <w:jc w:val="both"/>
              <w:rPr>
                <w:rFonts w:hint="default" w:ascii="Times New Roman" w:hAnsi="Times New Roman" w:eastAsia="宋体" w:cs="Times New Roman"/>
                <w:szCs w:val="22"/>
                <w:lang w:val="en-US" w:eastAsia="zh-CN"/>
              </w:rPr>
            </w:pPr>
            <w:r>
              <w:rPr>
                <w:rFonts w:hint="default" w:ascii="Times New Roman" w:hAnsi="Times New Roman" w:cs="Times New Roman"/>
                <w:b/>
                <w:bCs/>
                <w:szCs w:val="22"/>
                <w:lang w:val="en-US" w:eastAsia="zh-CN"/>
              </w:rPr>
              <w:t>Примечание: не печатайте более 30 минут, удалите картриджи и прикройте крышку распылительной головки.</w:t>
            </w:r>
          </w:p>
        </w:tc>
      </w:tr>
    </w:tbl>
    <w:p>
      <w:pPr>
        <w:pStyle w:val="2"/>
        <w:numPr>
          <w:ilvl w:val="0"/>
          <w:numId w:val="0"/>
        </w:numPr>
        <w:bidi w:val="0"/>
        <w:spacing w:line="240" w:lineRule="auto"/>
        <w:ind w:leftChars="0"/>
        <w:outlineLvl w:val="9"/>
        <w:rPr>
          <w:rFonts w:hint="eastAsia" w:eastAsia="黑体"/>
          <w:lang w:eastAsia="zh-CN"/>
        </w:rPr>
      </w:pPr>
    </w:p>
    <w:p>
      <w:pPr>
        <w:ind w:firstLine="0" w:firstLineChars="0"/>
        <w:rPr>
          <w:rFonts w:hint="eastAsia" w:eastAsia="黑体"/>
          <w:lang w:eastAsia="zh-CN"/>
        </w:rPr>
      </w:pPr>
      <w:r>
        <w:rPr>
          <w:rFonts w:hint="eastAsia" w:eastAsia="黑体"/>
          <w:lang w:eastAsia="zh-CN"/>
        </w:rPr>
        <w:t>　　</w:t>
      </w: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ind w:firstLine="0" w:firstLineChars="0"/>
        <w:rPr>
          <w:rFonts w:hint="eastAsia" w:eastAsia="黑体"/>
          <w:lang w:eastAsia="zh-CN"/>
        </w:rPr>
      </w:pPr>
    </w:p>
    <w:p>
      <w:pPr>
        <w:pStyle w:val="2"/>
        <w:numPr>
          <w:ilvl w:val="0"/>
          <w:numId w:val="0"/>
        </w:numPr>
        <w:bidi w:val="0"/>
        <w:spacing w:line="240" w:lineRule="auto"/>
        <w:ind w:leftChars="0"/>
        <w:rPr>
          <w:rFonts w:hint="default" w:ascii="Times New Roman" w:hAnsi="Times New Roman" w:cs="Times New Roman"/>
          <w:lang w:val="en-US" w:eastAsia="zh-CN"/>
        </w:rPr>
      </w:pPr>
      <w:bookmarkStart w:id="28" w:name="_Toc26399"/>
      <w:bookmarkStart w:id="29" w:name="_Toc17812"/>
      <w:r>
        <w:rPr>
          <w:rFonts w:hint="default" w:ascii="Times New Roman" w:hAnsi="Times New Roman" w:cs="Times New Roman"/>
          <w:lang w:eastAsia="zh-CN"/>
        </w:rPr>
        <w:t>Глава V</w:t>
      </w:r>
      <w:bookmarkEnd w:id="28"/>
      <w:r>
        <w:rPr>
          <w:rFonts w:hint="default" w:ascii="Times New Roman" w:hAnsi="Times New Roman" w:cs="Times New Roman"/>
          <w:lang w:val="en-US" w:eastAsia="zh-CN"/>
        </w:rPr>
        <w:t xml:space="preserve"> </w:t>
      </w:r>
      <w:bookmarkEnd w:id="29"/>
    </w:p>
    <w:p>
      <w:pPr>
        <w:pStyle w:val="2"/>
        <w:numPr>
          <w:ilvl w:val="0"/>
          <w:numId w:val="0"/>
        </w:numPr>
        <w:bidi w:val="0"/>
        <w:spacing w:line="240" w:lineRule="auto"/>
        <w:ind w:leftChars="0"/>
        <w:rPr>
          <w:rFonts w:hint="default" w:ascii="Times New Roman" w:hAnsi="Times New Roman" w:cs="Times New Roman"/>
        </w:rPr>
      </w:pPr>
      <w:bookmarkStart w:id="30" w:name="_Toc1080"/>
      <w:r>
        <w:rPr>
          <w:rFonts w:hint="default" w:ascii="Times New Roman" w:hAnsi="Times New Roman" w:cs="Times New Roman"/>
        </w:rPr>
        <w:t>инструкция по эксплуатации струйного аппарата</w:t>
      </w:r>
      <w:bookmarkEnd w:id="30"/>
    </w:p>
    <w:p>
      <w:pPr>
        <w:rPr>
          <w:rFonts w:hint="default" w:ascii="Times New Roman" w:hAnsi="Times New Roman" w:cs="Times New Roman"/>
        </w:rPr>
      </w:pPr>
    </w:p>
    <w:p>
      <w:pPr>
        <w:bidi w:val="0"/>
        <w:ind w:firstLine="0" w:firstLineChars="0"/>
        <w:rPr>
          <w:rFonts w:hint="default" w:ascii="Times New Roman" w:hAnsi="Times New Roman" w:cs="Times New Roman"/>
          <w:lang w:val="en-US" w:eastAsia="zh-CN"/>
        </w:rPr>
      </w:pPr>
      <w:r>
        <w:rPr>
          <w:rFonts w:hint="default" w:ascii="Times New Roman" w:hAnsi="Times New Roman" w:cs="Times New Roman"/>
          <w:lang w:eastAsia="zh-CN"/>
        </w:rPr>
        <w:t>　</w:t>
      </w:r>
      <w:r>
        <w:rPr>
          <w:rFonts w:hint="default" w:ascii="Times New Roman" w:hAnsi="Times New Roman" w:eastAsia="宋体" w:cs="Times New Roman"/>
          <w:lang w:eastAsia="zh-CN"/>
        </w:rPr>
        <w:t>　</w:t>
      </w:r>
      <w:r>
        <w:rPr>
          <w:rFonts w:hint="default" w:ascii="Times New Roman" w:hAnsi="Times New Roman" w:eastAsia="宋体" w:cs="Times New Roman"/>
        </w:rPr>
        <w:t>В этой главе описываются подробные операции струйных принтеров, включая: информационное редактирование, Управление файлами, параметры печати / машины, меню сервиса.</w:t>
      </w:r>
    </w:p>
    <w:p>
      <w:pPr>
        <w:bidi w:val="0"/>
        <w:ind w:firstLine="0" w:firstLineChars="0"/>
        <w:rPr>
          <w:rFonts w:hint="default"/>
          <w:lang w:val="en-US" w:eastAsia="zh-CN"/>
        </w:rPr>
      </w:pPr>
      <w:r>
        <w:rPr>
          <w:rFonts w:hint="default"/>
          <w:lang w:val="en-US" w:eastAsia="zh-CN"/>
        </w:rPr>
        <w:drawing>
          <wp:inline distT="0" distB="0" distL="114300" distR="114300">
            <wp:extent cx="5896610" cy="4777740"/>
            <wp:effectExtent l="0" t="0" r="8890" b="3810"/>
            <wp:docPr id="170" name="图片 170" descr="微信图片_2020070601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00706015349"/>
                    <pic:cNvPicPr>
                      <a:picLocks noChangeAspect="1"/>
                    </pic:cNvPicPr>
                  </pic:nvPicPr>
                  <pic:blipFill>
                    <a:blip r:embed="rId39"/>
                    <a:stretch>
                      <a:fillRect/>
                    </a:stretch>
                  </pic:blipFill>
                  <pic:spPr>
                    <a:xfrm>
                      <a:off x="0" y="0"/>
                      <a:ext cx="5896610" cy="4777740"/>
                    </a:xfrm>
                    <a:prstGeom prst="rect">
                      <a:avLst/>
                    </a:prstGeom>
                  </pic:spPr>
                </pic:pic>
              </a:graphicData>
            </a:graphic>
          </wp:inline>
        </w:drawing>
      </w:r>
    </w:p>
    <w:p>
      <w:pPr>
        <w:pStyle w:val="3"/>
        <w:bidi w:val="0"/>
        <w:rPr>
          <w:rFonts w:hint="default" w:ascii="Times New Roman" w:hAnsi="Times New Roman" w:cs="Times New Roman"/>
        </w:rPr>
      </w:pPr>
      <w:bookmarkStart w:id="31" w:name="_Toc26393"/>
      <w:bookmarkStart w:id="32" w:name="_Toc1590"/>
      <w:r>
        <w:rPr>
          <w:rFonts w:hint="default" w:ascii="Times New Roman" w:hAnsi="Times New Roman" w:cs="Times New Roman"/>
        </w:rPr>
        <w:t xml:space="preserve">5.1 </w:t>
      </w:r>
      <w:bookmarkEnd w:id="31"/>
      <w:r>
        <w:rPr>
          <w:rFonts w:hint="default" w:ascii="Times New Roman" w:hAnsi="Times New Roman" w:cs="Times New Roman"/>
          <w:lang w:val="en-US" w:eastAsia="zh-CN"/>
        </w:rPr>
        <w:t>интерфейс главного меню</w:t>
      </w:r>
      <w:bookmarkEnd w:id="3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1"/>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3971" w:type="dxa"/>
            <w:vAlign w:val="center"/>
          </w:tcPr>
          <w:p>
            <w:pPr>
              <w:bidi w:val="0"/>
              <w:ind w:firstLine="505"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после открытия разбрызгивателя, после нажатия на клавишу "разблокировать", интерфейс блокировки системы разблокирован, щелчок на клавише "главное меню" открывает интерфейс главного меню.</w:t>
            </w:r>
          </w:p>
          <w:p>
            <w:pPr>
              <w:bidi w:val="0"/>
              <w:ind w:left="0" w:leftChars="0" w:firstLine="0" w:firstLineChars="0"/>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lang w:val="en-US" w:eastAsia="zh-CN"/>
              </w:rPr>
              <w:t>（так Диаграмма 5 - 1）</w:t>
            </w:r>
          </w:p>
        </w:tc>
        <w:tc>
          <w:tcPr>
            <w:tcW w:w="5905" w:type="dxa"/>
          </w:tcPr>
          <w:p>
            <w:pPr>
              <w:numPr>
                <w:ilvl w:val="0"/>
                <w:numId w:val="0"/>
              </w:num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drawing>
                <wp:anchor distT="0" distB="0" distL="114300" distR="114300" simplePos="0" relativeHeight="251746304" behindDoc="0" locked="0" layoutInCell="1" allowOverlap="1">
                  <wp:simplePos x="0" y="0"/>
                  <wp:positionH relativeFrom="column">
                    <wp:posOffset>275590</wp:posOffset>
                  </wp:positionH>
                  <wp:positionV relativeFrom="paragraph">
                    <wp:posOffset>32385</wp:posOffset>
                  </wp:positionV>
                  <wp:extent cx="3292475" cy="1980565"/>
                  <wp:effectExtent l="0" t="0" r="3175" b="635"/>
                  <wp:wrapSquare wrapText="bothSides"/>
                  <wp:docPr id="91" name="图片 116" descr="E:\1.产品资料\4.说明书\俄语界面截图\第五章\5-1.pn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6" descr="E:\1.产品资料\4.说明书\俄语界面截图\第五章\5-1.png5-1"/>
                          <pic:cNvPicPr>
                            <a:picLocks noChangeAspect="1"/>
                          </pic:cNvPicPr>
                        </pic:nvPicPr>
                        <pic:blipFill>
                          <a:blip r:embed="rId40"/>
                          <a:srcRect/>
                          <a:stretch>
                            <a:fillRect/>
                          </a:stretch>
                        </pic:blipFill>
                        <pic:spPr>
                          <a:xfrm>
                            <a:off x="0" y="0"/>
                            <a:ext cx="3292475" cy="1980565"/>
                          </a:xfrm>
                          <a:prstGeom prst="rect">
                            <a:avLst/>
                          </a:prstGeom>
                          <a:noFill/>
                          <a:ln>
                            <a:noFill/>
                          </a:ln>
                        </pic:spPr>
                      </pic:pic>
                    </a:graphicData>
                  </a:graphic>
                </wp:anchor>
              </w:drawing>
            </w:r>
          </w:p>
          <w:p>
            <w:pPr>
              <w:numPr>
                <w:ilvl w:val="0"/>
                <w:numId w:val="0"/>
              </w:numPr>
              <w:ind w:firstLine="1440" w:firstLineChars="600"/>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Диаграмма 5 - 1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информационный редактор</w:t>
            </w:r>
          </w:p>
        </w:tc>
        <w:tc>
          <w:tcPr>
            <w:tcW w:w="5905"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xml:space="preserve">вставка, изменение и редактирование содержимого печати </w:t>
            </w:r>
          </w:p>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(Подробнее см. шаг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Управление файлами</w:t>
            </w:r>
          </w:p>
        </w:tc>
        <w:tc>
          <w:tcPr>
            <w:tcW w:w="5905"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Управление файлами данных, хранением рисунков, шрифтами, распечаткой отчетов и т.д.</w:t>
            </w:r>
          </w:p>
          <w:p>
            <w:pPr>
              <w:numPr>
                <w:ilvl w:val="0"/>
                <w:numId w:val="0"/>
              </w:numPr>
              <w:ind w:left="240" w:hanging="240" w:hangingChars="100"/>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подробности, пожалуйстаэтап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параметр печати</w:t>
            </w:r>
          </w:p>
        </w:tc>
        <w:tc>
          <w:tcPr>
            <w:tcW w:w="5905"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Настройка эффекта печати, переключение режимов печати, Настройка параметров распылителя и т.д.</w:t>
            </w:r>
          </w:p>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подробности, пожалуйстаэтап  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машинный параметр</w:t>
            </w:r>
          </w:p>
        </w:tc>
        <w:tc>
          <w:tcPr>
            <w:tcW w:w="5905"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Настройка связи, системный язык, обновление программного обеспечения, код времени и так далее</w:t>
            </w:r>
          </w:p>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подробности, пожалуйстаэтап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3971" w:type="dxa"/>
            <w:vAlign w:val="center"/>
          </w:tcPr>
          <w:p>
            <w:pPr>
              <w:numPr>
                <w:ilvl w:val="0"/>
                <w:numId w:val="0"/>
              </w:numPr>
              <w:spacing w:line="240" w:lineRule="auto"/>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меню Сервис</w:t>
            </w:r>
          </w:p>
        </w:tc>
        <w:tc>
          <w:tcPr>
            <w:tcW w:w="5905"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Информация о устройстве, управление пользователем, меню</w:t>
            </w:r>
          </w:p>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подробности, пожалуйстаэтап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вернуться на домашнюю страницу</w:t>
            </w:r>
          </w:p>
        </w:tc>
        <w:tc>
          <w:tcPr>
            <w:tcW w:w="5905" w:type="dxa"/>
            <w:vAlign w:val="center"/>
          </w:tcPr>
          <w:p>
            <w:pPr>
              <w:numPr>
                <w:ilvl w:val="0"/>
                <w:numId w:val="0"/>
              </w:numPr>
              <w:spacing w:line="240" w:lineRule="auto"/>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Возвращает главный интерфейс системы после выполнения функции сброса счётчика, установки серийного номера, блокировки экрана и так далее</w:t>
            </w:r>
          </w:p>
          <w:p>
            <w:pPr>
              <w:numPr>
                <w:ilvl w:val="0"/>
                <w:numId w:val="0"/>
              </w:numPr>
              <w:spacing w:line="240" w:lineRule="auto"/>
              <w:ind w:left="240" w:hanging="240" w:hangingChars="100"/>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подробности, пожалуйстаэтап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малый сброс</w:t>
            </w:r>
          </w:p>
        </w:tc>
        <w:tc>
          <w:tcPr>
            <w:tcW w:w="5905" w:type="dxa"/>
            <w:vAlign w:val="center"/>
          </w:tcPr>
          <w:p>
            <w:pPr>
              <w:numPr>
                <w:ilvl w:val="0"/>
                <w:numId w:val="0"/>
              </w:numPr>
              <w:spacing w:line="240" w:lineRule="auto"/>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сброс чисел на нуль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971" w:type="dxa"/>
            <w:vAlign w:val="center"/>
          </w:tcPr>
          <w:p>
            <w:pPr>
              <w:numPr>
                <w:ilvl w:val="0"/>
                <w:numId w:val="0"/>
              </w:num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серийное управление</w:t>
            </w:r>
          </w:p>
        </w:tc>
        <w:tc>
          <w:tcPr>
            <w:tcW w:w="5905" w:type="dxa"/>
            <w:vAlign w:val="center"/>
          </w:tcPr>
          <w:p>
            <w:pPr>
              <w:numPr>
                <w:ilvl w:val="0"/>
                <w:numId w:val="0"/>
              </w:numPr>
              <w:spacing w:line="240" w:lineRule="auto"/>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Комбинация клавиш</w:t>
            </w:r>
          </w:p>
        </w:tc>
      </w:tr>
    </w:tbl>
    <w:p>
      <w:pPr>
        <w:pStyle w:val="3"/>
        <w:bidi w:val="0"/>
        <w:ind w:left="0" w:leftChars="0" w:firstLine="0" w:firstLineChars="0"/>
        <w:rPr>
          <w:rFonts w:hint="default" w:ascii="Times New Roman" w:hAnsi="Times New Roman" w:cs="Times New Roman"/>
          <w:lang w:val="en-US" w:eastAsia="zh-CN"/>
        </w:rPr>
      </w:pPr>
      <w:bookmarkStart w:id="33" w:name="_Toc10822"/>
      <w:bookmarkStart w:id="34" w:name="_Toc7247"/>
      <w:r>
        <w:rPr>
          <w:rFonts w:hint="default" w:ascii="Times New Roman" w:hAnsi="Times New Roman" w:cs="Times New Roman"/>
          <w:lang w:val="en-US" w:eastAsia="zh-CN"/>
        </w:rPr>
        <w:t>5.2</w:t>
      </w:r>
      <w:bookmarkEnd w:id="33"/>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информационный редактор</w:t>
      </w:r>
      <w:bookmarkEnd w:id="3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5"/>
        <w:gridCol w:w="7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8" w:hRule="atLeast"/>
        </w:trPr>
        <w:tc>
          <w:tcPr>
            <w:tcW w:w="2395"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Нажмите кнопку Изменить информацию из главного меню。</w:t>
            </w:r>
          </w:p>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（пожалуйста Диаграмма 5 - 2、5-3、5-4）</w:t>
            </w:r>
          </w:p>
          <w:p>
            <w:pPr>
              <w:bidi w:val="0"/>
              <w:ind w:left="0" w:leftChars="0" w:firstLine="0" w:firstLineChars="0"/>
              <w:jc w:val="both"/>
              <w:rPr>
                <w:rFonts w:hint="default" w:ascii="Times New Roman" w:hAnsi="Times New Roman" w:cs="Times New Roman" w:eastAsiaTheme="minorEastAsia"/>
                <w:szCs w:val="22"/>
                <w:lang w:val="en-US" w:eastAsia="zh-CN"/>
              </w:rPr>
            </w:pPr>
          </w:p>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при этом размер области редактирования может быть установлен на уровне 5 - 500%.</w:t>
            </w:r>
          </w:p>
          <w:p>
            <w:pPr>
              <w:bidi w:val="0"/>
              <w:ind w:left="0" w:leftChars="0" w:firstLine="0" w:firstLineChars="0"/>
              <w:jc w:val="both"/>
              <w:rPr>
                <w:rFonts w:hint="default" w:ascii="Times New Roman" w:hAnsi="Times New Roman" w:cs="Times New Roman" w:eastAsiaTheme="minorEastAsia"/>
                <w:szCs w:val="22"/>
                <w:lang w:val="en-US" w:eastAsia="zh-CN"/>
              </w:rPr>
            </w:pPr>
          </w:p>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емкость и удельная стоимость картриджей: можно настраивать по запросу пользователя.</w:t>
            </w:r>
          </w:p>
          <w:p>
            <w:pPr>
              <w:bidi w:val="0"/>
              <w:ind w:left="0" w:leftChars="0" w:firstLine="0" w:firstLineChars="0"/>
              <w:jc w:val="both"/>
              <w:rPr>
                <w:rFonts w:hint="default" w:ascii="Times New Roman" w:hAnsi="Times New Roman" w:cs="Times New Roman" w:eastAsiaTheme="minorEastAsia"/>
                <w:szCs w:val="22"/>
                <w:lang w:val="en-US" w:eastAsia="zh-CN"/>
              </w:rPr>
            </w:pPr>
          </w:p>
          <w:p>
            <w:pPr>
              <w:bidi w:val="0"/>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eastAsiaTheme="minorEastAsia"/>
                <w:szCs w:val="22"/>
                <w:lang w:val="en-US" w:eastAsia="zh-CN"/>
              </w:rPr>
              <w:t>припуск на чернила: только для картриджей с RFID можно прочитать остаток чернил</w:t>
            </w:r>
          </w:p>
        </w:tc>
        <w:tc>
          <w:tcPr>
            <w:tcW w:w="7094" w:type="dxa"/>
          </w:tcPr>
          <w:p>
            <w:pPr>
              <w:numPr>
                <w:ilvl w:val="0"/>
                <w:numId w:val="0"/>
              </w:num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94050" cy="1919605"/>
                  <wp:effectExtent l="0" t="0" r="6350" b="4445"/>
                  <wp:docPr id="102" name="图片 10" descr="E:\1.产品资料\4.说明书\俄语界面截图\第五章\5-2.pn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E:\1.产品资料\4.说明书\俄语界面截图\第五章\5-2.png5-2"/>
                          <pic:cNvPicPr>
                            <a:picLocks noChangeAspect="1"/>
                          </pic:cNvPicPr>
                        </pic:nvPicPr>
                        <pic:blipFill>
                          <a:blip r:embed="rId41"/>
                          <a:srcRect/>
                          <a:stretch>
                            <a:fillRect/>
                          </a:stretch>
                        </pic:blipFill>
                        <pic:spPr>
                          <a:xfrm>
                            <a:off x="0" y="0"/>
                            <a:ext cx="3194050" cy="1919605"/>
                          </a:xfrm>
                          <a:prstGeom prst="rect">
                            <a:avLst/>
                          </a:prstGeom>
                          <a:noFill/>
                          <a:ln>
                            <a:noFill/>
                          </a:ln>
                        </pic:spPr>
                      </pic:pic>
                    </a:graphicData>
                  </a:graphic>
                </wp:inline>
              </w:drawing>
            </w:r>
          </w:p>
          <w:p>
            <w:pPr>
              <w:numPr>
                <w:ilvl w:val="0"/>
                <w:numId w:val="0"/>
              </w:num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5 - 2</w:t>
            </w:r>
          </w:p>
          <w:p>
            <w:pPr>
              <w:numPr>
                <w:ilvl w:val="0"/>
                <w:numId w:val="0"/>
              </w:numPr>
              <w:spacing w:line="240" w:lineRule="auto"/>
              <w:jc w:val="center"/>
              <w:rPr>
                <w:rFonts w:hint="default" w:ascii="Times New Roman" w:hAnsi="Times New Roman" w:cs="Times New Roman"/>
                <w:lang w:val="en-US" w:eastAsia="zh-CN"/>
              </w:rPr>
            </w:pPr>
          </w:p>
          <w:p>
            <w:pPr>
              <w:numPr>
                <w:ilvl w:val="0"/>
                <w:numId w:val="0"/>
              </w:num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180080" cy="238125"/>
                  <wp:effectExtent l="0" t="0" r="1270" b="9525"/>
                  <wp:docPr id="103" name="图片 11" descr="E:\1.产品资料\4.说明书\俄语界面截图\第五章\5-3.pn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E:\1.产品资料\4.说明书\俄语界面截图\第五章\5-3.png5-3"/>
                          <pic:cNvPicPr>
                            <a:picLocks noChangeAspect="1"/>
                          </pic:cNvPicPr>
                        </pic:nvPicPr>
                        <pic:blipFill>
                          <a:blip r:embed="rId42"/>
                          <a:srcRect/>
                          <a:stretch>
                            <a:fillRect/>
                          </a:stretch>
                        </pic:blipFill>
                        <pic:spPr>
                          <a:xfrm>
                            <a:off x="0" y="0"/>
                            <a:ext cx="3180080" cy="238125"/>
                          </a:xfrm>
                          <a:prstGeom prst="rect">
                            <a:avLst/>
                          </a:prstGeom>
                          <a:noFill/>
                          <a:ln>
                            <a:noFill/>
                          </a:ln>
                        </pic:spPr>
                      </pic:pic>
                    </a:graphicData>
                  </a:graphic>
                </wp:inline>
              </w:drawing>
            </w:r>
          </w:p>
          <w:p>
            <w:pPr>
              <w:numPr>
                <w:ilvl w:val="0"/>
                <w:numId w:val="0"/>
              </w:num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5 - 3</w:t>
            </w:r>
          </w:p>
          <w:p>
            <w:pPr>
              <w:numPr>
                <w:ilvl w:val="0"/>
                <w:numId w:val="0"/>
              </w:numPr>
              <w:spacing w:line="240" w:lineRule="auto"/>
              <w:jc w:val="center"/>
              <w:rPr>
                <w:rFonts w:hint="default" w:ascii="Times New Roman" w:hAnsi="Times New Roman" w:cs="Times New Roman"/>
                <w:lang w:val="en-US" w:eastAsia="zh-CN"/>
              </w:rPr>
            </w:pPr>
          </w:p>
          <w:p>
            <w:pPr>
              <w:numPr>
                <w:ilvl w:val="0"/>
                <w:numId w:val="0"/>
              </w:num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188970" cy="239395"/>
                  <wp:effectExtent l="0" t="0" r="11430" b="8255"/>
                  <wp:docPr id="104" name="图片 12" descr="E:\1.产品资料\4.说明书\俄语界面截图\第五章\5-4.pn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 descr="E:\1.产品资料\4.说明书\俄语界面截图\第五章\5-4.png5-4"/>
                          <pic:cNvPicPr>
                            <a:picLocks noChangeAspect="1"/>
                          </pic:cNvPicPr>
                        </pic:nvPicPr>
                        <pic:blipFill>
                          <a:blip r:embed="rId43"/>
                          <a:srcRect/>
                          <a:stretch>
                            <a:fillRect/>
                          </a:stretch>
                        </pic:blipFill>
                        <pic:spPr>
                          <a:xfrm>
                            <a:off x="0" y="0"/>
                            <a:ext cx="3188970" cy="239395"/>
                          </a:xfrm>
                          <a:prstGeom prst="rect">
                            <a:avLst/>
                          </a:prstGeom>
                          <a:noFill/>
                          <a:ln>
                            <a:noFill/>
                          </a:ln>
                        </pic:spPr>
                      </pic:pic>
                    </a:graphicData>
                  </a:graphic>
                </wp:inline>
              </w:drawing>
            </w:r>
          </w:p>
          <w:p>
            <w:pPr>
              <w:numPr>
                <w:ilvl w:val="0"/>
                <w:numId w:val="0"/>
              </w:num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пусковой отпечаток</w:t>
            </w:r>
          </w:p>
        </w:tc>
        <w:tc>
          <w:tcPr>
            <w:tcW w:w="7094" w:type="dxa"/>
            <w:vAlign w:val="center"/>
          </w:tcPr>
          <w:p>
            <w:pPr>
              <w:numPr>
                <w:ilvl w:val="0"/>
                <w:numId w:val="0"/>
              </w:numPr>
              <w:ind w:firstLine="0" w:firstLineChars="0"/>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b/>
                <w:bCs/>
                <w:szCs w:val="22"/>
                <w:vertAlign w:val="baseline"/>
                <w:lang w:val="en-US" w:eastAsia="zh-CN"/>
              </w:rPr>
              <w:t>для запуска требуется 2 секунды</w:t>
            </w:r>
            <w:r>
              <w:rPr>
                <w:rFonts w:hint="default" w:ascii="Times New Roman" w:hAnsi="Times New Roman" w:cs="Times New Roman" w:eastAsiaTheme="minorEastAsia"/>
                <w:szCs w:val="22"/>
                <w:vertAlign w:val="baseline"/>
                <w:lang w:val="en-US" w:eastAsia="zh-CN"/>
              </w:rPr>
              <w:t xml:space="preserve">                                           </w:t>
            </w:r>
            <w:r>
              <w:rPr>
                <w:rFonts w:hint="default" w:ascii="Times New Roman" w:hAnsi="Times New Roman" w:cs="Times New Roman" w:eastAsiaTheme="minorEastAsia"/>
                <w:b/>
                <w:bCs/>
                <w:szCs w:val="22"/>
                <w:vertAlign w:val="baseline"/>
                <w:lang w:val="en-US" w:eastAsia="zh-CN"/>
              </w:rPr>
              <w:t>(Примечание: если Красная тревога не может быть запущена, необходимо сначала устранить неисправность напоминания)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отправить Печать</w:t>
            </w:r>
          </w:p>
        </w:tc>
        <w:tc>
          <w:tcPr>
            <w:tcW w:w="7094"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каждый раз, когда сообщение редактировать, изменить нужно нажать "отправить Печать", чтобы обновить распечатку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Новая информация</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Создать сообщение и изменить его имя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сохранить информацию</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Сохранить текущую распечатку информации, удобный для позднего вызова.  до получения новой информации необходимо сохранять собранную информацию.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текст</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вставляемое и отредактированное пользователем содержание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часы</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дата или время в разных форматах могут быть вставлены для распечатки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поле</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получение поля, требующего печатания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двухмерный код</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двухмерный код QR, DataMartix, PDF417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штрих - код</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штрих - коды EAN13 / 14, UPCA, CODE11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рисунок</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локальный рисунок из диска U или устройства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рейс</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Создание кода класса в формате 24 - часовой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порядковый номер</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создать систему нумерации серийных номеров и вставить эту систему в сообщение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базу данных</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rPr>
              <w:t>печатать локальные файлы или файлы на диске U по строкам. TXT (текстовые файлы, разделители табуляции), CSV (разделённые запятыми) или xlsx.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код GS1</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Вставить штрих - код, соответствующий стандарту GS1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5" w:type="dxa"/>
            <w:vAlign w:val="center"/>
          </w:tcPr>
          <w:p>
            <w:pPr>
              <w:numPr>
                <w:ilvl w:val="0"/>
                <w:numId w:val="0"/>
              </w:numPr>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весовая цена</w:t>
            </w:r>
          </w:p>
        </w:tc>
        <w:tc>
          <w:tcPr>
            <w:tcW w:w="7094" w:type="dxa"/>
            <w:vAlign w:val="center"/>
          </w:tcPr>
          <w:p>
            <w:pPr>
              <w:numPr>
                <w:ilvl w:val="0"/>
                <w:numId w:val="0"/>
              </w:numPr>
              <w:spacing w:line="240" w:lineRule="auto"/>
              <w:jc w:val="both"/>
              <w:rPr>
                <w:rFonts w:hint="default" w:ascii="Times New Roman" w:hAnsi="Times New Roman" w:cs="Times New Roman" w:eastAsiaTheme="minorEastAsia"/>
                <w:szCs w:val="22"/>
                <w:vertAlign w:val="baseline"/>
                <w:lang w:val="en-US" w:eastAsia="zh-CN"/>
              </w:rPr>
            </w:pPr>
            <w:r>
              <w:rPr>
                <w:rFonts w:hint="default" w:ascii="Times New Roman" w:hAnsi="Times New Roman" w:cs="Times New Roman" w:eastAsiaTheme="minorEastAsia"/>
                <w:szCs w:val="22"/>
                <w:vertAlign w:val="baseline"/>
                <w:lang w:val="en-US" w:eastAsia="zh-CN"/>
              </w:rPr>
              <w:t>подключить внешнее устройство (например, взвешиватель), Вставить строку, вес, информацию о цене</w:t>
            </w:r>
          </w:p>
        </w:tc>
      </w:tr>
    </w:tbl>
    <w:p>
      <w:pPr>
        <w:numPr>
          <w:ilvl w:val="0"/>
          <w:numId w:val="0"/>
        </w:numPr>
        <w:jc w:val="left"/>
        <w:rPr>
          <w:rFonts w:hint="default" w:ascii="Times New Roman" w:hAnsi="Times New Roman" w:cs="Times New Roman"/>
          <w:lang w:val="en-US" w:eastAsia="zh-CN"/>
        </w:rPr>
      </w:pPr>
    </w:p>
    <w:p>
      <w:pPr>
        <w:pStyle w:val="4"/>
        <w:bidi w:val="0"/>
        <w:rPr>
          <w:rFonts w:hint="default" w:ascii="Times New Roman" w:hAnsi="Times New Roman" w:cs="Times New Roman"/>
          <w:lang w:val="en-US" w:eastAsia="zh-CN"/>
        </w:rPr>
      </w:pPr>
      <w:bookmarkStart w:id="35" w:name="_Toc14607"/>
      <w:bookmarkStart w:id="36" w:name="_Toc19960"/>
      <w:r>
        <w:rPr>
          <w:rFonts w:hint="default" w:ascii="Times New Roman" w:hAnsi="Times New Roman" w:cs="Times New Roman"/>
          <w:lang w:val="en-US" w:eastAsia="zh-CN"/>
        </w:rPr>
        <w:t>5.2.1</w:t>
      </w:r>
      <w:bookmarkEnd w:id="35"/>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текст</w:t>
      </w:r>
      <w:bookmarkEnd w:id="3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trPr>
        <w:tc>
          <w:tcPr>
            <w:tcW w:w="4679" w:type="dxa"/>
            <w:vAlign w:val="center"/>
          </w:tcPr>
          <w:p>
            <w:pPr>
              <w:bidi w:val="0"/>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eastAsiaTheme="minorEastAsia"/>
                <w:szCs w:val="22"/>
                <w:lang w:val="en-US" w:eastAsia="zh-CN"/>
              </w:rPr>
              <w:t>Нажмите кнопку вставить текст и введите интерфейс редактирования текста.  для вставки и редактирования информации, которую пользователь должен распечатать, пользователь может самостоятельно изменить размер шрифта, в зависимости от выбранного шрифта, размер шрифта определяется в пределах 5 - 1200 (T1 серии шрифтов в пределах 5 - 400), может перемещать текст через сенсорный экран или посредством точного позиционирования по оси X и оси Y, заметив, что выход за пределы области печати будет неполным и что текст может быть отредактирован при нажатии на выбранный текст.（пожалуйста Диаграмма 5 - 5）</w:t>
            </w:r>
          </w:p>
        </w:tc>
        <w:tc>
          <w:tcPr>
            <w:tcW w:w="4807"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anchor distT="0" distB="0" distL="114300" distR="114300" simplePos="0" relativeHeight="251747328" behindDoc="0" locked="0" layoutInCell="1" allowOverlap="1">
                  <wp:simplePos x="0" y="0"/>
                  <wp:positionH relativeFrom="column">
                    <wp:posOffset>-50800</wp:posOffset>
                  </wp:positionH>
                  <wp:positionV relativeFrom="paragraph">
                    <wp:posOffset>141605</wp:posOffset>
                  </wp:positionV>
                  <wp:extent cx="3021330" cy="1812925"/>
                  <wp:effectExtent l="0" t="0" r="7620" b="15875"/>
                  <wp:wrapSquare wrapText="bothSides"/>
                  <wp:docPr id="92" name="图片 117" descr="E:\1.产品资料\4.说明书\俄语界面截图\第五章\5-5.pn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7" descr="E:\1.产品资料\4.说明书\俄语界面截图\第五章\5-5.png5-5"/>
                          <pic:cNvPicPr>
                            <a:picLocks noChangeAspect="1"/>
                          </pic:cNvPicPr>
                        </pic:nvPicPr>
                        <pic:blipFill>
                          <a:blip r:embed="rId44"/>
                          <a:srcRect/>
                          <a:stretch>
                            <a:fillRect/>
                          </a:stretch>
                        </pic:blipFill>
                        <pic:spPr>
                          <a:xfrm>
                            <a:off x="0" y="0"/>
                            <a:ext cx="3021330" cy="1812925"/>
                          </a:xfrm>
                          <a:prstGeom prst="rect">
                            <a:avLst/>
                          </a:prstGeom>
                          <a:noFill/>
                          <a:ln>
                            <a:noFill/>
                          </a:ln>
                        </pic:spPr>
                      </pic:pic>
                    </a:graphicData>
                  </a:graphic>
                </wp:anchor>
              </w:drawing>
            </w:r>
            <w:r>
              <w:rPr>
                <w:rFonts w:hint="default" w:ascii="Times New Roman" w:hAnsi="Times New Roman" w:cs="Times New Roman"/>
                <w:vertAlign w:val="baseline"/>
                <w:lang w:val="en-US" w:eastAsia="zh-CN"/>
              </w:rPr>
              <w:t xml:space="preserve">        </w:t>
            </w:r>
            <w:r>
              <w:rPr>
                <w:rFonts w:hint="default" w:ascii="Times New Roman" w:hAnsi="Times New Roman" w:cs="Times New Roman" w:eastAsiaTheme="minorEastAsia"/>
                <w:szCs w:val="22"/>
                <w:lang w:val="en-US" w:eastAsia="zh-CN"/>
              </w:rPr>
              <w:t>Диаграмма 5 - 5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текст</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rPr>
              <w:t>Щёлкните по текстовому контенту в поле ввода, после того как клавиатура появится, введите информацию, которую необходимо распечатать (клавиатура Под левым и нижним углами земли, щелкните мышью, чтобы переключить ввод)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обычный текст</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вызов обычного информационного текста</w:t>
            </w:r>
          </w:p>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w:t>
            </w:r>
            <w:r>
              <w:rPr>
                <w:rFonts w:hint="default" w:ascii="Times New Roman" w:hAnsi="Times New Roman" w:cs="Times New Roman" w:eastAsiaTheme="minorEastAsia"/>
                <w:vertAlign w:val="baseline"/>
                <w:lang w:val="en-US" w:eastAsia="zh-CN"/>
              </w:rPr>
              <w:t xml:space="preserve">подробности, пожалуйста этап </w:t>
            </w:r>
            <w:r>
              <w:rPr>
                <w:rFonts w:hint="default" w:ascii="Times New Roman" w:hAnsi="Times New Roman" w:cs="Times New Roman" w:eastAsiaTheme="minorEastAsia"/>
                <w:szCs w:val="22"/>
                <w:lang w:val="en-US" w:eastAsia="zh-CN"/>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копировать</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rPr>
              <w:t>Копировать текст в текстовом поле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координаты оси X и Y</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можно перемещать текст через сенсорный экран или по оси X и по оси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9"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Настройка направления</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Настройка направления шрифта (вращение при 90, 180, 270 градусов)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размер шрифта</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установить размер шрифта (можно установить диапазон от 5 до 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Выбор шрифта</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Выбор шрифта для выбранного элемента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4679" w:type="dxa"/>
            <w:vAlign w:val="center"/>
          </w:tcPr>
          <w:p>
            <w:pPr>
              <w:bidi w:val="0"/>
              <w:ind w:left="0" w:leftChars="0" w:firstLine="0" w:firstLineChars="0"/>
              <w:jc w:val="center"/>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установочный шаг</w:t>
            </w:r>
          </w:p>
        </w:tc>
        <w:tc>
          <w:tcPr>
            <w:tcW w:w="4807" w:type="dxa"/>
            <w:vAlign w:val="center"/>
          </w:tcPr>
          <w:p>
            <w:pPr>
              <w:bidi w:val="0"/>
              <w:ind w:left="0" w:leftChars="0" w:firstLine="0" w:firstLineChars="0"/>
              <w:jc w:val="both"/>
              <w:rPr>
                <w:rFonts w:hint="default" w:ascii="Times New Roman" w:hAnsi="Times New Roman" w:cs="Times New Roman" w:eastAsiaTheme="minorEastAsia"/>
                <w:szCs w:val="22"/>
                <w:lang w:val="en-US" w:eastAsia="zh-CN"/>
              </w:rPr>
            </w:pPr>
            <w:r>
              <w:rPr>
                <w:rFonts w:hint="default" w:ascii="Times New Roman" w:hAnsi="Times New Roman" w:cs="Times New Roman" w:eastAsiaTheme="minorEastAsia"/>
                <w:szCs w:val="22"/>
                <w:lang w:val="en-US" w:eastAsia="zh-CN"/>
              </w:rPr>
              <w:t>Изменить интервал между шрифтами внутри текста (- 30 - 30), чем больше значение, тем больше интервал</w:t>
            </w:r>
          </w:p>
        </w:tc>
      </w:tr>
    </w:tbl>
    <w:p>
      <w:pPr>
        <w:pStyle w:val="4"/>
        <w:bidi w:val="0"/>
        <w:ind w:left="0" w:leftChars="0" w:firstLine="0" w:firstLineChars="0"/>
        <w:rPr>
          <w:rFonts w:hint="default" w:ascii="Times New Roman" w:hAnsi="Times New Roman" w:cs="Times New Roman"/>
          <w:lang w:val="en-US" w:eastAsia="zh-CN"/>
        </w:rPr>
      </w:pPr>
      <w:bookmarkStart w:id="37" w:name="_Toc24131"/>
      <w:bookmarkStart w:id="38" w:name="_Toc17556"/>
      <w:r>
        <w:rPr>
          <w:rFonts w:hint="default" w:ascii="Times New Roman" w:hAnsi="Times New Roman" w:cs="Times New Roman"/>
          <w:lang w:val="en-US" w:eastAsia="zh-CN"/>
        </w:rPr>
        <w:t>5.2.2</w:t>
      </w:r>
      <w:bookmarkEnd w:id="37"/>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часы</w:t>
      </w:r>
      <w:bookmarkEnd w:id="3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кнопку вставить часы, чтобы Вставить дату или часы в сообщение.  формат часов или дат и их смещение могут быть установлены в параметрах, Формат дат / времени может быть отредактирован по мере необходимости.</w:t>
            </w:r>
          </w:p>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default" w:ascii="Times New Roman" w:hAnsi="Times New Roman" w:cs="Times New Roman" w:eastAsiaTheme="minorEastAsia"/>
                <w:szCs w:val="22"/>
                <w:lang w:val="en-US" w:eastAsia="zh-CN"/>
              </w:rPr>
              <w:t>пожалуйста Диаграмма</w:t>
            </w:r>
            <w:r>
              <w:rPr>
                <w:rFonts w:hint="default" w:ascii="Times New Roman" w:hAnsi="Times New Roman" w:cs="Times New Roman"/>
                <w:vertAlign w:val="baseline"/>
                <w:lang w:val="en-US" w:eastAsia="zh-CN"/>
              </w:rPr>
              <w:t>5 - 6）</w:t>
            </w:r>
          </w:p>
        </w:tc>
        <w:tc>
          <w:tcPr>
            <w:tcW w:w="4758" w:type="dxa"/>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Диаграмма 5 - 6</w:t>
            </w:r>
            <w:r>
              <w:rPr>
                <w:rFonts w:hint="default" w:ascii="Times New Roman" w:hAnsi="Times New Roman" w:cs="Times New Roman"/>
                <w:vertAlign w:val="baseline"/>
                <w:lang w:val="en-US" w:eastAsia="zh-CN"/>
              </w:rPr>
              <w:drawing>
                <wp:anchor distT="0" distB="0" distL="114300" distR="114300" simplePos="0" relativeHeight="251673600" behindDoc="0" locked="0" layoutInCell="1" allowOverlap="1">
                  <wp:simplePos x="0" y="0"/>
                  <wp:positionH relativeFrom="column">
                    <wp:posOffset>-43180</wp:posOffset>
                  </wp:positionH>
                  <wp:positionV relativeFrom="paragraph">
                    <wp:posOffset>65405</wp:posOffset>
                  </wp:positionV>
                  <wp:extent cx="2972435" cy="1783715"/>
                  <wp:effectExtent l="0" t="0" r="18415" b="6985"/>
                  <wp:wrapSquare wrapText="bothSides"/>
                  <wp:docPr id="11" name="图片 16" descr="E:\1.产品资料\4.说明书\俄语界面截图\第五章\5-6.pn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E:\1.产品资料\4.说明书\俄语界面截图\第五章\5-6.png5-6"/>
                          <pic:cNvPicPr>
                            <a:picLocks noChangeAspect="1"/>
                          </pic:cNvPicPr>
                        </pic:nvPicPr>
                        <pic:blipFill>
                          <a:blip r:embed="rId45"/>
                          <a:srcRect/>
                          <a:stretch>
                            <a:fillRect/>
                          </a:stretch>
                        </pic:blipFill>
                        <pic:spPr>
                          <a:xfrm>
                            <a:off x="0" y="0"/>
                            <a:ext cx="2972435" cy="1783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содержимое часов</w:t>
            </w:r>
          </w:p>
        </w:tc>
        <w:tc>
          <w:tcPr>
            <w:tcW w:w="4758" w:type="dxa"/>
            <w:vAlign w:val="center"/>
          </w:tcPr>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Выберите дату вставки или время сообщения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формат даты</w:t>
            </w:r>
          </w:p>
        </w:tc>
        <w:tc>
          <w:tcPr>
            <w:tcW w:w="4758" w:type="dxa"/>
            <w:vAlign w:val="center"/>
          </w:tcPr>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Выберите формат даты, вы можете выбрать формат YYYMMdd, YMMMdd, ddMMYYY, ddMMMYY и другие, а также изменить формат по мере необходимости.</w:t>
            </w:r>
          </w:p>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（Справочные материалы 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формат времени</w:t>
            </w:r>
          </w:p>
        </w:tc>
        <w:tc>
          <w:tcPr>
            <w:tcW w:w="4758" w:type="dxa"/>
            <w:vAlign w:val="center"/>
          </w:tcPr>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Выберите формат времени, можно установить формат hh: mm: ss, hh: mm</w:t>
            </w:r>
          </w:p>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（Справочные материалы 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сдвиг часов</w:t>
            </w:r>
          </w:p>
        </w:tc>
        <w:tc>
          <w:tcPr>
            <w:tcW w:w="4758" w:type="dxa"/>
            <w:vAlign w:val="center"/>
          </w:tcPr>
          <w:p>
            <w:pPr>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пользователь может установить смещение часов, печатать определенные часы, часы на основе главных часов (машинное время) на основе производных часов (даты), с точностью до часового отклонения даты, чтобы удовлетворить дату производства для обновления раньше.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515" w:type="dxa"/>
            <w:gridSpan w:val="2"/>
            <w:vAlign w:val="center"/>
          </w:tcPr>
          <w:p>
            <w:pPr>
              <w:ind w:left="0" w:leftChars="0" w:firstLine="0" w:firstLineChars="0"/>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Примечание: функция сдвига часов может печатать время до главного времени машины, а также время после главного времени печати.  перед временем печати можно добавить знак "-" перед переменной.</w:t>
            </w:r>
          </w:p>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b/>
                <w:bCs/>
                <w:szCs w:val="22"/>
                <w:vertAlign w:val="baseline"/>
                <w:lang w:val="en-US" w:eastAsia="zh-CN"/>
              </w:rPr>
              <w:t>(эта функция часто используется для печати пищевых продуктов, свежих и других продуктов)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Другие атрибуты</w:t>
            </w:r>
          </w:p>
        </w:tc>
        <w:tc>
          <w:tcPr>
            <w:tcW w:w="4758" w:type="dxa"/>
          </w:tcPr>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расположение информации на оси X, Y, шрифт, направление, расстояние и т.д.</w:t>
            </w:r>
          </w:p>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（Справочные материалы 5.2.1 Вставить текст）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center"/>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Параметры функциональной клавиши</w:t>
            </w:r>
          </w:p>
        </w:tc>
        <w:tc>
          <w:tcPr>
            <w:tcW w:w="4758" w:type="dxa"/>
          </w:tcPr>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 xml:space="preserve">возвращение    </w:t>
            </w:r>
          </w:p>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Возвращает меню верхнего уровня.</w:t>
            </w:r>
          </w:p>
          <w:p>
            <w:pPr>
              <w:ind w:left="0" w:leftChars="0" w:firstLine="0" w:firstLineChars="0"/>
              <w:rPr>
                <w:rFonts w:hint="default" w:ascii="Times New Roman" w:hAnsi="Times New Roman" w:cs="Times New Roman"/>
                <w:szCs w:val="22"/>
                <w:vertAlign w:val="baseline"/>
                <w:lang w:val="en-US" w:eastAsia="zh-CN"/>
              </w:rPr>
            </w:pPr>
          </w:p>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Определение</w:t>
            </w:r>
          </w:p>
          <w:p>
            <w:pPr>
              <w:ind w:left="0" w:leftChars="0"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Введите информацию о часах.</w:t>
            </w:r>
          </w:p>
        </w:tc>
      </w:tr>
    </w:tbl>
    <w:p>
      <w:pPr>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w:t>
      </w:r>
    </w:p>
    <w:p>
      <w:pPr>
        <w:pStyle w:val="4"/>
        <w:bidi w:val="0"/>
        <w:rPr>
          <w:rFonts w:hint="default" w:ascii="Times New Roman" w:hAnsi="Times New Roman" w:cs="Times New Roman"/>
          <w:lang w:val="en-US" w:eastAsia="zh-CN"/>
        </w:rPr>
      </w:pPr>
      <w:bookmarkStart w:id="39" w:name="_Toc23528"/>
      <w:bookmarkStart w:id="40" w:name="_Toc18347"/>
      <w:r>
        <w:rPr>
          <w:rFonts w:hint="default" w:ascii="Times New Roman" w:hAnsi="Times New Roman" w:cs="Times New Roman"/>
          <w:lang w:val="en-US" w:eastAsia="zh-CN"/>
        </w:rPr>
        <w:t>5.2.3</w:t>
      </w:r>
      <w:bookmarkEnd w:id="39"/>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Вставить поле</w:t>
      </w:r>
      <w:bookmarkEnd w:id="4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Нажмите на кнопку вставить поле, чтобы вставить сообщение.  печать поля осуществляется с помощью внешних источников.</w:t>
            </w:r>
          </w:p>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xml:space="preserve">   при нажатии на кнопку Добавить поле в качестве источника поля при нажатии на клавишу Добавить поле в поле редактирования экрана появится поле "Field0", нажмите кнопку Добавить поле, и количество вставляемых полей будет увеличиваться.  "источник поля" выбирает последовательный порт, когда операция совпадает.  Однако в поле вставить пустое поле указано как "NULL", и если последовательный порт содержит устаревшие данные, то содержимое данных будет показано.</w:t>
            </w:r>
          </w:p>
        </w:tc>
        <w:tc>
          <w:tcPr>
            <w:tcW w:w="4758" w:type="dxa"/>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Диаграмма 5 - 7</w:t>
            </w:r>
            <w:r>
              <w:rPr>
                <w:rFonts w:hint="default" w:ascii="Times New Roman" w:hAnsi="Times New Roman" w:cs="Times New Roman"/>
                <w:vertAlign w:val="baseline"/>
                <w:lang w:val="en-US" w:eastAsia="zh-CN"/>
              </w:rPr>
              <w:drawing>
                <wp:anchor distT="0" distB="0" distL="114300" distR="114300" simplePos="0" relativeHeight="251674624" behindDoc="0" locked="0" layoutInCell="1" allowOverlap="1">
                  <wp:simplePos x="0" y="0"/>
                  <wp:positionH relativeFrom="column">
                    <wp:posOffset>2540</wp:posOffset>
                  </wp:positionH>
                  <wp:positionV relativeFrom="paragraph">
                    <wp:posOffset>36830</wp:posOffset>
                  </wp:positionV>
                  <wp:extent cx="2874010" cy="1724660"/>
                  <wp:effectExtent l="0" t="0" r="2540" b="8890"/>
                  <wp:wrapSquare wrapText="bothSides"/>
                  <wp:docPr id="12" name="图片 17" descr="E:\1.产品资料\4.说明书\俄语界面截图\第五章\5-7.pn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E:\1.产品资料\4.说明书\俄语界面截图\第五章\5-7.png5-7"/>
                          <pic:cNvPicPr>
                            <a:picLocks noChangeAspect="1"/>
                          </pic:cNvPicPr>
                        </pic:nvPicPr>
                        <pic:blipFill>
                          <a:blip r:embed="rId46"/>
                          <a:srcRect/>
                          <a:stretch>
                            <a:fillRect/>
                          </a:stretch>
                        </pic:blipFill>
                        <pic:spPr>
                          <a:xfrm>
                            <a:off x="0" y="0"/>
                            <a:ext cx="2874010" cy="1724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источник поля</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источник поля может быть выбран из считывающего устройства, а также из последовательного входа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длина поля</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Показывать длину поля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идентификатор поля</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Если источник поля выбирает последовательный порт, серийный номер поля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7" w:type="dxa"/>
            <w:vAlign w:val="center"/>
          </w:tcPr>
          <w:p>
            <w:pPr>
              <w:ind w:left="0" w:leftChars="0" w:firstLine="0" w:firstLineChars="0"/>
              <w:jc w:val="both"/>
              <w:rPr>
                <w:rFonts w:hint="default" w:ascii="Times New Roman" w:hAnsi="Times New Roman" w:eastAsia="宋体" w:cs="Times New Roman"/>
                <w:sz w:val="21"/>
                <w:vertAlign w:val="baseline"/>
                <w:lang w:val="en-US" w:eastAsia="zh-CN"/>
              </w:rPr>
            </w:pPr>
            <w:r>
              <w:rPr>
                <w:rFonts w:hint="default" w:ascii="Times New Roman" w:hAnsi="Times New Roman" w:cs="Times New Roman"/>
                <w:vertAlign w:val="baseline"/>
                <w:lang w:val="en-US" w:eastAsia="zh-CN"/>
              </w:rPr>
              <w:t>　　текущее поле</w:t>
            </w:r>
          </w:p>
        </w:tc>
        <w:tc>
          <w:tcPr>
            <w:tcW w:w="4758" w:type="dxa"/>
            <w:vAlign w:val="center"/>
          </w:tcPr>
          <w:p>
            <w:pPr>
              <w:ind w:left="0" w:leftChars="0" w:firstLine="0" w:firstLineChars="0"/>
              <w:jc w:val="both"/>
              <w:rPr>
                <w:rFonts w:hint="default" w:ascii="Times New Roman" w:hAnsi="Times New Roman" w:eastAsia="宋体" w:cs="Times New Roman"/>
                <w:sz w:val="21"/>
                <w:vertAlign w:val="baseline"/>
                <w:lang w:val="en-US" w:eastAsia="zh-CN"/>
              </w:rPr>
            </w:pPr>
            <w:r>
              <w:rPr>
                <w:rFonts w:hint="default" w:ascii="Times New Roman" w:hAnsi="Times New Roman" w:cs="Times New Roman"/>
                <w:vertAlign w:val="baseline"/>
                <w:lang w:val="en-US" w:eastAsia="zh-CN"/>
              </w:rPr>
              <w:t>Показывать содержимое текущего поля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Кодировка</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Ascii используется для печати с помощью заранее разработанного шрифта ascii, преимущество этого способа заключается в том, что скорость более высокая;  Unicode может печатать символы, содержащие код на китайском языке или другой не ascii, недостатком является то, что он не может быть быстр.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в пути</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можно выбрать выравнивание влево или вправо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Добавить поле</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добавить несколько полей（Диаграмма   5 - 7 показывает поле）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поле обновления</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rPr>
              <w:t>Нажмите на кнопку Обновить поле, чтобы получить новое поле с помощью сканирующего устройства, и эта функция будет действительна только в том случае, если поле является источником 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Параметры функциональной клавиши</w:t>
            </w:r>
          </w:p>
        </w:tc>
        <w:tc>
          <w:tcPr>
            <w:tcW w:w="4758" w:type="dxa"/>
            <w:vAlign w:val="center"/>
          </w:tcPr>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Возвращение</w:t>
            </w:r>
          </w:p>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не вставлять поле, вернуться в предыдущее меню</w:t>
            </w:r>
          </w:p>
          <w:p>
            <w:pPr>
              <w:ind w:left="0" w:leftChars="0" w:firstLine="0" w:firstLineChars="0"/>
              <w:jc w:val="both"/>
              <w:rPr>
                <w:rFonts w:hint="default" w:ascii="Times New Roman" w:hAnsi="Times New Roman" w:cs="Times New Roman"/>
                <w:vertAlign w:val="baseline"/>
                <w:lang w:val="en-US" w:eastAsia="zh-CN"/>
              </w:rPr>
            </w:pPr>
          </w:p>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Определение</w:t>
            </w:r>
          </w:p>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подтверждение вставки поля в сообщение</w:t>
            </w:r>
          </w:p>
          <w:p>
            <w:pPr>
              <w:ind w:left="0" w:leftChars="0" w:firstLine="0" w:firstLineChars="0"/>
              <w:jc w:val="both"/>
              <w:rPr>
                <w:rFonts w:hint="default" w:ascii="Times New Roman" w:hAnsi="Times New Roman" w:cs="Times New Roman"/>
                <w:vertAlign w:val="baseline"/>
                <w:lang w:val="en-US" w:eastAsia="zh-CN"/>
              </w:rPr>
            </w:pPr>
          </w:p>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xml:space="preserve">Удалить  </w:t>
            </w:r>
          </w:p>
          <w:p>
            <w:pPr>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Удалить выделенное поле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left="0" w:leftChars="0" w:firstLine="0" w:firstLineChars="0"/>
              <w:jc w:val="both"/>
              <w:rPr>
                <w:rFonts w:hint="default" w:ascii="Times New Roman" w:hAnsi="Times New Roman" w:eastAsia="宋体" w:cs="Times New Roman"/>
                <w:sz w:val="21"/>
                <w:szCs w:val="22"/>
                <w:vertAlign w:val="baseline"/>
                <w:lang w:val="en-US" w:eastAsia="zh-CN"/>
              </w:rPr>
            </w:pPr>
            <w:r>
              <w:rPr>
                <w:rFonts w:hint="default" w:ascii="Times New Roman" w:hAnsi="Times New Roman" w:cs="Times New Roman"/>
                <w:szCs w:val="22"/>
                <w:vertAlign w:val="baseline"/>
                <w:lang w:val="en-US" w:eastAsia="zh-CN"/>
              </w:rPr>
              <w:t>　　Другие атрибуты</w:t>
            </w:r>
          </w:p>
        </w:tc>
        <w:tc>
          <w:tcPr>
            <w:tcW w:w="4758" w:type="dxa"/>
            <w:vAlign w:val="center"/>
          </w:tcPr>
          <w:p>
            <w:pPr>
              <w:ind w:left="0" w:leftChars="0" w:firstLine="0" w:firstLineChars="0"/>
              <w:jc w:val="both"/>
              <w:rPr>
                <w:rFonts w:hint="default" w:ascii="Times New Roman" w:hAnsi="Times New Roman" w:eastAsia="宋体" w:cs="Times New Roman"/>
                <w:sz w:val="21"/>
                <w:szCs w:val="22"/>
                <w:vertAlign w:val="baseline"/>
                <w:lang w:val="en-US" w:eastAsia="zh-CN"/>
              </w:rPr>
            </w:pPr>
            <w:r>
              <w:rPr>
                <w:rFonts w:hint="default" w:ascii="Times New Roman" w:hAnsi="Times New Roman" w:cs="Times New Roman"/>
                <w:szCs w:val="22"/>
                <w:vertAlign w:val="baseline"/>
                <w:lang w:val="en-US" w:eastAsia="zh-CN"/>
              </w:rPr>
              <w:t>расположение информации на оси X, Y, шрифт, направление, расстояние и т.д.（ссылка 5.2.1</w:t>
            </w:r>
            <w:r>
              <w:rPr>
                <w:rFonts w:hint="default" w:ascii="Times New Roman" w:hAnsi="Times New Roman" w:cs="Times New Roman"/>
                <w:lang w:val="en-US" w:eastAsia="zh-CN"/>
              </w:rPr>
              <w:t>Вставить текст</w:t>
            </w:r>
            <w:r>
              <w:rPr>
                <w:rFonts w:hint="default" w:ascii="Times New Roman" w:hAnsi="Times New Roman" w:cs="Times New Roman"/>
                <w:szCs w:val="22"/>
                <w:vertAlign w:val="baseline"/>
                <w:lang w:val="en-US" w:eastAsia="zh-CN"/>
              </w:rPr>
              <w:t>）</w:t>
            </w:r>
          </w:p>
        </w:tc>
      </w:tr>
    </w:tbl>
    <w:p>
      <w:pPr>
        <w:ind w:firstLine="0" w:firstLineChars="0"/>
        <w:rPr>
          <w:rFonts w:hint="default"/>
          <w:lang w:val="en-US" w:eastAsia="zh-CN"/>
        </w:rPr>
      </w:pPr>
      <w:r>
        <w:rPr>
          <w:rFonts w:hint="eastAsia"/>
          <w:lang w:val="en-US" w:eastAsia="zh-CN"/>
        </w:rPr>
        <w:t>　　</w:t>
      </w:r>
    </w:p>
    <w:p>
      <w:pPr>
        <w:pStyle w:val="4"/>
        <w:bidi w:val="0"/>
        <w:rPr>
          <w:rFonts w:hint="default" w:ascii="Times New Roman" w:hAnsi="Times New Roman" w:cs="Times New Roman"/>
          <w:lang w:val="en-US" w:eastAsia="zh-CN"/>
        </w:rPr>
      </w:pPr>
      <w:bookmarkStart w:id="41" w:name="_Toc13671"/>
      <w:bookmarkStart w:id="42" w:name="_Toc11411"/>
      <w:r>
        <w:rPr>
          <w:rFonts w:hint="eastAsia"/>
          <w:lang w:val="en-US" w:eastAsia="zh-CN"/>
        </w:rPr>
        <w:t>5.2.4</w:t>
      </w:r>
      <w:bookmarkEnd w:id="41"/>
      <w:r>
        <w:rPr>
          <w:rFonts w:hint="eastAsia"/>
          <w:lang w:val="en-US" w:eastAsia="zh-CN"/>
        </w:rPr>
        <w:t xml:space="preserve"> </w:t>
      </w:r>
      <w:r>
        <w:rPr>
          <w:rFonts w:hint="default" w:ascii="Times New Roman" w:hAnsi="Times New Roman" w:cs="Times New Roman"/>
          <w:lang w:val="en-US" w:eastAsia="zh-CN"/>
        </w:rPr>
        <w:t>Вставить двухмерный код</w:t>
      </w:r>
      <w:bookmarkEnd w:id="42"/>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8"/>
        <w:gridCol w:w="5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tcPr>
          <w:p>
            <w:pPr>
              <w:ind w:firstLine="0" w:firstLineChars="0"/>
              <w:rPr>
                <w:rFonts w:hint="default"/>
                <w:vertAlign w:val="baseline"/>
                <w:lang w:val="en-US" w:eastAsia="zh-CN"/>
              </w:rPr>
            </w:pPr>
            <w:r>
              <w:rPr>
                <w:rFonts w:hint="default" w:ascii="Times New Roman" w:hAnsi="Times New Roman" w:cs="Times New Roman"/>
                <w:sz w:val="24"/>
                <w:szCs w:val="24"/>
                <w:lang w:val="en-US" w:eastAsia="zh-CN"/>
              </w:rPr>
              <w:t>Щелчок на "вставить двухмерный код" позволяет выбрать двухмерный код, например код QRcode или код DataMatrix, и вставить его в текстовое сообщение, а также редактировать информацию во вставке для получения соответствующего кода QRcode или кода DataMatrix.</w:t>
            </w:r>
            <w:r>
              <w:rPr>
                <w:rFonts w:hint="default" w:ascii="Times New Roman" w:hAnsi="Times New Roman" w:cs="Times New Roman"/>
                <w:vertAlign w:val="baseline"/>
                <w:lang w:val="en-US" w:eastAsia="zh-CN"/>
              </w:rPr>
              <w:t>　　</w:t>
            </w:r>
          </w:p>
        </w:tc>
        <w:tc>
          <w:tcPr>
            <w:tcW w:w="2615" w:type="pct"/>
          </w:tcPr>
          <w:p>
            <w:pPr>
              <w:ind w:firstLine="0" w:firstLineChars="0"/>
              <w:jc w:val="center"/>
              <w:rPr>
                <w:rFonts w:hint="default"/>
                <w:vertAlign w:val="baseline"/>
                <w:lang w:val="en-US" w:eastAsia="zh-CN"/>
              </w:rPr>
            </w:pPr>
            <w:r>
              <w:rPr>
                <w:rFonts w:hint="default"/>
                <w:vertAlign w:val="baseline"/>
                <w:lang w:val="en-US" w:eastAsia="zh-CN"/>
              </w:rPr>
              <w:t>Диаграмма 5 - 8</w:t>
            </w:r>
            <w:r>
              <w:rPr>
                <w:rFonts w:hint="default"/>
                <w:vertAlign w:val="baseline"/>
                <w:lang w:val="en-US" w:eastAsia="zh-CN"/>
              </w:rPr>
              <w:drawing>
                <wp:anchor distT="0" distB="0" distL="114300" distR="114300" simplePos="0" relativeHeight="251671552" behindDoc="0" locked="0" layoutInCell="1" allowOverlap="1">
                  <wp:simplePos x="0" y="0"/>
                  <wp:positionH relativeFrom="column">
                    <wp:posOffset>-59055</wp:posOffset>
                  </wp:positionH>
                  <wp:positionV relativeFrom="paragraph">
                    <wp:posOffset>53340</wp:posOffset>
                  </wp:positionV>
                  <wp:extent cx="3246120" cy="1947545"/>
                  <wp:effectExtent l="0" t="0" r="11430" b="14605"/>
                  <wp:wrapSquare wrapText="bothSides"/>
                  <wp:docPr id="9" name="图片 18" descr="E:\1.产品资料\4.说明书\俄语界面截图\第五章\5-8.pn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E:\1.产品资料\4.说明书\俄语界面截图\第五章\5-8.png5-8"/>
                          <pic:cNvPicPr>
                            <a:picLocks noChangeAspect="1"/>
                          </pic:cNvPicPr>
                        </pic:nvPicPr>
                        <pic:blipFill>
                          <a:blip r:embed="rId47"/>
                          <a:srcRect/>
                          <a:stretch>
                            <a:fillRect/>
                          </a:stretch>
                        </pic:blipFill>
                        <pic:spPr>
                          <a:xfrm>
                            <a:off x="0" y="0"/>
                            <a:ext cx="3246120" cy="1947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тип штрихкода</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можно выбрать коды QRcode, DataMatrix, MicroQRcode, PDF417, PDF417TRUNC и MICROPDF417.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Вставить содержимое</w:t>
            </w:r>
            <w:r>
              <w:rPr>
                <w:rFonts w:hint="eastAsia"/>
                <w:vertAlign w:val="baseline"/>
                <w:lang w:val="en-US" w:eastAsia="zh-CN"/>
              </w:rPr>
              <w:t xml:space="preserve"> </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можно вставить текст, время, серийный номер, класс, файл, последовательные данные и т.д.  Если требуется микрокод или двухмерный код, например веб - сайт, то содержимое может быть также ввезено через двухмерный код.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ind w:left="0" w:leftChars="0" w:firstLine="0" w:firstLineChars="0"/>
              <w:jc w:val="both"/>
              <w:rPr>
                <w:rFonts w:hint="default"/>
                <w:vertAlign w:val="baseline"/>
                <w:lang w:val="en-US" w:eastAsia="zh-CN"/>
              </w:rPr>
            </w:pPr>
            <w:r>
              <w:rPr>
                <w:rFonts w:hint="eastAsia"/>
                <w:b/>
                <w:bCs/>
                <w:vertAlign w:val="baseline"/>
                <w:lang w:val="en-US" w:eastAsia="zh-CN"/>
              </w:rPr>
              <w:t>Примечание: двухмерный код, штрих - код может быть вставлен в несколько текстовых, временных, серийных, сменных и т.д., но может содержать только одну базу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координаты оси X и Y</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можно перемещать текст через сенсорный экран или по оси X и по оси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масштаб</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Масштабировать на основе оригинальной диаграммы, а не настраивать высоту и ширину для масштабирования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84" w:type="pct"/>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допустимая степень ошибки</w:t>
            </w:r>
          </w:p>
        </w:tc>
        <w:tc>
          <w:tcPr>
            <w:tcW w:w="2615" w:type="pct"/>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Это означает, что часть двухмерного кода защищена, что позволяет просканировать его, и чем выше вероятность ошибки, тем выше вероятность того, что двухмерный код будет закрыт.  категория допустимых отклонений: L, M, Q, H.  (чем выше вероятность ошибки, тем выше способность сканировать двухмерный код при выборе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384" w:type="pct"/>
            <w:vMerge w:val="restart"/>
            <w:vAlign w:val="center"/>
          </w:tcPr>
          <w:p>
            <w:pPr>
              <w:ind w:firstLine="480" w:firstLineChars="200"/>
              <w:jc w:val="both"/>
              <w:rPr>
                <w:rFonts w:hint="default"/>
                <w:vertAlign w:val="baseline"/>
                <w:lang w:val="en-US" w:eastAsia="zh-CN"/>
              </w:rPr>
            </w:pPr>
            <w:r>
              <w:rPr>
                <w:rFonts w:hint="default" w:ascii="Times New Roman" w:hAnsi="Times New Roman" w:cs="Times New Roman"/>
                <w:vertAlign w:val="baseline"/>
                <w:lang w:val="en-US" w:eastAsia="zh-CN"/>
              </w:rPr>
              <w:t>Другие атрибуты</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направление штрихового кода: Укажите направление двухмерного кода (вращение 90, 180, 270 градусов).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стиль рамки: можно выбрать два режима с верхними и нижними границами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Выбор цвета: контрастный цвет с включением двухмерного 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vAlign w:val="center"/>
          </w:tcPr>
          <w:p>
            <w:pPr>
              <w:ind w:firstLine="0" w:firstLineChars="0"/>
              <w:jc w:val="both"/>
              <w:rPr>
                <w:rFonts w:hint="eastAsia" w:eastAsia="宋体"/>
                <w:sz w:val="24"/>
                <w:szCs w:val="24"/>
                <w:lang w:eastAsia="zh-CN"/>
              </w:rPr>
            </w:pPr>
            <w:r>
              <w:rPr>
                <w:rFonts w:hint="eastAsia"/>
                <w:sz w:val="24"/>
                <w:szCs w:val="24"/>
                <w:lang w:eastAsia="zh-CN"/>
              </w:rPr>
              <w:t>　　</w:t>
            </w:r>
          </w:p>
        </w:tc>
        <w:tc>
          <w:tcPr>
            <w:tcW w:w="2615" w:type="pct"/>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szCs w:val="22"/>
                <w:vertAlign w:val="baseline"/>
                <w:lang w:val="en-US" w:eastAsia="zh-CN"/>
              </w:rPr>
              <w:t>размер рамки: двухмерный внешний размер красной границы.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restart"/>
            <w:vAlign w:val="center"/>
          </w:tcPr>
          <w:p>
            <w:pPr>
              <w:ind w:firstLine="0" w:firstLineChars="0"/>
              <w:jc w:val="both"/>
              <w:rPr>
                <w:rFonts w:hint="default"/>
                <w:szCs w:val="22"/>
                <w:vertAlign w:val="baseline"/>
                <w:lang w:val="en-US" w:eastAsia="zh-CN"/>
              </w:rPr>
            </w:pPr>
            <w:r>
              <w:rPr>
                <w:rFonts w:hint="eastAsia"/>
                <w:szCs w:val="22"/>
                <w:vertAlign w:val="baseline"/>
                <w:lang w:val="en-US" w:eastAsia="zh-CN"/>
              </w:rPr>
              <w:t>　　</w:t>
            </w:r>
            <w:r>
              <w:rPr>
                <w:rFonts w:hint="default" w:ascii="Times New Roman" w:hAnsi="Times New Roman" w:cs="Times New Roman"/>
                <w:szCs w:val="22"/>
                <w:vertAlign w:val="baseline"/>
                <w:lang w:val="en-US" w:eastAsia="zh-CN"/>
              </w:rPr>
              <w:t>Параметры функциональной клавиши</w:t>
            </w:r>
          </w:p>
        </w:tc>
        <w:tc>
          <w:tcPr>
            <w:tcW w:w="2615" w:type="pct"/>
            <w:vAlign w:val="center"/>
          </w:tcPr>
          <w:p>
            <w:pPr>
              <w:ind w:left="0" w:leftChars="0" w:firstLine="0" w:firstLineChars="0"/>
              <w:jc w:val="both"/>
              <w:rPr>
                <w:rFonts w:hint="default"/>
                <w:vertAlign w:val="baseline"/>
                <w:lang w:val="en-US" w:eastAsia="zh-CN"/>
              </w:rPr>
            </w:pPr>
            <w:r>
              <w:rPr>
                <w:rFonts w:hint="default"/>
                <w:vertAlign w:val="baseline"/>
                <w:lang w:val="en-US" w:eastAsia="zh-CN"/>
              </w:rPr>
              <w:t xml:space="preserve">возвращение   </w:t>
            </w:r>
            <w:r>
              <w:rPr>
                <w:rFonts w:hint="eastAsia"/>
                <w:vertAlign w:val="baseline"/>
                <w:lang w:val="en-US" w:eastAsia="zh-CN"/>
              </w:rPr>
              <w:t xml:space="preserve"> </w:t>
            </w:r>
            <w:r>
              <w:rPr>
                <w:rFonts w:hint="default"/>
                <w:vertAlign w:val="baseline"/>
                <w:lang w:val="en-US" w:eastAsia="zh-CN"/>
              </w:rPr>
              <w:t>Возвращает меню верхнего уровня.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vAlign w:val="center"/>
          </w:tcPr>
          <w:p>
            <w:pPr>
              <w:ind w:firstLine="0" w:firstLineChars="0"/>
              <w:jc w:val="both"/>
              <w:rPr>
                <w:rFonts w:hint="eastAsia"/>
                <w:szCs w:val="22"/>
                <w:vertAlign w:val="baseline"/>
                <w:lang w:val="en-US" w:eastAsia="zh-CN"/>
              </w:rPr>
            </w:pPr>
            <w:r>
              <w:rPr>
                <w:rFonts w:hint="eastAsia"/>
                <w:szCs w:val="22"/>
                <w:vertAlign w:val="baseline"/>
                <w:lang w:val="en-US" w:eastAsia="zh-CN"/>
              </w:rPr>
              <w:t>　　</w:t>
            </w:r>
          </w:p>
        </w:tc>
        <w:tc>
          <w:tcPr>
            <w:tcW w:w="2615" w:type="pct"/>
            <w:vAlign w:val="center"/>
          </w:tcPr>
          <w:p>
            <w:pPr>
              <w:ind w:left="0" w:leftChars="0" w:firstLine="0" w:firstLineChars="0"/>
              <w:jc w:val="both"/>
              <w:rPr>
                <w:rFonts w:hint="eastAsia"/>
                <w:vertAlign w:val="baseline"/>
                <w:lang w:val="en-US" w:eastAsia="zh-CN"/>
              </w:rPr>
            </w:pPr>
            <w:r>
              <w:rPr>
                <w:rFonts w:hint="default"/>
                <w:vertAlign w:val="baseline"/>
                <w:lang w:val="en-US" w:eastAsia="zh-CN"/>
              </w:rPr>
              <w:t>определение    Вставить двухмерный код в сообщение.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84" w:type="pct"/>
            <w:vMerge w:val="continue"/>
            <w:vAlign w:val="center"/>
          </w:tcPr>
          <w:p>
            <w:pPr>
              <w:ind w:firstLine="0" w:firstLineChars="0"/>
              <w:jc w:val="both"/>
              <w:rPr>
                <w:rFonts w:hint="eastAsia"/>
                <w:szCs w:val="22"/>
                <w:vertAlign w:val="baseline"/>
                <w:lang w:val="en-US" w:eastAsia="zh-CN"/>
              </w:rPr>
            </w:pPr>
            <w:r>
              <w:rPr>
                <w:rFonts w:hint="eastAsia"/>
                <w:szCs w:val="22"/>
                <w:vertAlign w:val="baseline"/>
                <w:lang w:val="en-US" w:eastAsia="zh-CN"/>
              </w:rPr>
              <w:t>　　</w:t>
            </w:r>
          </w:p>
        </w:tc>
        <w:tc>
          <w:tcPr>
            <w:tcW w:w="2615" w:type="pct"/>
            <w:vAlign w:val="center"/>
          </w:tcPr>
          <w:p>
            <w:pPr>
              <w:ind w:left="0" w:leftChars="0" w:firstLine="0" w:firstLineChars="0"/>
              <w:jc w:val="both"/>
              <w:rPr>
                <w:rFonts w:hint="eastAsia"/>
                <w:vertAlign w:val="baseline"/>
                <w:lang w:val="en-US" w:eastAsia="zh-CN"/>
              </w:rPr>
            </w:pPr>
            <w:r>
              <w:rPr>
                <w:rFonts w:hint="default"/>
                <w:vertAlign w:val="baseline"/>
                <w:lang w:val="en-US" w:eastAsia="zh-CN"/>
              </w:rPr>
              <w:t xml:space="preserve">Удалить  </w:t>
            </w:r>
            <w:r>
              <w:rPr>
                <w:rFonts w:hint="eastAsia"/>
                <w:vertAlign w:val="baseline"/>
                <w:lang w:val="en-US" w:eastAsia="zh-CN"/>
              </w:rPr>
              <w:t xml:space="preserve"> </w:t>
            </w:r>
            <w:r>
              <w:rPr>
                <w:rFonts w:hint="default"/>
                <w:vertAlign w:val="baseline"/>
                <w:lang w:val="en-US" w:eastAsia="zh-CN"/>
              </w:rPr>
              <w:t>Удалить двухмерный код.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pct"/>
            <w:vMerge w:val="continue"/>
            <w:vAlign w:val="center"/>
          </w:tcPr>
          <w:p>
            <w:pPr>
              <w:ind w:firstLine="0" w:firstLineChars="0"/>
              <w:jc w:val="both"/>
              <w:rPr>
                <w:rFonts w:hint="eastAsia"/>
                <w:szCs w:val="22"/>
                <w:vertAlign w:val="baseline"/>
                <w:lang w:val="en-US" w:eastAsia="zh-CN"/>
              </w:rPr>
            </w:pPr>
            <w:r>
              <w:rPr>
                <w:rFonts w:hint="eastAsia"/>
                <w:szCs w:val="22"/>
                <w:vertAlign w:val="baseline"/>
                <w:lang w:val="en-US" w:eastAsia="zh-CN"/>
              </w:rPr>
              <w:t>　　</w:t>
            </w:r>
          </w:p>
        </w:tc>
        <w:tc>
          <w:tcPr>
            <w:tcW w:w="2615" w:type="pct"/>
            <w:vAlign w:val="center"/>
          </w:tcPr>
          <w:p>
            <w:pPr>
              <w:ind w:left="0" w:leftChars="0" w:firstLine="0" w:firstLineChars="0"/>
              <w:jc w:val="both"/>
              <w:rPr>
                <w:rFonts w:hint="eastAsia"/>
                <w:vertAlign w:val="baseline"/>
                <w:lang w:val="en-US" w:eastAsia="zh-CN"/>
              </w:rPr>
            </w:pPr>
            <w:r>
              <w:rPr>
                <w:rFonts w:hint="default" w:ascii="Times New Roman" w:hAnsi="Times New Roman" w:cs="Times New Roman"/>
                <w:vertAlign w:val="baseline"/>
                <w:lang w:val="en-US" w:eastAsia="zh-CN"/>
              </w:rPr>
              <w:t>копировать</w:t>
            </w:r>
            <w:r>
              <w:rPr>
                <w:rFonts w:hint="eastAsia"/>
                <w:vertAlign w:val="baseline"/>
                <w:lang w:val="en-US" w:eastAsia="zh-CN"/>
              </w:rPr>
              <w:t xml:space="preserve">    </w:t>
            </w:r>
            <w:r>
              <w:rPr>
                <w:rFonts w:hint="default" w:ascii="Times New Roman" w:hAnsi="Times New Roman" w:cs="Times New Roman"/>
                <w:vertAlign w:val="baseline"/>
                <w:lang w:val="en-US" w:eastAsia="zh-CN"/>
              </w:rPr>
              <w:t>Копировать двухмерный код.</w:t>
            </w:r>
          </w:p>
        </w:tc>
      </w:tr>
    </w:tbl>
    <w:p>
      <w:pPr>
        <w:ind w:left="0" w:leftChars="0" w:firstLine="0" w:firstLineChars="0"/>
        <w:rPr>
          <w:rFonts w:hint="eastAsia"/>
          <w:lang w:val="en-US" w:eastAsia="zh-CN"/>
        </w:rPr>
      </w:pPr>
      <w:bookmarkStart w:id="43" w:name="_Toc8979"/>
    </w:p>
    <w:p>
      <w:pPr>
        <w:rPr>
          <w:rFonts w:hint="eastAsia"/>
          <w:lang w:val="en-US" w:eastAsia="zh-CN"/>
        </w:rPr>
      </w:pPr>
    </w:p>
    <w:p>
      <w:pPr>
        <w:pStyle w:val="4"/>
        <w:bidi w:val="0"/>
        <w:ind w:left="0" w:leftChars="0" w:firstLine="0" w:firstLineChars="0"/>
        <w:rPr>
          <w:rFonts w:hint="eastAsia"/>
          <w:lang w:val="en-US" w:eastAsia="zh-CN"/>
        </w:rPr>
      </w:pPr>
      <w:bookmarkStart w:id="44" w:name="_Toc2694"/>
      <w:r>
        <w:rPr>
          <w:rFonts w:hint="eastAsia"/>
          <w:lang w:val="en-US" w:eastAsia="zh-CN"/>
        </w:rPr>
        <w:t>5.2.5</w:t>
      </w:r>
      <w:bookmarkEnd w:id="43"/>
      <w:r>
        <w:rPr>
          <w:rFonts w:hint="eastAsia"/>
          <w:lang w:val="en-US" w:eastAsia="zh-CN"/>
        </w:rPr>
        <w:t xml:space="preserve"> </w:t>
      </w:r>
      <w:r>
        <w:rPr>
          <w:rFonts w:hint="default" w:ascii="Times New Roman" w:hAnsi="Times New Roman" w:cs="Times New Roman"/>
          <w:lang w:val="en-US" w:eastAsia="zh-CN"/>
        </w:rPr>
        <w:t>Вставить штрих - код</w:t>
      </w:r>
      <w:bookmarkEnd w:id="4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widowControl/>
              <w:ind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lang w:eastAsia="zh-CN"/>
              </w:rPr>
              <w:t>　　</w:t>
            </w:r>
            <w:r>
              <w:rPr>
                <w:rFonts w:hint="default" w:ascii="Times New Roman" w:hAnsi="Times New Roman" w:cs="Times New Roman"/>
                <w:sz w:val="24"/>
                <w:szCs w:val="24"/>
              </w:rPr>
              <w:t>в типах штрихового кода можно выбрать коды EAN13 / 13x / 14, CODE11 / 128 / 16K / 49 / 93 или UPCA / E и вставить их в текстовую информацию, отредактируя информацию во вставке для получения соответствующих кодов EAN13 / 13x / 14, CODE11 / 128 / 16K / 49 / 93 или UPCA / E.</w:t>
            </w:r>
          </w:p>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　　</w:t>
            </w:r>
          </w:p>
        </w:tc>
        <w:tc>
          <w:tcPr>
            <w:tcW w:w="5167" w:type="dxa"/>
            <w:vAlign w:val="center"/>
          </w:tcPr>
          <w:p>
            <w:pPr>
              <w:ind w:firstLine="0" w:firstLineChars="0"/>
              <w:jc w:val="center"/>
              <w:rPr>
                <w:rFonts w:hint="default"/>
                <w:vertAlign w:val="baseline"/>
                <w:lang w:val="en-US" w:eastAsia="zh-CN"/>
              </w:rPr>
            </w:pPr>
            <w:r>
              <w:rPr>
                <w:rFonts w:hint="default"/>
                <w:vertAlign w:val="baseline"/>
                <w:lang w:val="en-US" w:eastAsia="zh-CN"/>
              </w:rPr>
              <w:t>Диаграмма 5 - 9</w:t>
            </w:r>
            <w:r>
              <w:rPr>
                <w:rFonts w:hint="default"/>
                <w:vertAlign w:val="baseline"/>
                <w:lang w:val="en-US" w:eastAsia="zh-CN"/>
              </w:rPr>
              <w:drawing>
                <wp:anchor distT="0" distB="0" distL="114300" distR="114300" simplePos="0" relativeHeight="251682816" behindDoc="0" locked="0" layoutInCell="1" allowOverlap="1">
                  <wp:simplePos x="0" y="0"/>
                  <wp:positionH relativeFrom="column">
                    <wp:posOffset>-45720</wp:posOffset>
                  </wp:positionH>
                  <wp:positionV relativeFrom="paragraph">
                    <wp:posOffset>30480</wp:posOffset>
                  </wp:positionV>
                  <wp:extent cx="3221990" cy="1946275"/>
                  <wp:effectExtent l="0" t="0" r="16510" b="15875"/>
                  <wp:wrapSquare wrapText="bothSides"/>
                  <wp:docPr id="20" name="图片 19" descr="E:\1.产品资料\4.说明书\俄语界面截图\第五章\5-9.pn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E:\1.产品资料\4.说明书\俄语界面截图\第五章\5-9.png5-9"/>
                          <pic:cNvPicPr>
                            <a:picLocks noChangeAspect="1"/>
                          </pic:cNvPicPr>
                        </pic:nvPicPr>
                        <pic:blipFill>
                          <a:blip r:embed="rId48"/>
                          <a:srcRect/>
                          <a:stretch>
                            <a:fillRect/>
                          </a:stretch>
                        </pic:blipFill>
                        <pic:spPr>
                          <a:xfrm>
                            <a:off x="0" y="0"/>
                            <a:ext cx="3221990" cy="194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bidi w:val="0"/>
              <w:ind w:firstLine="480" w:firstLineChars="200"/>
              <w:jc w:val="both"/>
              <w:rPr>
                <w:rFonts w:hint="default"/>
                <w:lang w:val="en-US" w:eastAsia="zh-CN"/>
              </w:rPr>
            </w:pPr>
            <w:r>
              <w:rPr>
                <w:rFonts w:hint="default"/>
                <w:lang w:val="en-US" w:eastAsia="zh-CN"/>
              </w:rPr>
              <w:t>тип штрихкода</w:t>
            </w:r>
          </w:p>
        </w:tc>
        <w:tc>
          <w:tcPr>
            <w:tcW w:w="5167" w:type="dxa"/>
            <w:vAlign w:val="center"/>
          </w:tcPr>
          <w:p>
            <w:pPr>
              <w:ind w:left="0" w:leftChars="0" w:firstLine="0" w:firstLineChars="0"/>
              <w:jc w:val="both"/>
              <w:rPr>
                <w:rFonts w:hint="default" w:eastAsia="宋体"/>
                <w:vertAlign w:val="baseline"/>
                <w:lang w:val="en-US" w:eastAsia="zh-CN"/>
              </w:rPr>
            </w:pPr>
            <w:r>
              <w:rPr>
                <w:rFonts w:hint="default" w:ascii="Times New Roman" w:hAnsi="Times New Roman" w:cs="Times New Roman"/>
                <w:sz w:val="24"/>
                <w:szCs w:val="24"/>
              </w:rPr>
              <w:t>код EAN13 / 13x / 14, коды CODE11 / 39 / 128 / 16K / 49 / 93 Коды UPCA / E, EXCODE39, Flattermarken, VIN, NVE18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координаты оси X и Y</w:t>
            </w:r>
          </w:p>
        </w:tc>
        <w:tc>
          <w:tcPr>
            <w:tcW w:w="5167"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можно перемещать текст через сенсорный экран или по оси X и по оси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Вставить содержимое</w:t>
            </w:r>
          </w:p>
        </w:tc>
        <w:tc>
          <w:tcPr>
            <w:tcW w:w="5167"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Может быть вставлен текст, время, серийный номер, класс, файл, последовательные данные и другие информационные элементы, если необходимо вставить специальное содержание в штрих - коды, не может быть ввезено через штрих - коды, может быть вставлен соответствующий штрих - код только путем вставки изображения.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bidi w:val="0"/>
              <w:ind w:firstLine="0" w:firstLineChars="0"/>
              <w:jc w:val="both"/>
              <w:rPr>
                <w:rFonts w:hint="default"/>
                <w:lang w:val="en-US" w:eastAsia="zh-CN"/>
              </w:rPr>
            </w:pPr>
            <w:r>
              <w:rPr>
                <w:rFonts w:hint="eastAsia"/>
                <w:lang w:val="en-US" w:eastAsia="zh-CN"/>
              </w:rPr>
              <w:t>　　</w:t>
            </w:r>
            <w:r>
              <w:rPr>
                <w:rFonts w:hint="default" w:ascii="Times New Roman" w:hAnsi="Times New Roman" w:cs="Times New Roman"/>
                <w:lang w:val="en-US" w:eastAsia="zh-CN"/>
              </w:rPr>
              <w:t>масштаб</w:t>
            </w:r>
          </w:p>
        </w:tc>
        <w:tc>
          <w:tcPr>
            <w:tcW w:w="5167"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Масштабировать на основе оригинальной диаграммы, а не настраивать высоту и ширину для масштабирования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Align w:val="center"/>
          </w:tcPr>
          <w:p>
            <w:pPr>
              <w:bidi w:val="0"/>
              <w:ind w:firstLine="0" w:firstLineChars="0"/>
              <w:jc w:val="both"/>
              <w:rPr>
                <w:rFonts w:hint="default"/>
                <w:lang w:val="en-US" w:eastAsia="zh-CN"/>
              </w:rPr>
            </w:pPr>
            <w:r>
              <w:rPr>
                <w:rFonts w:hint="eastAsia"/>
                <w:lang w:val="en-US" w:eastAsia="zh-CN"/>
              </w:rPr>
              <w:t>　　</w:t>
            </w:r>
            <w:r>
              <w:rPr>
                <w:rFonts w:hint="default" w:ascii="Times New Roman" w:hAnsi="Times New Roman" w:cs="Times New Roman"/>
                <w:lang w:val="en-US" w:eastAsia="zh-CN"/>
              </w:rPr>
              <w:t>высота штрихового кода</w:t>
            </w:r>
          </w:p>
        </w:tc>
        <w:tc>
          <w:tcPr>
            <w:tcW w:w="5167"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0 ~ 64 диапазон регулирования высоты штрихового кода, обратите внимание, что выход за рамки печати будет красным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restart"/>
            <w:vAlign w:val="center"/>
          </w:tcPr>
          <w:p>
            <w:pPr>
              <w:bidi w:val="0"/>
              <w:ind w:firstLine="0" w:firstLineChars="0"/>
              <w:jc w:val="both"/>
              <w:rPr>
                <w:rFonts w:hint="default"/>
                <w:lang w:val="en-US" w:eastAsia="zh-CN"/>
              </w:rPr>
            </w:pPr>
            <w:r>
              <w:rPr>
                <w:rFonts w:hint="eastAsia"/>
                <w:lang w:val="en-US" w:eastAsia="zh-CN"/>
              </w:rPr>
              <w:t>　　</w:t>
            </w:r>
            <w:r>
              <w:rPr>
                <w:rFonts w:hint="default" w:ascii="Times New Roman" w:hAnsi="Times New Roman" w:cs="Times New Roman"/>
                <w:lang w:val="en-US" w:eastAsia="zh-CN"/>
              </w:rPr>
              <w:t>Другие атрибуты</w:t>
            </w:r>
          </w:p>
        </w:tc>
        <w:tc>
          <w:tcPr>
            <w:tcW w:w="5167" w:type="dxa"/>
            <w:vAlign w:val="center"/>
          </w:tcPr>
          <w:p>
            <w:pPr>
              <w:ind w:left="0" w:leftChars="0" w:firstLine="0" w:firstLineChars="0"/>
              <w:jc w:val="both"/>
              <w:rPr>
                <w:rFonts w:hint="default" w:ascii="Times New Roman" w:hAnsi="Times New Roman" w:eastAsia="宋体" w:cs="Arial"/>
                <w:sz w:val="21"/>
                <w:vertAlign w:val="baseline"/>
                <w:lang w:val="en-US" w:eastAsia="zh-CN"/>
              </w:rPr>
            </w:pPr>
            <w:r>
              <w:rPr>
                <w:rFonts w:hint="default"/>
                <w:vertAlign w:val="baseline"/>
                <w:lang w:val="en-US" w:eastAsia="zh-CN"/>
              </w:rPr>
              <w:t>направление штрих - кода: Укажите направление штрих - кода (вращение 90, 180, 270 градусов).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5167"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rPr>
              <w:t>стиль рамки: можно выбрать два режима с верхними и нижними границами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5167"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размер рамки: размер красной границы вне штрихового 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5167"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Выбор цвета: контрастный цвет с цветом вставки штрихового кода.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vMerge w:val="continue"/>
            <w:vAlign w:val="center"/>
          </w:tcPr>
          <w:p>
            <w:pPr>
              <w:ind w:firstLine="0" w:firstLineChars="0"/>
              <w:jc w:val="both"/>
              <w:rPr>
                <w:rFonts w:hint="default"/>
                <w:vertAlign w:val="baseline"/>
                <w:lang w:val="en-US" w:eastAsia="zh-CN"/>
              </w:rPr>
            </w:pPr>
            <w:r>
              <w:rPr>
                <w:rFonts w:hint="eastAsia"/>
                <w:vertAlign w:val="baseline"/>
                <w:lang w:val="en-US" w:eastAsia="zh-CN"/>
              </w:rPr>
              <w:t>　　</w:t>
            </w:r>
          </w:p>
        </w:tc>
        <w:tc>
          <w:tcPr>
            <w:tcW w:w="5167"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скрыть текст: текст под штрихкодом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4709" w:type="dxa"/>
            <w:vAlign w:val="center"/>
          </w:tcPr>
          <w:p>
            <w:pPr>
              <w:ind w:firstLine="480" w:firstLineChars="200"/>
              <w:jc w:val="both"/>
              <w:rPr>
                <w:rFonts w:hint="default"/>
                <w:vertAlign w:val="baseline"/>
                <w:lang w:val="en-US" w:eastAsia="zh-CN"/>
              </w:rPr>
            </w:pPr>
            <w:r>
              <w:rPr>
                <w:rFonts w:hint="default"/>
                <w:vertAlign w:val="baseline"/>
                <w:lang w:val="en-US" w:eastAsia="zh-CN"/>
              </w:rPr>
              <w:t>Параметры функциональной клавиши</w:t>
            </w:r>
          </w:p>
        </w:tc>
        <w:tc>
          <w:tcPr>
            <w:tcW w:w="5167" w:type="dxa"/>
            <w:vAlign w:val="center"/>
          </w:tcPr>
          <w:p>
            <w:pPr>
              <w:widowControl/>
              <w:ind w:left="0" w:leftChars="0" w:firstLine="0" w:firstLineChars="0"/>
              <w:jc w:val="both"/>
              <w:rPr>
                <w:rFonts w:hint="eastAsia"/>
                <w:sz w:val="24"/>
                <w:szCs w:val="24"/>
              </w:rPr>
            </w:pPr>
            <w:r>
              <w:rPr>
                <w:rFonts w:hint="default" w:ascii="Times New Roman" w:hAnsi="Times New Roman" w:cs="Times New Roman"/>
                <w:sz w:val="24"/>
                <w:szCs w:val="24"/>
              </w:rPr>
              <w:t>возвращение</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не вдаваться в штрих - код, а вернуться в предыдущее меню.</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eastAsia"/>
                <w:sz w:val="24"/>
                <w:szCs w:val="24"/>
              </w:rPr>
            </w:pPr>
            <w:r>
              <w:rPr>
                <w:rFonts w:hint="default" w:ascii="Times New Roman" w:hAnsi="Times New Roman" w:cs="Times New Roman"/>
                <w:sz w:val="24"/>
                <w:szCs w:val="24"/>
              </w:rPr>
              <w:t xml:space="preserve">определение </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Введите штрих - код в сообщении.</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eastAsia"/>
                <w:sz w:val="24"/>
                <w:szCs w:val="24"/>
              </w:rPr>
            </w:pPr>
            <w:r>
              <w:rPr>
                <w:rFonts w:hint="default" w:ascii="Times New Roman" w:hAnsi="Times New Roman" w:cs="Times New Roman"/>
                <w:sz w:val="24"/>
                <w:szCs w:val="24"/>
              </w:rPr>
              <w:t>Удалить</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Удалить сообщение штрихового кода.</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default"/>
                <w:vertAlign w:val="baseline"/>
                <w:lang w:val="en-US" w:eastAsia="zh-CN"/>
              </w:rPr>
            </w:pPr>
            <w:r>
              <w:rPr>
                <w:rFonts w:hint="default"/>
                <w:vertAlign w:val="baseline"/>
                <w:lang w:val="en-US" w:eastAsia="zh-CN"/>
              </w:rPr>
              <w:t xml:space="preserve">копировать      </w:t>
            </w:r>
          </w:p>
          <w:p>
            <w:pPr>
              <w:widowControl/>
              <w:ind w:left="0" w:leftChars="0" w:firstLine="0" w:firstLineChars="0"/>
              <w:jc w:val="both"/>
              <w:rPr>
                <w:rFonts w:hint="default"/>
                <w:vertAlign w:val="baseline"/>
                <w:lang w:val="en-US" w:eastAsia="zh-CN"/>
              </w:rPr>
            </w:pPr>
            <w:r>
              <w:rPr>
                <w:rFonts w:hint="default"/>
                <w:vertAlign w:val="baseline"/>
                <w:lang w:val="en-US" w:eastAsia="zh-CN"/>
              </w:rPr>
              <w:t>Копировать штрих - код</w:t>
            </w:r>
          </w:p>
        </w:tc>
      </w:tr>
    </w:tbl>
    <w:p>
      <w:pPr>
        <w:pStyle w:val="4"/>
        <w:bidi w:val="0"/>
        <w:ind w:left="0" w:leftChars="0" w:firstLine="0" w:firstLineChars="0"/>
        <w:rPr>
          <w:rFonts w:hint="eastAsia"/>
          <w:lang w:val="en-US" w:eastAsia="zh-CN"/>
        </w:rPr>
      </w:pPr>
      <w:bookmarkStart w:id="45" w:name="_Toc22344"/>
    </w:p>
    <w:p>
      <w:pPr>
        <w:pStyle w:val="4"/>
        <w:bidi w:val="0"/>
        <w:ind w:left="0" w:leftChars="0" w:firstLine="0" w:firstLineChars="0"/>
        <w:rPr>
          <w:rFonts w:hint="eastAsia"/>
          <w:lang w:val="en-US" w:eastAsia="zh-CN"/>
        </w:rPr>
      </w:pPr>
      <w:bookmarkStart w:id="46" w:name="_Toc1304"/>
      <w:r>
        <w:rPr>
          <w:rFonts w:hint="eastAsia"/>
          <w:lang w:val="en-US" w:eastAsia="zh-CN"/>
        </w:rPr>
        <w:t>5.2.6</w:t>
      </w:r>
      <w:bookmarkEnd w:id="45"/>
      <w:r>
        <w:rPr>
          <w:rFonts w:hint="eastAsia"/>
          <w:lang w:val="en-US" w:eastAsia="zh-CN"/>
        </w:rPr>
        <w:t xml:space="preserve"> </w:t>
      </w:r>
      <w:r>
        <w:rPr>
          <w:rFonts w:hint="default" w:ascii="Times New Roman" w:hAnsi="Times New Roman" w:cs="Times New Roman"/>
          <w:lang w:val="en-US" w:eastAsia="zh-CN"/>
        </w:rPr>
        <w:t>вставить рисунок</w:t>
      </w:r>
      <w:bookmarkEnd w:id="4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5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48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на кнопку вставить рисунок, чтобы выбрать рисунок в памяти рисунка и вставить его в текстовую информацию, обратите внимание, что вне области печати появится красная рамка состояния;</w:t>
            </w:r>
          </w:p>
          <w:p>
            <w:pPr>
              <w:ind w:firstLine="480" w:firstLineChars="0"/>
              <w:rPr>
                <w:rFonts w:hint="default"/>
                <w:vertAlign w:val="baseline"/>
                <w:lang w:val="en-US" w:eastAsia="zh-CN"/>
              </w:rPr>
            </w:pPr>
            <w:r>
              <w:rPr>
                <w:rFonts w:hint="default" w:ascii="Times New Roman" w:hAnsi="Times New Roman" w:cs="Times New Roman"/>
                <w:b/>
                <w:bCs/>
                <w:vertAlign w:val="baseline"/>
                <w:lang w:val="en-US" w:eastAsia="zh-CN"/>
              </w:rPr>
              <w:t>Формат вставки изображений поддерживается только. Bmp формат, чтобы вставить рисунок не более 4 м.</w:t>
            </w:r>
          </w:p>
        </w:tc>
        <w:tc>
          <w:tcPr>
            <w:tcW w:w="5099" w:type="dxa"/>
          </w:tcPr>
          <w:p>
            <w:pPr>
              <w:ind w:firstLine="0" w:firstLineChars="0"/>
              <w:jc w:val="center"/>
              <w:rPr>
                <w:rFonts w:hint="default"/>
                <w:vertAlign w:val="baseline"/>
                <w:lang w:val="en-US" w:eastAsia="zh-CN"/>
              </w:rPr>
            </w:pPr>
            <w:r>
              <w:rPr>
                <w:rFonts w:hint="default"/>
                <w:vertAlign w:val="baseline"/>
                <w:lang w:val="en-US" w:eastAsia="zh-CN"/>
              </w:rPr>
              <w:t>Диаграмма 5 - 10</w:t>
            </w:r>
            <w:r>
              <w:rPr>
                <w:rFonts w:hint="default"/>
                <w:vertAlign w:val="baseline"/>
                <w:lang w:val="en-US" w:eastAsia="zh-CN"/>
              </w:rPr>
              <w:drawing>
                <wp:anchor distT="0" distB="0" distL="114300" distR="114300" simplePos="0" relativeHeight="251685888" behindDoc="0" locked="0" layoutInCell="1" allowOverlap="1">
                  <wp:simplePos x="0" y="0"/>
                  <wp:positionH relativeFrom="column">
                    <wp:posOffset>-59055</wp:posOffset>
                  </wp:positionH>
                  <wp:positionV relativeFrom="paragraph">
                    <wp:posOffset>-635</wp:posOffset>
                  </wp:positionV>
                  <wp:extent cx="3207385" cy="1924685"/>
                  <wp:effectExtent l="0" t="0" r="12065" b="18415"/>
                  <wp:wrapSquare wrapText="bothSides"/>
                  <wp:docPr id="23" name="图片 20" descr="E:\1.产品资料\4.说明书\俄语界面截图\第五章\5-10.png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E:\1.产品资料\4.说明书\俄语界面截图\第五章\5-10.png5-10"/>
                          <pic:cNvPicPr>
                            <a:picLocks noChangeAspect="1"/>
                          </pic:cNvPicPr>
                        </pic:nvPicPr>
                        <pic:blipFill>
                          <a:blip r:embed="rId49"/>
                          <a:srcRect/>
                          <a:stretch>
                            <a:fillRect/>
                          </a:stretch>
                        </pic:blipFill>
                        <pic:spPr>
                          <a:xfrm>
                            <a:off x="0" y="0"/>
                            <a:ext cx="3207385" cy="19246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источник документации</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 меню триангуляция есть два параметра, которые содержат локальные файлы и файлы на диске 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Выбор файла</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вставить рисунок в локальный файл или файл диска 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vAlign w:val="center"/>
          </w:tcPr>
          <w:p>
            <w:pPr>
              <w:ind w:firstLine="0" w:firstLineChars="0"/>
              <w:jc w:val="both"/>
              <w:rPr>
                <w:rFonts w:hint="default" w:eastAsia="宋体"/>
                <w:sz w:val="24"/>
                <w:szCs w:val="24"/>
                <w:lang w:val="en-US" w:eastAsia="zh-CN"/>
              </w:rPr>
            </w:pPr>
            <w:r>
              <w:rPr>
                <w:rFonts w:hint="eastAsia"/>
                <w:sz w:val="24"/>
                <w:szCs w:val="24"/>
                <w:lang w:val="en-US" w:eastAsia="zh-CN"/>
              </w:rPr>
              <w:t>　　</w:t>
            </w:r>
            <w:r>
              <w:rPr>
                <w:rFonts w:hint="default" w:ascii="Times New Roman" w:hAnsi="Times New Roman" w:cs="Times New Roman"/>
                <w:sz w:val="24"/>
                <w:szCs w:val="24"/>
                <w:lang w:val="en-US" w:eastAsia="zh-CN"/>
              </w:rPr>
              <w:t>масштаб</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Масштабировать на основе оригинальной диаграммы, а не настраивать высоту и ширину для масштабирования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инверсия рисунка</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&amp; Вставить цвет рисунка для формирования контрастного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Высота рисунка</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высота вставки изображения.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Ширина рисунка</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Вставить ширину картины.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направление рисунка</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Укажите направление изображения (вращение на 90, 180, 270 градусов).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rPr>
            </w:pPr>
            <w:r>
              <w:rPr>
                <w:rFonts w:hint="eastAsia"/>
                <w:sz w:val="24"/>
                <w:szCs w:val="24"/>
                <w:lang w:eastAsia="zh-CN"/>
              </w:rPr>
              <w:t>　　</w:t>
            </w:r>
            <w:r>
              <w:rPr>
                <w:rFonts w:hint="default" w:ascii="Times New Roman" w:hAnsi="Times New Roman" w:cs="Times New Roman"/>
                <w:sz w:val="24"/>
                <w:szCs w:val="24"/>
              </w:rPr>
              <w:t>координаты оси X и Y</w:t>
            </w:r>
          </w:p>
        </w:tc>
        <w:tc>
          <w:tcPr>
            <w:tcW w:w="5099"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можно перемещать изображение через сенсорный экран или посредством координат X и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eastAsia="宋体"/>
                <w:sz w:val="24"/>
                <w:szCs w:val="24"/>
                <w:lang w:val="en-US" w:eastAsia="zh-CN"/>
              </w:rPr>
            </w:pPr>
            <w:r>
              <w:rPr>
                <w:rFonts w:hint="eastAsia"/>
                <w:sz w:val="24"/>
                <w:szCs w:val="24"/>
                <w:lang w:val="en-US" w:eastAsia="zh-CN"/>
              </w:rPr>
              <w:t>　　</w:t>
            </w:r>
            <w:r>
              <w:rPr>
                <w:rFonts w:hint="default" w:ascii="Times New Roman" w:hAnsi="Times New Roman" w:cs="Times New Roman"/>
                <w:sz w:val="24"/>
                <w:szCs w:val="24"/>
                <w:lang w:val="en-US" w:eastAsia="zh-CN"/>
              </w:rPr>
              <w:t>копировать</w:t>
            </w:r>
          </w:p>
        </w:tc>
        <w:tc>
          <w:tcPr>
            <w:tcW w:w="5099"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Копировать выделенный рисунок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both"/>
              <w:rPr>
                <w:rFonts w:hint="eastAsia"/>
                <w:sz w:val="24"/>
                <w:szCs w:val="24"/>
                <w:lang w:val="en-US" w:eastAsia="zh-CN"/>
              </w:rPr>
            </w:pPr>
            <w:r>
              <w:rPr>
                <w:rFonts w:hint="eastAsia"/>
                <w:vertAlign w:val="baseline"/>
                <w:lang w:val="en-US" w:eastAsia="zh-CN"/>
              </w:rPr>
              <w:t>　　</w:t>
            </w:r>
            <w:r>
              <w:rPr>
                <w:rFonts w:hint="default"/>
                <w:vertAlign w:val="baseline"/>
                <w:lang w:val="en-US" w:eastAsia="zh-CN"/>
              </w:rPr>
              <w:t>Параметры функциональной клавиши</w:t>
            </w:r>
          </w:p>
        </w:tc>
        <w:tc>
          <w:tcPr>
            <w:tcW w:w="5099" w:type="dxa"/>
            <w:vAlign w:val="center"/>
          </w:tcPr>
          <w:p>
            <w:pPr>
              <w:widowControl/>
              <w:ind w:left="0" w:leftChars="0" w:firstLine="0" w:firstLineChars="0"/>
              <w:jc w:val="both"/>
              <w:rPr>
                <w:rFonts w:hint="eastAsia"/>
                <w:sz w:val="24"/>
                <w:szCs w:val="24"/>
              </w:rPr>
            </w:pPr>
            <w:r>
              <w:rPr>
                <w:rFonts w:hint="default" w:ascii="Times New Roman" w:hAnsi="Times New Roman" w:cs="Times New Roman"/>
                <w:sz w:val="24"/>
                <w:szCs w:val="24"/>
              </w:rPr>
              <w:t>возвращение</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не вставлять рисунок в меню предыдущего уровня.</w:t>
            </w:r>
          </w:p>
          <w:p>
            <w:pPr>
              <w:widowControl/>
              <w:ind w:left="0" w:leftChars="0" w:firstLine="0" w:firstLineChars="0"/>
              <w:jc w:val="both"/>
              <w:rPr>
                <w:rFonts w:hint="eastAsia"/>
                <w:sz w:val="24"/>
                <w:szCs w:val="24"/>
              </w:rPr>
            </w:pP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Определение</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вставить рисунок в сообщение.</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eastAsia"/>
                <w:sz w:val="24"/>
                <w:szCs w:val="24"/>
              </w:rPr>
            </w:pPr>
            <w:r>
              <w:rPr>
                <w:rFonts w:hint="default" w:ascii="Times New Roman" w:hAnsi="Times New Roman" w:cs="Times New Roman"/>
                <w:sz w:val="24"/>
                <w:szCs w:val="24"/>
              </w:rPr>
              <w:t>Удалить</w:t>
            </w:r>
            <w:r>
              <w:rPr>
                <w:rFonts w:hint="eastAsia"/>
                <w:sz w:val="24"/>
                <w:szCs w:val="24"/>
              </w:rPr>
              <w:t xml:space="preserve">      </w:t>
            </w:r>
          </w:p>
          <w:p>
            <w:p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Удалить рисунок.</w:t>
            </w:r>
          </w:p>
          <w:p>
            <w:pPr>
              <w:ind w:left="0" w:leftChars="0" w:firstLine="0" w:firstLineChars="0"/>
              <w:jc w:val="both"/>
              <w:rPr>
                <w:rFonts w:hint="default" w:ascii="Times New Roman" w:hAnsi="Times New Roman" w:cs="Times New Roman"/>
                <w:sz w:val="24"/>
                <w:szCs w:val="24"/>
                <w:lang w:val="en-US" w:eastAsia="zh-CN"/>
              </w:rPr>
            </w:pPr>
          </w:p>
          <w:p>
            <w:pPr>
              <w:ind w:left="0" w:leftChars="0" w:firstLine="0" w:firstLineChars="0"/>
              <w:jc w:val="both"/>
              <w:rPr>
                <w:rFonts w:hint="eastAsia"/>
                <w:vertAlign w:val="baseline"/>
                <w:lang w:val="en-US" w:eastAsia="zh-CN"/>
              </w:rPr>
            </w:pPr>
            <w:r>
              <w:rPr>
                <w:rFonts w:hint="default"/>
                <w:vertAlign w:val="baseline"/>
                <w:lang w:val="en-US" w:eastAsia="zh-CN"/>
              </w:rPr>
              <w:t xml:space="preserve">копировать     </w:t>
            </w:r>
            <w:r>
              <w:rPr>
                <w:rFonts w:hint="eastAsia"/>
                <w:vertAlign w:val="baseline"/>
                <w:lang w:val="en-US" w:eastAsia="zh-CN"/>
              </w:rPr>
              <w:t xml:space="preserve">  </w:t>
            </w:r>
          </w:p>
          <w:p>
            <w:pPr>
              <w:ind w:left="0" w:leftChars="0" w:firstLine="0" w:firstLineChars="0"/>
              <w:jc w:val="both"/>
              <w:rPr>
                <w:rFonts w:hint="default"/>
                <w:vertAlign w:val="baseline"/>
                <w:lang w:val="en-US" w:eastAsia="zh-CN"/>
              </w:rPr>
            </w:pPr>
            <w:r>
              <w:rPr>
                <w:rFonts w:hint="default"/>
                <w:vertAlign w:val="baseline"/>
                <w:lang w:val="en-US" w:eastAsia="zh-CN"/>
              </w:rPr>
              <w:t>копировать рисунок</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47" w:name="_Toc16363"/>
      <w:bookmarkStart w:id="48" w:name="_Toc26829"/>
      <w:r>
        <w:rPr>
          <w:rFonts w:hint="eastAsia"/>
          <w:lang w:val="en-US" w:eastAsia="zh-CN"/>
        </w:rPr>
        <w:t>5.2.7</w:t>
      </w:r>
      <w:bookmarkEnd w:id="47"/>
      <w:r>
        <w:rPr>
          <w:rFonts w:hint="eastAsia"/>
          <w:lang w:val="en-US" w:eastAsia="zh-CN"/>
        </w:rPr>
        <w:t xml:space="preserve"> </w:t>
      </w:r>
      <w:r>
        <w:rPr>
          <w:rFonts w:hint="default" w:ascii="Times New Roman" w:hAnsi="Times New Roman" w:cs="Times New Roman"/>
          <w:lang w:val="en-US" w:eastAsia="zh-CN"/>
        </w:rPr>
        <w:t>Вставить рейс</w:t>
      </w:r>
      <w:bookmarkEnd w:id="4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trPr>
        <w:tc>
          <w:tcPr>
            <w:tcW w:w="4757"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Нажмите клавишу "вставить смену", чтобы создать кодировку и увеличить или уменьшить количество смен.  можно добавить максимум 6 классов.  между соседними рейсами не может быть совпадения во времени.</w:t>
            </w:r>
          </w:p>
        </w:tc>
        <w:tc>
          <w:tcPr>
            <w:tcW w:w="5094" w:type="dxa"/>
            <w:vAlign w:val="center"/>
          </w:tcPr>
          <w:p>
            <w:pPr>
              <w:ind w:firstLine="0" w:firstLineChars="0"/>
              <w:jc w:val="center"/>
              <w:rPr>
                <w:rFonts w:hint="default"/>
                <w:vertAlign w:val="baseline"/>
                <w:lang w:val="en-US" w:eastAsia="zh-CN"/>
              </w:rPr>
            </w:pPr>
            <w:r>
              <w:rPr>
                <w:rFonts w:hint="default"/>
                <w:vertAlign w:val="baseline"/>
                <w:lang w:val="en-US" w:eastAsia="zh-CN"/>
              </w:rPr>
              <w:t>Диаграмма 5 - 11</w:t>
            </w:r>
            <w:r>
              <w:rPr>
                <w:rFonts w:hint="default"/>
                <w:vertAlign w:val="baseline"/>
                <w:lang w:val="en-US" w:eastAsia="zh-CN"/>
              </w:rPr>
              <w:drawing>
                <wp:anchor distT="0" distB="0" distL="114300" distR="114300" simplePos="0" relativeHeight="251724800" behindDoc="0" locked="0" layoutInCell="1" allowOverlap="1">
                  <wp:simplePos x="0" y="0"/>
                  <wp:positionH relativeFrom="column">
                    <wp:posOffset>-3810</wp:posOffset>
                  </wp:positionH>
                  <wp:positionV relativeFrom="paragraph">
                    <wp:posOffset>13970</wp:posOffset>
                  </wp:positionV>
                  <wp:extent cx="3112770" cy="1880235"/>
                  <wp:effectExtent l="0" t="0" r="11430" b="5715"/>
                  <wp:wrapSquare wrapText="bothSides"/>
                  <wp:docPr id="62" name="图片 75" descr="E:\1.产品资料\4.说明书\俄语界面截图\第五章\5-11.png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5" descr="E:\1.产品资料\4.说明书\俄语界面截图\第五章\5-11.png5-11"/>
                          <pic:cNvPicPr>
                            <a:picLocks noChangeAspect="1"/>
                          </pic:cNvPicPr>
                        </pic:nvPicPr>
                        <pic:blipFill>
                          <a:blip r:embed="rId50"/>
                          <a:srcRect/>
                          <a:stretch>
                            <a:fillRect/>
                          </a:stretch>
                        </pic:blipFill>
                        <pic:spPr>
                          <a:xfrm>
                            <a:off x="0" y="0"/>
                            <a:ext cx="3112770" cy="1880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рейсовый код</w:t>
            </w:r>
          </w:p>
        </w:tc>
        <w:tc>
          <w:tcPr>
            <w:tcW w:w="5094" w:type="dxa"/>
            <w:vAlign w:val="center"/>
          </w:tcPr>
          <w:p>
            <w:pPr>
              <w:bidi w:val="0"/>
              <w:ind w:left="0" w:leftChars="0" w:firstLine="0" w:firstLineChars="0"/>
              <w:jc w:val="both"/>
              <w:rPr>
                <w:rFonts w:hint="default"/>
                <w:lang w:val="en-US" w:eastAsia="zh-CN"/>
              </w:rPr>
            </w:pPr>
            <w:r>
              <w:rPr>
                <w:rFonts w:hint="default"/>
                <w:lang w:val="en-US" w:eastAsia="zh-CN"/>
              </w:rPr>
              <w:t>можно вводить код класса по запросу пользователя.  (пример: AAA)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ascii="Times New Roman" w:hAnsi="Times New Roman" w:cs="Times New Roman"/>
                <w:lang w:val="en-US" w:eastAsia="zh-CN"/>
              </w:rPr>
              <w:t>время начала</w:t>
            </w:r>
          </w:p>
        </w:tc>
        <w:tc>
          <w:tcPr>
            <w:tcW w:w="5094" w:type="dxa"/>
            <w:vAlign w:val="center"/>
          </w:tcPr>
          <w:p>
            <w:pPr>
              <w:bidi w:val="0"/>
              <w:ind w:left="0" w:leftChars="0" w:firstLine="0" w:firstLineChars="0"/>
              <w:jc w:val="both"/>
              <w:rPr>
                <w:rFonts w:hint="default"/>
                <w:lang w:val="en-US" w:eastAsia="zh-CN"/>
              </w:rPr>
            </w:pPr>
            <w:r>
              <w:rPr>
                <w:rFonts w:hint="default"/>
                <w:lang w:val="en-US" w:eastAsia="zh-CN"/>
              </w:rPr>
              <w:t>Введите время начала в формате 24 - часовой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время окончания</w:t>
            </w:r>
          </w:p>
        </w:tc>
        <w:tc>
          <w:tcPr>
            <w:tcW w:w="5094" w:type="dxa"/>
            <w:vAlign w:val="center"/>
          </w:tcPr>
          <w:p>
            <w:pPr>
              <w:bidi w:val="0"/>
              <w:ind w:left="0" w:leftChars="0" w:firstLine="0" w:firstLineChars="0"/>
              <w:jc w:val="both"/>
              <w:rPr>
                <w:rFonts w:hint="default"/>
                <w:lang w:val="en-US" w:eastAsia="zh-CN"/>
              </w:rPr>
            </w:pPr>
            <w:r>
              <w:rPr>
                <w:rFonts w:hint="default"/>
                <w:lang w:val="en-US" w:eastAsia="zh-CN"/>
              </w:rPr>
              <w:t>Введите время начала в формате 24 - часовой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увеличить класс</w:t>
            </w:r>
          </w:p>
        </w:tc>
        <w:tc>
          <w:tcPr>
            <w:tcW w:w="5094" w:type="dxa"/>
            <w:vAlign w:val="center"/>
          </w:tcPr>
          <w:p>
            <w:pPr>
              <w:bidi w:val="0"/>
              <w:ind w:left="0" w:leftChars="0" w:firstLine="0" w:firstLineChars="0"/>
              <w:jc w:val="both"/>
              <w:rPr>
                <w:rFonts w:hint="default"/>
                <w:lang w:val="en-US" w:eastAsia="zh-CN"/>
              </w:rPr>
            </w:pPr>
            <w:r>
              <w:rPr>
                <w:rFonts w:hint="default"/>
                <w:lang w:val="en-US" w:eastAsia="zh-CN"/>
              </w:rPr>
              <w:t>можно создавать суб - код, производный больше 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vAlign w:val="center"/>
          </w:tcPr>
          <w:p>
            <w:pPr>
              <w:bidi w:val="0"/>
              <w:ind w:left="0" w:leftChars="0" w:firstLine="0" w:firstLineChars="0"/>
              <w:jc w:val="both"/>
              <w:rPr>
                <w:rFonts w:hint="default"/>
                <w:lang w:val="en-US" w:eastAsia="zh-CN"/>
              </w:rPr>
            </w:pPr>
            <w:r>
              <w:rPr>
                <w:rFonts w:hint="default" w:ascii="Times New Roman" w:hAnsi="Times New Roman" w:cs="Times New Roman"/>
                <w:b/>
                <w:bCs/>
                <w:lang w:val="en-US" w:eastAsia="zh-CN"/>
              </w:rPr>
              <w:t>Примечание: время между соседними сменами, вставляемое в класс, не должно дублировать друг друга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уменьшить класс</w:t>
            </w:r>
          </w:p>
        </w:tc>
        <w:tc>
          <w:tcPr>
            <w:tcW w:w="5094" w:type="dxa"/>
            <w:vAlign w:val="center"/>
          </w:tcPr>
          <w:p>
            <w:pPr>
              <w:bidi w:val="0"/>
              <w:ind w:left="0" w:leftChars="0" w:firstLine="0" w:firstLineChars="0"/>
              <w:jc w:val="both"/>
              <w:rPr>
                <w:rFonts w:hint="default"/>
                <w:lang w:val="en-US" w:eastAsia="zh-CN"/>
              </w:rPr>
            </w:pPr>
            <w:r>
              <w:rPr>
                <w:rFonts w:hint="default" w:ascii="Times New Roman" w:hAnsi="Times New Roman" w:cs="Times New Roman"/>
              </w:rPr>
              <w:t>вычитание производных.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757" w:type="dxa"/>
            <w:vAlign w:val="center"/>
          </w:tcPr>
          <w:p>
            <w:pPr>
              <w:bidi w:val="0"/>
              <w:ind w:firstLine="0" w:firstLineChars="0"/>
              <w:jc w:val="both"/>
              <w:rPr>
                <w:rFonts w:hint="default"/>
                <w:lang w:val="en-US" w:eastAsia="zh-CN"/>
              </w:rPr>
            </w:pPr>
            <w:r>
              <w:rPr>
                <w:rFonts w:hint="eastAsia"/>
                <w:lang w:val="en-US" w:eastAsia="zh-CN"/>
              </w:rPr>
              <w:t>　　</w:t>
            </w:r>
            <w:r>
              <w:rPr>
                <w:rFonts w:hint="default"/>
                <w:lang w:val="en-US" w:eastAsia="zh-CN"/>
              </w:rPr>
              <w:t>Другие атрибуты</w:t>
            </w:r>
          </w:p>
        </w:tc>
        <w:tc>
          <w:tcPr>
            <w:tcW w:w="5094" w:type="dxa"/>
            <w:vAlign w:val="center"/>
          </w:tcPr>
          <w:p>
            <w:pPr>
              <w:bidi w:val="0"/>
              <w:ind w:left="0" w:leftChars="0" w:firstLine="0" w:firstLineChars="0"/>
              <w:jc w:val="both"/>
              <w:rPr>
                <w:rFonts w:hint="default"/>
                <w:lang w:val="en-US" w:eastAsia="zh-CN"/>
              </w:rPr>
            </w:pPr>
            <w:r>
              <w:rPr>
                <w:rFonts w:hint="default"/>
                <w:lang w:val="en-US" w:eastAsia="zh-CN"/>
              </w:rPr>
              <w:t>Вставьте курсовой шрифт, ориентацию и формат интервала.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4757"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Параметры функциональной клавиши</w:t>
            </w:r>
            <w:r>
              <w:rPr>
                <w:rFonts w:hint="eastAsia"/>
                <w:vertAlign w:val="baseline"/>
                <w:lang w:val="en-US" w:eastAsia="zh-CN"/>
              </w:rPr>
              <w:t xml:space="preserve"> </w:t>
            </w:r>
          </w:p>
        </w:tc>
        <w:tc>
          <w:tcPr>
            <w:tcW w:w="5094"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Возвращение</w:t>
            </w:r>
          </w:p>
          <w:p>
            <w:pPr>
              <w:ind w:left="0" w:leftChars="0" w:firstLine="0" w:firstLineChars="0"/>
              <w:jc w:val="both"/>
              <w:rPr>
                <w:rFonts w:hint="default"/>
                <w:vertAlign w:val="baseline"/>
                <w:lang w:val="en-US" w:eastAsia="zh-CN"/>
              </w:rPr>
            </w:pPr>
            <w:r>
              <w:rPr>
                <w:rFonts w:hint="default"/>
                <w:vertAlign w:val="baseline"/>
                <w:lang w:val="en-US" w:eastAsia="zh-CN"/>
              </w:rPr>
              <w:t>не вставлять в меню</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определение      </w:t>
            </w:r>
          </w:p>
          <w:p>
            <w:pPr>
              <w:ind w:left="0" w:leftChars="0" w:firstLine="0" w:firstLineChars="0"/>
              <w:jc w:val="both"/>
              <w:rPr>
                <w:rFonts w:hint="default"/>
                <w:vertAlign w:val="baseline"/>
                <w:lang w:val="en-US" w:eastAsia="zh-CN"/>
              </w:rPr>
            </w:pPr>
            <w:r>
              <w:rPr>
                <w:rFonts w:hint="default"/>
                <w:vertAlign w:val="baseline"/>
                <w:lang w:val="en-US" w:eastAsia="zh-CN"/>
              </w:rPr>
              <w:t>Вставить класс в сообщение.</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Удалить      </w:t>
            </w:r>
          </w:p>
          <w:p>
            <w:pPr>
              <w:ind w:left="0" w:leftChars="0" w:firstLine="0" w:firstLineChars="0"/>
              <w:jc w:val="both"/>
              <w:rPr>
                <w:rFonts w:hint="default"/>
                <w:vertAlign w:val="baseline"/>
                <w:lang w:val="en-US" w:eastAsia="zh-CN"/>
              </w:rPr>
            </w:pPr>
            <w:r>
              <w:rPr>
                <w:rFonts w:hint="default"/>
                <w:vertAlign w:val="baseline"/>
                <w:lang w:val="en-US" w:eastAsia="zh-CN"/>
              </w:rPr>
              <w:t>Удалить сведения о классе.</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копировать      </w:t>
            </w:r>
          </w:p>
          <w:p>
            <w:pPr>
              <w:ind w:left="0" w:leftChars="0" w:firstLine="0" w:firstLineChars="0"/>
              <w:jc w:val="both"/>
              <w:rPr>
                <w:rFonts w:hint="default"/>
                <w:vertAlign w:val="baseline"/>
                <w:lang w:val="en-US" w:eastAsia="zh-CN"/>
              </w:rPr>
            </w:pPr>
            <w:r>
              <w:rPr>
                <w:rFonts w:hint="default"/>
                <w:vertAlign w:val="baseline"/>
                <w:lang w:val="en-US" w:eastAsia="zh-CN"/>
              </w:rPr>
              <w:t>дублирование рейсов</w:t>
            </w:r>
          </w:p>
        </w:tc>
      </w:tr>
    </w:tbl>
    <w:p>
      <w:pPr>
        <w:ind w:firstLine="0" w:firstLineChars="0"/>
        <w:rPr>
          <w:rFonts w:hint="eastAsia"/>
          <w:lang w:val="en-US" w:eastAsia="zh-CN"/>
        </w:rPr>
      </w:pPr>
    </w:p>
    <w:p>
      <w:pPr>
        <w:ind w:firstLine="0" w:firstLineChars="0"/>
        <w:rPr>
          <w:rFonts w:hint="eastAsia"/>
          <w:lang w:val="en-US" w:eastAsia="zh-CN"/>
        </w:rPr>
      </w:pPr>
    </w:p>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49" w:name="_Toc16239"/>
      <w:bookmarkStart w:id="50" w:name="_Toc20831"/>
      <w:r>
        <w:rPr>
          <w:rFonts w:hint="eastAsia"/>
          <w:lang w:val="en-US" w:eastAsia="zh-CN"/>
        </w:rPr>
        <w:t>5.2.8</w:t>
      </w:r>
      <w:bookmarkEnd w:id="49"/>
      <w:r>
        <w:rPr>
          <w:rFonts w:hint="eastAsia"/>
          <w:lang w:val="en-US" w:eastAsia="zh-CN"/>
        </w:rPr>
        <w:t xml:space="preserve"> </w:t>
      </w:r>
      <w:r>
        <w:rPr>
          <w:rFonts w:hint="default" w:ascii="Times New Roman" w:hAnsi="Times New Roman" w:cs="Times New Roman"/>
          <w:lang w:val="en-US" w:eastAsia="zh-CN"/>
        </w:rPr>
        <w:t>Вставить порядковый номер</w:t>
      </w:r>
      <w:bookmarkEnd w:id="50"/>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8"/>
        <w:gridCol w:w="5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8"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Щелчок на клавише "вставить серийный номер" позволяет создать серийный номер, который система вставляет в сообщение, а порядковый номер, присвоенный по величине 1 меньше предельного значения 2, последовательно увеличивается, а наоборот уменьшается.  на странице Управления серийным номером можно нажать кнопку "Управление серийным номером" внизу диаграммы (или "главное меню" для возвращения на домашнюю страницу, нажав на кнопку "Управление серийным номером") для входа в интерфейс управления серийным номером.</w:t>
            </w:r>
          </w:p>
        </w:tc>
        <w:tc>
          <w:tcPr>
            <w:tcW w:w="5168" w:type="dxa"/>
            <w:vAlign w:val="center"/>
          </w:tcPr>
          <w:p>
            <w:pPr>
              <w:ind w:firstLine="0" w:firstLineChars="0"/>
              <w:jc w:val="center"/>
              <w:rPr>
                <w:rFonts w:hint="default"/>
                <w:vertAlign w:val="baseline"/>
                <w:lang w:val="en-US" w:eastAsia="zh-CN"/>
              </w:rPr>
            </w:pPr>
            <w:r>
              <w:rPr>
                <w:rFonts w:hint="default"/>
                <w:vertAlign w:val="baseline"/>
                <w:lang w:val="en-US" w:eastAsia="zh-CN"/>
              </w:rPr>
              <w:t>Диаграмма 5 - 12</w:t>
            </w:r>
            <w:r>
              <w:rPr>
                <w:rFonts w:hint="default"/>
                <w:vertAlign w:val="baseline"/>
                <w:lang w:val="en-US" w:eastAsia="zh-CN"/>
              </w:rPr>
              <w:drawing>
                <wp:anchor distT="0" distB="0" distL="114300" distR="114300" simplePos="0" relativeHeight="251675648" behindDoc="0" locked="0" layoutInCell="1" allowOverlap="1">
                  <wp:simplePos x="0" y="0"/>
                  <wp:positionH relativeFrom="column">
                    <wp:posOffset>-67945</wp:posOffset>
                  </wp:positionH>
                  <wp:positionV relativeFrom="paragraph">
                    <wp:posOffset>-635</wp:posOffset>
                  </wp:positionV>
                  <wp:extent cx="3302635" cy="1981835"/>
                  <wp:effectExtent l="0" t="0" r="12065" b="18415"/>
                  <wp:wrapSquare wrapText="bothSides"/>
                  <wp:docPr id="13" name="图片 21" descr="E:\1.产品资料\4.说明书\俄语界面截图\第五章\5-12.png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E:\1.产品资料\4.说明书\俄语界面截图\第五章\5-12.png5-12"/>
                          <pic:cNvPicPr>
                            <a:picLocks noChangeAspect="1"/>
                          </pic:cNvPicPr>
                        </pic:nvPicPr>
                        <pic:blipFill>
                          <a:blip r:embed="rId51"/>
                          <a:srcRect/>
                          <a:stretch>
                            <a:fillRect/>
                          </a:stretch>
                        </pic:blipFill>
                        <pic:spPr>
                          <a:xfrm>
                            <a:off x="0" y="0"/>
                            <a:ext cx="3302635" cy="1981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порядковый номер</w:t>
            </w:r>
          </w:p>
        </w:tc>
        <w:tc>
          <w:tcPr>
            <w:tcW w:w="5168"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нумерация созданных серийных номеров была изменена с помощью 24 модификаций T1 и 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Дополнение предыдущего положения</w:t>
            </w:r>
          </w:p>
        </w:tc>
        <w:tc>
          <w:tcPr>
            <w:tcW w:w="5168"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Следует ли перед порядковым номером поставить ноль, или да,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серийное управление</w:t>
            </w:r>
          </w:p>
        </w:tc>
        <w:tc>
          <w:tcPr>
            <w:tcW w:w="5168"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ограничение 1: начальное значение серийного номера.</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конечное значение 2: серийный номер.</w:t>
            </w:r>
          </w:p>
          <w:p>
            <w:pPr>
              <w:ind w:left="0" w:leftChars="0" w:firstLine="0" w:firstLineChars="0"/>
              <w:jc w:val="both"/>
              <w:rPr>
                <w:rFonts w:hint="default"/>
                <w:vertAlign w:val="baseline"/>
                <w:lang w:val="en-US" w:eastAsia="zh-CN"/>
              </w:rPr>
            </w:pPr>
          </w:p>
          <w:p>
            <w:pPr>
              <w:ind w:left="1200" w:leftChars="0" w:hanging="1200" w:hangingChars="500"/>
              <w:jc w:val="both"/>
              <w:rPr>
                <w:rFonts w:hint="default"/>
                <w:vertAlign w:val="baseline"/>
                <w:lang w:val="en-US" w:eastAsia="zh-CN"/>
              </w:rPr>
            </w:pPr>
            <w:r>
              <w:rPr>
                <w:rFonts w:hint="default"/>
                <w:vertAlign w:val="baseline"/>
                <w:lang w:val="en-US" w:eastAsia="zh-CN"/>
              </w:rPr>
              <w:t>Настройка шага: разность соседних номеров.</w:t>
            </w:r>
          </w:p>
          <w:p>
            <w:pPr>
              <w:ind w:left="1200" w:leftChars="0" w:hanging="1200" w:hangingChars="50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количество повторений: количество повторений, напечатанных до начала печатания следующего серийных номеров.</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текущее повторение: Номер текущей последовательности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Параметры функциональной клавиши</w:t>
            </w:r>
          </w:p>
        </w:tc>
        <w:tc>
          <w:tcPr>
            <w:tcW w:w="5168" w:type="dxa"/>
            <w:vAlign w:val="center"/>
          </w:tcPr>
          <w:p>
            <w:pPr>
              <w:ind w:left="0" w:leftChars="0" w:firstLine="0" w:firstLineChars="0"/>
              <w:jc w:val="both"/>
              <w:rPr>
                <w:rFonts w:hint="default"/>
                <w:vertAlign w:val="baseline"/>
                <w:lang w:val="en-US" w:eastAsia="zh-CN"/>
              </w:rPr>
            </w:pPr>
            <w:r>
              <w:rPr>
                <w:rFonts w:hint="default"/>
                <w:vertAlign w:val="baseline"/>
                <w:lang w:val="en-US" w:eastAsia="zh-CN"/>
              </w:rPr>
              <w:t xml:space="preserve">возвращение  </w:t>
            </w:r>
          </w:p>
          <w:p>
            <w:pPr>
              <w:ind w:left="0" w:leftChars="0" w:firstLine="0" w:firstLineChars="0"/>
              <w:jc w:val="both"/>
              <w:rPr>
                <w:rFonts w:hint="default"/>
                <w:vertAlign w:val="baseline"/>
                <w:lang w:val="en-US" w:eastAsia="zh-CN"/>
              </w:rPr>
            </w:pPr>
            <w:r>
              <w:rPr>
                <w:rFonts w:hint="default"/>
                <w:vertAlign w:val="baseline"/>
                <w:lang w:val="en-US" w:eastAsia="zh-CN"/>
              </w:rPr>
              <w:t>не вставьте порядковый номер, а вернитесь в меню предыдущего уровня.</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определение  </w:t>
            </w:r>
          </w:p>
          <w:p>
            <w:pPr>
              <w:ind w:left="0" w:leftChars="0" w:firstLine="0" w:firstLineChars="0"/>
              <w:jc w:val="both"/>
              <w:rPr>
                <w:rFonts w:hint="default"/>
                <w:vertAlign w:val="baseline"/>
                <w:lang w:val="en-US" w:eastAsia="zh-CN"/>
              </w:rPr>
            </w:pPr>
            <w:r>
              <w:rPr>
                <w:rFonts w:hint="default"/>
                <w:vertAlign w:val="baseline"/>
                <w:lang w:val="en-US" w:eastAsia="zh-CN"/>
              </w:rPr>
              <w:t>Вставить серийный номер в сообщение.</w:t>
            </w:r>
          </w:p>
          <w:p>
            <w:pPr>
              <w:ind w:left="0" w:leftChars="0" w:firstLine="0" w:firstLineChars="0"/>
              <w:jc w:val="both"/>
              <w:rPr>
                <w:rFonts w:hint="default"/>
                <w:vertAlign w:val="baseline"/>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Удалить  </w:t>
            </w:r>
          </w:p>
          <w:p>
            <w:pPr>
              <w:ind w:left="0" w:leftChars="0" w:firstLine="0" w:firstLineChars="0"/>
              <w:jc w:val="both"/>
              <w:rPr>
                <w:rFonts w:hint="default"/>
                <w:vertAlign w:val="baseline"/>
                <w:lang w:val="en-US" w:eastAsia="zh-CN"/>
              </w:rPr>
            </w:pPr>
            <w:r>
              <w:rPr>
                <w:rFonts w:hint="default"/>
                <w:vertAlign w:val="baseline"/>
                <w:lang w:val="en-US" w:eastAsia="zh-CN"/>
              </w:rPr>
              <w:t>Удалить серийный номер.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Другие атрибуты</w:t>
            </w:r>
          </w:p>
        </w:tc>
        <w:tc>
          <w:tcPr>
            <w:tcW w:w="5168" w:type="dxa"/>
            <w:vAlign w:val="center"/>
          </w:tcPr>
          <w:p>
            <w:pPr>
              <w:ind w:firstLine="0" w:firstLineChars="0"/>
              <w:jc w:val="both"/>
              <w:rPr>
                <w:rFonts w:hint="default"/>
                <w:vertAlign w:val="baseline"/>
                <w:lang w:val="en-US" w:eastAsia="zh-CN"/>
              </w:rPr>
            </w:pPr>
            <w:r>
              <w:rPr>
                <w:rFonts w:hint="eastAsia"/>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4708"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vertAlign w:val="baseline"/>
                <w:lang w:val="en-US" w:eastAsia="zh-CN"/>
              </w:rPr>
              <w:t>Параметры функциональной клавиши</w:t>
            </w:r>
          </w:p>
        </w:tc>
        <w:tc>
          <w:tcPr>
            <w:tcW w:w="5168" w:type="dxa"/>
            <w:vAlign w:val="center"/>
          </w:tcPr>
          <w:p>
            <w:pPr>
              <w:widowControl/>
              <w:ind w:left="0" w:leftChars="0" w:firstLine="0" w:firstLineChars="0"/>
              <w:jc w:val="both"/>
              <w:rPr>
                <w:rFonts w:hint="eastAsia"/>
                <w:sz w:val="24"/>
                <w:szCs w:val="24"/>
              </w:rPr>
            </w:pPr>
            <w:r>
              <w:rPr>
                <w:rFonts w:hint="default" w:ascii="Times New Roman" w:hAnsi="Times New Roman" w:cs="Times New Roman"/>
                <w:sz w:val="24"/>
                <w:szCs w:val="24"/>
              </w:rPr>
              <w:t>возвращение</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вернуться на предыдущий уровень без нумерации</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eastAsia"/>
                <w:sz w:val="24"/>
                <w:szCs w:val="24"/>
              </w:rPr>
            </w:pPr>
            <w:r>
              <w:rPr>
                <w:rFonts w:hint="default" w:ascii="Times New Roman" w:hAnsi="Times New Roman" w:cs="Times New Roman"/>
                <w:sz w:val="24"/>
                <w:szCs w:val="24"/>
              </w:rPr>
              <w:t>определение</w:t>
            </w:r>
            <w:r>
              <w:rPr>
                <w:rFonts w:hint="eastAsia"/>
                <w:sz w:val="24"/>
                <w:szCs w:val="24"/>
              </w:rPr>
              <w:t xml:space="preserve">      </w:t>
            </w:r>
          </w:p>
          <w:p>
            <w:pPr>
              <w:widowControl/>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Вставить серийный номер в сообщение.</w:t>
            </w:r>
          </w:p>
          <w:p>
            <w:pPr>
              <w:widowControl/>
              <w:ind w:left="0" w:leftChars="0" w:firstLine="0" w:firstLineChars="0"/>
              <w:jc w:val="both"/>
              <w:rPr>
                <w:rFonts w:hint="default" w:ascii="Times New Roman" w:hAnsi="Times New Roman" w:cs="Times New Roman"/>
                <w:sz w:val="24"/>
                <w:szCs w:val="24"/>
              </w:rPr>
            </w:pPr>
          </w:p>
          <w:p>
            <w:pPr>
              <w:widowControl/>
              <w:ind w:left="0" w:leftChars="0" w:firstLine="0" w:firstLineChars="0"/>
              <w:jc w:val="both"/>
              <w:rPr>
                <w:rFonts w:hint="eastAsia"/>
                <w:sz w:val="24"/>
                <w:szCs w:val="24"/>
              </w:rPr>
            </w:pPr>
            <w:r>
              <w:rPr>
                <w:rFonts w:hint="default" w:ascii="Times New Roman" w:hAnsi="Times New Roman" w:cs="Times New Roman"/>
                <w:sz w:val="24"/>
                <w:szCs w:val="24"/>
              </w:rPr>
              <w:t xml:space="preserve">Удалить </w:t>
            </w:r>
            <w:r>
              <w:rPr>
                <w:rFonts w:hint="eastAsia"/>
                <w:sz w:val="24"/>
                <w:szCs w:val="24"/>
              </w:rPr>
              <w:t xml:space="preserve">     </w:t>
            </w:r>
          </w:p>
          <w:p>
            <w:pPr>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Удалить серийный номер.</w:t>
            </w:r>
          </w:p>
          <w:p>
            <w:pPr>
              <w:ind w:left="0" w:leftChars="0" w:firstLine="0" w:firstLineChars="0"/>
              <w:jc w:val="both"/>
              <w:rPr>
                <w:rFonts w:hint="default" w:ascii="Times New Roman" w:hAnsi="Times New Roman" w:cs="Times New Roman"/>
                <w:sz w:val="24"/>
                <w:szCs w:val="24"/>
                <w:lang w:val="en-US" w:eastAsia="zh-CN"/>
              </w:rPr>
            </w:pPr>
          </w:p>
          <w:p>
            <w:pPr>
              <w:ind w:left="0" w:leftChars="0" w:firstLine="0" w:firstLineChars="0"/>
              <w:jc w:val="both"/>
              <w:rPr>
                <w:rFonts w:hint="default"/>
                <w:vertAlign w:val="baseline"/>
                <w:lang w:val="en-US" w:eastAsia="zh-CN"/>
              </w:rPr>
            </w:pPr>
            <w:r>
              <w:rPr>
                <w:rFonts w:hint="default"/>
                <w:vertAlign w:val="baseline"/>
                <w:lang w:val="en-US" w:eastAsia="zh-CN"/>
              </w:rPr>
              <w:t xml:space="preserve">копировать      </w:t>
            </w:r>
          </w:p>
          <w:p>
            <w:pPr>
              <w:ind w:left="0" w:leftChars="0" w:firstLine="0" w:firstLineChars="0"/>
              <w:jc w:val="both"/>
              <w:rPr>
                <w:rFonts w:hint="default" w:ascii="Times New Roman" w:hAnsi="Times New Roman" w:eastAsia="宋体" w:cs="Arial"/>
                <w:sz w:val="21"/>
                <w:vertAlign w:val="baseline"/>
                <w:lang w:val="en-US" w:eastAsia="zh-CN"/>
              </w:rPr>
            </w:pPr>
            <w:r>
              <w:rPr>
                <w:rFonts w:hint="default"/>
                <w:vertAlign w:val="baseline"/>
                <w:lang w:val="en-US" w:eastAsia="zh-CN"/>
              </w:rPr>
              <w:t>порядковый номер воспроизведения</w:t>
            </w:r>
          </w:p>
        </w:tc>
      </w:tr>
    </w:tbl>
    <w:p>
      <w:pPr>
        <w:pStyle w:val="4"/>
        <w:bidi w:val="0"/>
        <w:ind w:left="0" w:leftChars="0" w:firstLine="0" w:firstLineChars="0"/>
        <w:rPr>
          <w:rFonts w:hint="eastAsia"/>
          <w:lang w:val="en-US" w:eastAsia="zh-CN"/>
        </w:rPr>
      </w:pPr>
      <w:bookmarkStart w:id="51" w:name="_Toc30984"/>
      <w:bookmarkStart w:id="52" w:name="_Toc29386"/>
      <w:r>
        <w:rPr>
          <w:rFonts w:hint="eastAsia"/>
          <w:lang w:val="en-US" w:eastAsia="zh-CN"/>
        </w:rPr>
        <w:t>5.2.9</w:t>
      </w:r>
      <w:bookmarkEnd w:id="51"/>
      <w:r>
        <w:rPr>
          <w:rFonts w:hint="eastAsia"/>
          <w:lang w:val="en-US" w:eastAsia="zh-CN"/>
        </w:rPr>
        <w:t xml:space="preserve"> </w:t>
      </w:r>
      <w:r>
        <w:rPr>
          <w:rFonts w:hint="default" w:ascii="Times New Roman" w:hAnsi="Times New Roman" w:cs="Times New Roman"/>
          <w:lang w:val="en-US" w:eastAsia="zh-CN"/>
        </w:rPr>
        <w:t>Вставить базу данных</w:t>
      </w:r>
      <w:bookmarkEnd w:id="5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6"/>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4766" w:type="dxa"/>
            <w:vAlign w:val="center"/>
          </w:tcPr>
          <w:p>
            <w:pPr>
              <w:ind w:firstLine="48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на кнопку вставить базу данных, чтобы ввести интерфейс на рис. 5 - 13 и выбрать файл, который будет выделен в локальном или U - диске. TXT (текстовый файл, разделитель табуляции) или CSV (разделённый запятыми) файл будет распечатан последовательно или повторно.</w:t>
            </w:r>
          </w:p>
          <w:p>
            <w:pPr>
              <w:ind w:firstLine="480" w:firstLineChars="0"/>
              <w:jc w:val="both"/>
              <w:rPr>
                <w:rFonts w:hint="default"/>
                <w:vertAlign w:val="baseline"/>
                <w:lang w:val="en-US" w:eastAsia="zh-CN"/>
              </w:rPr>
            </w:pPr>
            <w:r>
              <w:rPr>
                <w:rFonts w:hint="default" w:ascii="Times New Roman" w:hAnsi="Times New Roman" w:cs="Times New Roman"/>
                <w:b/>
                <w:bCs/>
                <w:vertAlign w:val="baseline"/>
                <w:lang w:val="en-US" w:eastAsia="zh-CN"/>
              </w:rPr>
              <w:t>Примечание: файл формата не. TXT (текстовый файл, разделитель табуляции) или. CSV (разделённый запятыми) не может быть идентифицирован машиной.</w:t>
            </w:r>
          </w:p>
        </w:tc>
        <w:tc>
          <w:tcPr>
            <w:tcW w:w="4754" w:type="dxa"/>
            <w:vAlign w:val="center"/>
          </w:tcPr>
          <w:p>
            <w:pPr>
              <w:ind w:left="0" w:leftChars="0" w:firstLine="0" w:firstLineChars="0"/>
              <w:jc w:val="center"/>
              <w:rPr>
                <w:rFonts w:hint="default"/>
                <w:vertAlign w:val="baseline"/>
                <w:lang w:val="en-US" w:eastAsia="zh-CN"/>
              </w:rPr>
            </w:pPr>
            <w:r>
              <w:rPr>
                <w:rFonts w:hint="default"/>
                <w:vertAlign w:val="baseline"/>
                <w:lang w:val="en-US" w:eastAsia="zh-CN"/>
              </w:rPr>
              <w:t>Диаграмма 5 - 13</w:t>
            </w:r>
            <w:r>
              <w:rPr>
                <w:rFonts w:hint="default"/>
                <w:vertAlign w:val="baseline"/>
                <w:lang w:val="en-US" w:eastAsia="zh-CN"/>
              </w:rPr>
              <w:drawing>
                <wp:anchor distT="0" distB="0" distL="114300" distR="114300" simplePos="0" relativeHeight="251735040" behindDoc="0" locked="0" layoutInCell="1" allowOverlap="1">
                  <wp:simplePos x="0" y="0"/>
                  <wp:positionH relativeFrom="column">
                    <wp:posOffset>-60960</wp:posOffset>
                  </wp:positionH>
                  <wp:positionV relativeFrom="paragraph">
                    <wp:posOffset>0</wp:posOffset>
                  </wp:positionV>
                  <wp:extent cx="3128010" cy="1873885"/>
                  <wp:effectExtent l="0" t="0" r="15240" b="12065"/>
                  <wp:wrapSquare wrapText="bothSides"/>
                  <wp:docPr id="75" name="图片 100" descr="E:\1.产品资料\4.说明书\俄语界面截图\第五章\5-13.png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0" descr="E:\1.产品资料\4.说明书\俄语界面截图\第五章\5-13.png5-13"/>
                          <pic:cNvPicPr>
                            <a:picLocks noChangeAspect="1"/>
                          </pic:cNvPicPr>
                        </pic:nvPicPr>
                        <pic:blipFill>
                          <a:blip r:embed="rId52"/>
                          <a:srcRect/>
                          <a:stretch>
                            <a:fillRect/>
                          </a:stretch>
                        </pic:blipFill>
                        <pic:spPr>
                          <a:xfrm>
                            <a:off x="0" y="0"/>
                            <a:ext cx="3128010" cy="1873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Выбор файла</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найти соответствующее имя файла в локальном файле или файле диска U для вставки файла.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Текущая строка</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текущая печать строки, количество строк не может превышать общего числа записей.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Общее число строк</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Сколько строк сложено с текущей печатью.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Общее число столбцов</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количество колонок, сгруппированных по текущим переменным величинам.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начальная строка</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текущая распечатка столбца начинается с той строки, чтобы отметить, что количество строк не должно превышать общее количество строк.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заключительная строка</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текущая распечатка столбца с конца строки, обратите внимание, что количество строк не может превышать общее количество строк.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кратность повторения</w:t>
            </w:r>
          </w:p>
        </w:tc>
        <w:tc>
          <w:tcPr>
            <w:tcW w:w="4754" w:type="dxa"/>
            <w:vAlign w:val="center"/>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установить количество повторений в строке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20" w:type="dxa"/>
            <w:gridSpan w:val="2"/>
            <w:vAlign w:val="center"/>
          </w:tcPr>
          <w:p>
            <w:pPr>
              <w:ind w:firstLine="0" w:firstLineChars="0"/>
              <w:jc w:val="both"/>
              <w:rPr>
                <w:rFonts w:hint="default"/>
                <w:b/>
                <w:bCs/>
                <w:vertAlign w:val="baseline"/>
                <w:lang w:val="en-US" w:eastAsia="zh-CN"/>
              </w:rPr>
            </w:pPr>
            <w:r>
              <w:rPr>
                <w:rFonts w:hint="default" w:ascii="Times New Roman" w:hAnsi="Times New Roman" w:cs="Times New Roman"/>
                <w:b/>
                <w:bCs/>
                <w:vertAlign w:val="baseline"/>
                <w:lang w:val="en-US" w:eastAsia="zh-CN"/>
              </w:rPr>
              <w:t>Примечание: количество повторений печати означает количество повторений в текущей строке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циклическая печать</w:t>
            </w:r>
          </w:p>
        </w:tc>
        <w:tc>
          <w:tcPr>
            <w:tcW w:w="4754" w:type="dxa"/>
            <w:vAlign w:val="center"/>
          </w:tcPr>
          <w:p>
            <w:pPr>
              <w:ind w:firstLine="0" w:firstLineChars="0"/>
              <w:jc w:val="both"/>
              <w:rPr>
                <w:rFonts w:hint="default"/>
                <w:vertAlign w:val="baseline"/>
                <w:lang w:val="en-US" w:eastAsia="zh-CN"/>
              </w:rPr>
            </w:pPr>
            <w:r>
              <w:rPr>
                <w:rFonts w:hint="default"/>
                <w:vertAlign w:val="baseline"/>
                <w:lang w:val="en-US" w:eastAsia="zh-CN"/>
              </w:rPr>
              <w:t>перед печатанием следующей переменной печатается число повторений.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20" w:type="dxa"/>
            <w:gridSpan w:val="2"/>
            <w:vAlign w:val="center"/>
          </w:tcPr>
          <w:p>
            <w:pPr>
              <w:ind w:firstLine="0" w:firstLineChars="0"/>
              <w:jc w:val="both"/>
              <w:rPr>
                <w:rFonts w:hint="default"/>
                <w:b/>
                <w:bCs/>
                <w:vertAlign w:val="baseline"/>
                <w:lang w:val="en-US" w:eastAsia="zh-CN"/>
              </w:rPr>
            </w:pPr>
            <w:r>
              <w:rPr>
                <w:rFonts w:hint="default" w:ascii="Times New Roman" w:hAnsi="Times New Roman" w:cs="Times New Roman"/>
                <w:b/>
                <w:bCs/>
                <w:vertAlign w:val="baseline"/>
                <w:lang w:val="en-US" w:eastAsia="zh-CN"/>
              </w:rPr>
              <w:t>Примечание: циклическая печать означает, будет ли распечатка строк общей цели повторяться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6" w:type="dxa"/>
            <w:vAlign w:val="center"/>
          </w:tcPr>
          <w:p>
            <w:pPr>
              <w:ind w:firstLine="0" w:firstLineChars="0"/>
              <w:jc w:val="both"/>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Параметры функциональной клавиши</w:t>
            </w:r>
          </w:p>
        </w:tc>
        <w:tc>
          <w:tcPr>
            <w:tcW w:w="4754" w:type="dxa"/>
            <w:vAlign w:val="center"/>
          </w:tcPr>
          <w:p>
            <w:pPr>
              <w:ind w:left="1440" w:hanging="1440" w:hangingChars="600"/>
              <w:jc w:val="both"/>
              <w:rPr>
                <w:rFonts w:hint="default"/>
                <w:vertAlign w:val="baseline"/>
                <w:lang w:val="en-US" w:eastAsia="zh-CN"/>
              </w:rPr>
            </w:pPr>
            <w:r>
              <w:rPr>
                <w:rFonts w:hint="default"/>
                <w:vertAlign w:val="baseline"/>
                <w:lang w:val="en-US" w:eastAsia="zh-CN"/>
              </w:rPr>
              <w:t xml:space="preserve">возвращение  </w:t>
            </w:r>
          </w:p>
          <w:p>
            <w:pPr>
              <w:ind w:firstLine="0" w:firstLineChars="0"/>
              <w:jc w:val="both"/>
              <w:rPr>
                <w:rFonts w:hint="default"/>
                <w:vertAlign w:val="baseline"/>
                <w:lang w:val="en-US" w:eastAsia="zh-CN"/>
              </w:rPr>
            </w:pPr>
            <w:r>
              <w:rPr>
                <w:rFonts w:hint="default"/>
                <w:vertAlign w:val="baseline"/>
                <w:lang w:val="en-US" w:eastAsia="zh-CN"/>
              </w:rPr>
              <w:t>не входить в базу данных</w:t>
            </w:r>
          </w:p>
          <w:p>
            <w:pPr>
              <w:ind w:firstLine="0" w:firstLineChars="0"/>
              <w:jc w:val="both"/>
              <w:rPr>
                <w:rFonts w:hint="default"/>
                <w:vertAlign w:val="baseline"/>
                <w:lang w:val="en-US" w:eastAsia="zh-CN"/>
              </w:rPr>
            </w:pPr>
          </w:p>
          <w:p>
            <w:pPr>
              <w:ind w:firstLine="0" w:firstLineChars="0"/>
              <w:jc w:val="both"/>
              <w:rPr>
                <w:rFonts w:hint="default"/>
                <w:vertAlign w:val="baseline"/>
                <w:lang w:val="en-US" w:eastAsia="zh-CN"/>
              </w:rPr>
            </w:pPr>
            <w:r>
              <w:rPr>
                <w:rFonts w:hint="default"/>
                <w:vertAlign w:val="baseline"/>
                <w:lang w:val="en-US" w:eastAsia="zh-CN"/>
              </w:rPr>
              <w:t xml:space="preserve">определение  </w:t>
            </w:r>
          </w:p>
          <w:p>
            <w:pPr>
              <w:ind w:firstLine="0" w:firstLineChars="0"/>
              <w:jc w:val="both"/>
              <w:rPr>
                <w:rFonts w:hint="default" w:ascii="Times New Roman" w:hAnsi="Times New Roman" w:eastAsia="微软雅黑" w:cs="Times New Roman"/>
                <w:vertAlign w:val="baseline"/>
                <w:lang w:val="en-US" w:eastAsia="zh-CN"/>
              </w:rPr>
            </w:pPr>
            <w:r>
              <w:rPr>
                <w:rFonts w:hint="default" w:ascii="Times New Roman" w:hAnsi="Times New Roman" w:eastAsia="微软雅黑" w:cs="Times New Roman"/>
                <w:vertAlign w:val="baseline"/>
                <w:lang w:val="en-US" w:eastAsia="zh-CN"/>
              </w:rPr>
              <w:t>установить файл данных</w:t>
            </w:r>
          </w:p>
          <w:p>
            <w:pPr>
              <w:ind w:firstLine="0" w:firstLineChars="0"/>
              <w:jc w:val="both"/>
              <w:rPr>
                <w:rFonts w:hint="default" w:ascii="Times New Roman" w:hAnsi="Times New Roman" w:eastAsia="微软雅黑" w:cs="Times New Roman"/>
                <w:vertAlign w:val="baseline"/>
                <w:lang w:val="en-US" w:eastAsia="zh-CN"/>
              </w:rPr>
            </w:pPr>
          </w:p>
          <w:p>
            <w:pPr>
              <w:ind w:firstLine="0" w:firstLineChars="0"/>
              <w:jc w:val="both"/>
              <w:rPr>
                <w:rFonts w:hint="default"/>
                <w:vertAlign w:val="baseline"/>
                <w:lang w:val="en-US" w:eastAsia="zh-CN"/>
              </w:rPr>
            </w:pPr>
            <w:r>
              <w:rPr>
                <w:rFonts w:hint="default"/>
                <w:vertAlign w:val="baseline"/>
                <w:lang w:val="en-US" w:eastAsia="zh-CN"/>
              </w:rPr>
              <w:t xml:space="preserve">Удалить  </w:t>
            </w:r>
          </w:p>
          <w:p>
            <w:pPr>
              <w:ind w:firstLine="0" w:firstLineChars="0"/>
              <w:jc w:val="both"/>
              <w:rPr>
                <w:rFonts w:hint="default"/>
                <w:vertAlign w:val="baseline"/>
                <w:lang w:val="en-US" w:eastAsia="zh-CN"/>
              </w:rPr>
            </w:pPr>
            <w:r>
              <w:rPr>
                <w:rFonts w:hint="default"/>
                <w:vertAlign w:val="baseline"/>
                <w:lang w:val="en-US" w:eastAsia="zh-CN"/>
              </w:rPr>
              <w:t>Удалить файл</w:t>
            </w:r>
          </w:p>
        </w:tc>
      </w:tr>
    </w:tbl>
    <w:p>
      <w:pPr>
        <w:ind w:firstLine="0" w:firstLineChars="0"/>
        <w:rPr>
          <w:rFonts w:hint="eastAsia"/>
          <w:lang w:val="en-US" w:eastAsia="zh-CN"/>
        </w:rPr>
      </w:pPr>
      <w:r>
        <w:rPr>
          <w:rFonts w:hint="eastAsia"/>
          <w:lang w:val="en-US" w:eastAsia="zh-CN"/>
        </w:rPr>
        <w:t>　　</w:t>
      </w:r>
    </w:p>
    <w:p>
      <w:pPr>
        <w:pStyle w:val="4"/>
        <w:bidi w:val="0"/>
        <w:ind w:left="0" w:leftChars="0" w:firstLine="0" w:firstLineChars="0"/>
        <w:rPr>
          <w:rFonts w:hint="eastAsia"/>
          <w:lang w:val="en-US" w:eastAsia="zh-CN"/>
        </w:rPr>
      </w:pPr>
      <w:bookmarkStart w:id="53" w:name="_Toc13951"/>
      <w:bookmarkStart w:id="54" w:name="_Toc31382"/>
      <w:r>
        <w:rPr>
          <w:rFonts w:hint="eastAsia"/>
          <w:lang w:val="en-US" w:eastAsia="zh-CN"/>
        </w:rPr>
        <w:t>5.2.10</w:t>
      </w:r>
      <w:bookmarkEnd w:id="53"/>
      <w:r>
        <w:rPr>
          <w:rFonts w:hint="eastAsia"/>
          <w:lang w:val="en-US" w:eastAsia="zh-CN"/>
        </w:rPr>
        <w:t xml:space="preserve"> </w:t>
      </w:r>
      <w:r>
        <w:rPr>
          <w:rFonts w:hint="default" w:ascii="Times New Roman" w:hAnsi="Times New Roman" w:cs="Times New Roman"/>
          <w:lang w:val="en-US" w:eastAsia="zh-CN"/>
        </w:rPr>
        <w:t>Вставить код</w:t>
      </w:r>
      <w:r>
        <w:rPr>
          <w:rFonts w:hint="eastAsia"/>
          <w:lang w:val="en-US" w:eastAsia="zh-CN"/>
        </w:rPr>
        <w:t xml:space="preserve"> GS1</w:t>
      </w:r>
      <w:bookmarkEnd w:id="54"/>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9" w:hRule="atLeast"/>
          <w:jc w:val="center"/>
        </w:trPr>
        <w:tc>
          <w:tcPr>
            <w:tcW w:w="5263" w:type="dxa"/>
            <w:vAlign w:val="center"/>
          </w:tcPr>
          <w:p>
            <w:pPr>
              <w:ind w:left="0" w:leftChars="0" w:firstLine="552" w:firstLineChars="0"/>
              <w:jc w:val="both"/>
              <w:rPr>
                <w:rFonts w:hint="eastAsia"/>
                <w:vertAlign w:val="baseline"/>
                <w:lang w:val="en-US" w:eastAsia="zh-CN"/>
              </w:rPr>
            </w:pPr>
            <w:r>
              <w:rPr>
                <w:rFonts w:hint="default" w:ascii="Times New Roman" w:hAnsi="Times New Roman" w:cs="Times New Roman"/>
                <w:vertAlign w:val="baseline"/>
                <w:lang w:val="en-US" w:eastAsia="zh-CN"/>
              </w:rPr>
              <w:t>при нажатии клавиши "вставить код GS1" Введите рабочий интерфейс на рисунке 5 - 14 и нажмите на кнопку "вставить идентификатор" в строку параметров данных, можно выбрать Вставить четыре данных: GTIN, BATCH, PRO, SN или добавить или выбрать данные в базе данных для включения идентификатора</w:t>
            </w:r>
            <w:r>
              <w:rPr>
                <w:rFonts w:hint="eastAsia"/>
                <w:vertAlign w:val="baseline"/>
                <w:lang w:val="en-US" w:eastAsia="zh-CN"/>
              </w:rPr>
              <w:t>.</w:t>
            </w:r>
          </w:p>
          <w:p>
            <w:pPr>
              <w:ind w:left="0" w:leftChars="0" w:firstLine="0" w:firstLineChars="0"/>
              <w:jc w:val="both"/>
              <w:rPr>
                <w:rFonts w:hint="default"/>
                <w:vertAlign w:val="baseline"/>
                <w:lang w:val="en-US" w:eastAsia="zh-CN"/>
              </w:rPr>
            </w:pPr>
            <w:r>
              <w:rPr>
                <w:rFonts w:hint="default"/>
                <w:vertAlign w:val="baseline"/>
                <w:lang w:val="en-US" w:eastAsia="zh-CN"/>
              </w:rPr>
              <w:t>Справочная фотография</w:t>
            </w:r>
            <w:r>
              <w:rPr>
                <w:rFonts w:hint="eastAsia"/>
                <w:vertAlign w:val="baseline"/>
                <w:lang w:val="en-US" w:eastAsia="zh-CN"/>
              </w:rPr>
              <w:t>5-14</w:t>
            </w:r>
          </w:p>
          <w:p>
            <w:pPr>
              <w:ind w:firstLine="0" w:firstLineChars="0"/>
              <w:jc w:val="both"/>
              <w:rPr>
                <w:rFonts w:hint="eastAsia"/>
                <w:vertAlign w:val="baseline"/>
                <w:lang w:val="en-US" w:eastAsia="zh-CN"/>
              </w:rPr>
            </w:pPr>
          </w:p>
          <w:p>
            <w:pPr>
              <w:ind w:firstLine="0" w:firstLineChars="0"/>
              <w:jc w:val="both"/>
              <w:rPr>
                <w:rFonts w:hint="eastAsia"/>
                <w:vertAlign w:val="baseline"/>
                <w:lang w:val="en-US" w:eastAsia="zh-CN"/>
              </w:rPr>
            </w:pPr>
          </w:p>
          <w:p>
            <w:pPr>
              <w:ind w:firstLine="0" w:firstLineChars="0"/>
              <w:jc w:val="both"/>
              <w:rPr>
                <w:rFonts w:hint="eastAsia"/>
                <w:vertAlign w:val="baseline"/>
                <w:lang w:val="en-US" w:eastAsia="zh-CN"/>
              </w:rPr>
            </w:pPr>
          </w:p>
          <w:p>
            <w:pPr>
              <w:ind w:firstLine="1099"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Пример: для вставки "GTIN", "идентификатор содержимого" колонка будет отображать вставленное имя "GTIN", идентификатор, ключевое слово "эквивалентная система будет автоматически создана, выберите" источник данных "и выберите" источник данных "для вставки данных из последовательного или пользовательского интерфейса (Примечание: при выборе" автоопределения "идентификатор данных будет закрыт, а данные будут введены вручную в поле редактирования данных).</w:t>
            </w:r>
          </w:p>
          <w:p>
            <w:pPr>
              <w:ind w:left="0" w:leftChars="0" w:firstLine="0" w:firstLineChars="0"/>
              <w:jc w:val="both"/>
              <w:rPr>
                <w:rFonts w:hint="default"/>
                <w:vertAlign w:val="baseline"/>
                <w:lang w:val="en-US" w:eastAsia="zh-CN"/>
              </w:rPr>
            </w:pPr>
            <w:r>
              <w:rPr>
                <w:rFonts w:hint="default"/>
                <w:vertAlign w:val="baseline"/>
                <w:lang w:val="en-US" w:eastAsia="zh-CN"/>
              </w:rPr>
              <w:t>Справочная фотография</w:t>
            </w:r>
            <w:r>
              <w:rPr>
                <w:rFonts w:hint="eastAsia"/>
                <w:vertAlign w:val="baseline"/>
                <w:lang w:val="en-US" w:eastAsia="zh-CN"/>
              </w:rPr>
              <w:t>5-15</w:t>
            </w:r>
          </w:p>
          <w:p>
            <w:pPr>
              <w:ind w:left="0" w:leftChars="0" w:firstLine="0" w:firstLineChars="0"/>
              <w:jc w:val="both"/>
              <w:rPr>
                <w:rFonts w:hint="eastAsia" w:ascii="Times New Roman" w:hAnsi="Times New Roman" w:cs="Times New Roman"/>
                <w:vertAlign w:val="baseline"/>
                <w:lang w:val="en-US" w:eastAsia="zh-CN"/>
              </w:rPr>
            </w:pPr>
          </w:p>
          <w:p>
            <w:pPr>
              <w:ind w:left="0" w:leftChars="0" w:firstLine="0" w:firstLineChars="0"/>
              <w:jc w:val="both"/>
              <w:rPr>
                <w:rFonts w:hint="eastAsia"/>
                <w:vertAlign w:val="baseline"/>
                <w:lang w:val="en-US" w:eastAsia="zh-CN"/>
              </w:rPr>
            </w:pPr>
          </w:p>
          <w:p>
            <w:pPr>
              <w:ind w:left="0" w:leftChars="0" w:firstLine="48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после редактирования и вставки требуемого идентификатора нажмите кнопку OK, чтобы система вошла в интерфейс диаграммы;  Нажмите на кнопку "код DM" в колонке "параметры кода DM" для показа идентификатора кода DM, который изменится, затем изменит расположение и размер кода DM, нажмите на подтверждение, и код DM будет готов.  если необходимо отображать видимый код DM, щелкните по клавише "видимый код" и затем щёлкните по требуемым параметрам идентификатора, содержимое идентификатора появится на правой стороне DM - кода, корректируя размер и расположение распечатанного содержимого.</w:t>
            </w:r>
          </w:p>
          <w:p>
            <w:pPr>
              <w:ind w:left="0" w:leftChars="0" w:firstLine="0" w:firstLineChars="0"/>
              <w:jc w:val="both"/>
              <w:rPr>
                <w:rFonts w:hint="default"/>
                <w:vertAlign w:val="baseline"/>
                <w:lang w:val="en-US" w:eastAsia="zh-CN"/>
              </w:rPr>
            </w:pPr>
            <w:r>
              <w:rPr>
                <w:rFonts w:hint="default"/>
                <w:vertAlign w:val="baseline"/>
                <w:lang w:val="en-US" w:eastAsia="zh-CN"/>
              </w:rPr>
              <w:t>Справочная фотография</w:t>
            </w:r>
            <w:r>
              <w:rPr>
                <w:rFonts w:hint="eastAsia"/>
                <w:vertAlign w:val="baseline"/>
                <w:lang w:val="en-US" w:eastAsia="zh-CN"/>
              </w:rPr>
              <w:t>5-16</w:t>
            </w:r>
          </w:p>
        </w:tc>
        <w:tc>
          <w:tcPr>
            <w:tcW w:w="4261" w:type="dxa"/>
            <w:vAlign w:val="center"/>
          </w:tcPr>
          <w:p>
            <w:pPr>
              <w:ind w:left="0" w:leftChars="0" w:firstLine="960" w:firstLineChars="400"/>
              <w:jc w:val="both"/>
              <w:rPr>
                <w:rFonts w:hint="default"/>
                <w:vertAlign w:val="baseline"/>
                <w:lang w:val="en-US" w:eastAsia="zh-CN"/>
              </w:rPr>
            </w:pPr>
            <w:r>
              <w:rPr>
                <w:rFonts w:hint="default"/>
                <w:sz w:val="24"/>
                <w:vertAlign w:val="baseline"/>
                <w:lang w:val="en-US" w:eastAsia="zh-CN"/>
              </w:rPr>
              <mc:AlternateContent>
                <mc:Choice Requires="wps">
                  <w:drawing>
                    <wp:anchor distT="0" distB="0" distL="114300" distR="114300" simplePos="0" relativeHeight="251748352" behindDoc="0" locked="0" layoutInCell="1" allowOverlap="1">
                      <wp:simplePos x="0" y="0"/>
                      <wp:positionH relativeFrom="column">
                        <wp:posOffset>385445</wp:posOffset>
                      </wp:positionH>
                      <wp:positionV relativeFrom="paragraph">
                        <wp:posOffset>6447790</wp:posOffset>
                      </wp:positionV>
                      <wp:extent cx="1614170" cy="266700"/>
                      <wp:effectExtent l="0" t="0" r="5080" b="0"/>
                      <wp:wrapNone/>
                      <wp:docPr id="77" name="文本框 107"/>
                      <wp:cNvGraphicFramePr/>
                      <a:graphic xmlns:a="http://schemas.openxmlformats.org/drawingml/2006/main">
                        <a:graphicData uri="http://schemas.microsoft.com/office/word/2010/wordprocessingShape">
                          <wps:wsp>
                            <wps:cNvSpPr txBox="1"/>
                            <wps:spPr>
                              <a:xfrm>
                                <a:off x="0" y="0"/>
                                <a:ext cx="1614170" cy="266700"/>
                              </a:xfrm>
                              <a:prstGeom prst="rect">
                                <a:avLst/>
                              </a:prstGeom>
                              <a:solidFill>
                                <a:srgbClr val="FFFFFF"/>
                              </a:solidFill>
                              <a:ln>
                                <a:noFill/>
                              </a:ln>
                            </wps:spPr>
                            <wps:txb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5 - 1</w:t>
                                  </w:r>
                                  <w:r>
                                    <w:rPr>
                                      <w:rFonts w:hint="eastAsia" w:cs="Times New Roman"/>
                                      <w:lang w:val="en-US" w:eastAsia="zh-CN"/>
                                    </w:rPr>
                                    <w:t>6</w:t>
                                  </w:r>
                                </w:p>
                              </w:txbxContent>
                            </wps:txbx>
                            <wps:bodyPr upright="1"/>
                          </wps:wsp>
                        </a:graphicData>
                      </a:graphic>
                    </wp:anchor>
                  </w:drawing>
                </mc:Choice>
                <mc:Fallback>
                  <w:pict>
                    <v:shape id="文本框 107" o:spid="_x0000_s1026" o:spt="202" type="#_x0000_t202" style="position:absolute;left:0pt;margin-left:30.35pt;margin-top:507.7pt;height:21pt;width:127.1pt;z-index:251748352;mso-width-relative:page;mso-height-relative:page;" fillcolor="#FFFFFF" filled="t" stroked="f" coordsize="21600,21600" o:gfxdata="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2Hfz2AAAAAwBAAAPAAAAAAAAAAEAIAAAACIAAABkcnMvZG93bnJl&#10;di54bWxQSwECFAAUAAAACACHTuJAUyKg/MQBAAB6AwAADgAAAAAAAAABACAAAAAnAQAAZHJzL2Uy&#10;b0RvYy54bWxQSwUGAAAAAAYABgBZAQAAXQUAAAAA&#10;">
                      <v:fill on="t" focussize="0,0"/>
                      <v:stroke on="f"/>
                      <v:imagedata o:title=""/>
                      <o:lock v:ext="edit" aspectratio="f"/>
                      <v:textbo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5 - 1</w:t>
                            </w:r>
                            <w:r>
                              <w:rPr>
                                <w:rFonts w:hint="eastAsia" w:cs="Times New Roman"/>
                                <w:lang w:val="en-US" w:eastAsia="zh-CN"/>
                              </w:rPr>
                              <w:t>6</w:t>
                            </w:r>
                          </w:p>
                        </w:txbxContent>
                      </v:textbox>
                    </v:shape>
                  </w:pict>
                </mc:Fallback>
              </mc:AlternateContent>
            </w:r>
            <w:r>
              <w:rPr>
                <w:rFonts w:hint="default"/>
                <w:vertAlign w:val="baseline"/>
                <w:lang w:val="en-US" w:eastAsia="zh-CN"/>
              </w:rPr>
              <w:drawing>
                <wp:anchor distT="0" distB="0" distL="114300" distR="114300" simplePos="0" relativeHeight="251688960" behindDoc="0" locked="0" layoutInCell="1" allowOverlap="1">
                  <wp:simplePos x="0" y="0"/>
                  <wp:positionH relativeFrom="column">
                    <wp:posOffset>-55880</wp:posOffset>
                  </wp:positionH>
                  <wp:positionV relativeFrom="paragraph">
                    <wp:posOffset>4736465</wp:posOffset>
                  </wp:positionV>
                  <wp:extent cx="2680335" cy="1612265"/>
                  <wp:effectExtent l="0" t="0" r="5715" b="6985"/>
                  <wp:wrapSquare wrapText="bothSides"/>
                  <wp:docPr id="26" name="图片 24" descr="E:\1.产品资料\4.说明书\俄语界面截图\第五章\5-16.png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E:\1.产品资料\4.说明书\俄语界面截图\第五章\5-16.png5-16"/>
                          <pic:cNvPicPr>
                            <a:picLocks noChangeAspect="1"/>
                          </pic:cNvPicPr>
                        </pic:nvPicPr>
                        <pic:blipFill>
                          <a:blip r:embed="rId53"/>
                          <a:srcRect/>
                          <a:stretch>
                            <a:fillRect/>
                          </a:stretch>
                        </pic:blipFill>
                        <pic:spPr>
                          <a:xfrm>
                            <a:off x="0" y="0"/>
                            <a:ext cx="2680335" cy="1612265"/>
                          </a:xfrm>
                          <a:prstGeom prst="rect">
                            <a:avLst/>
                          </a:prstGeom>
                          <a:noFill/>
                          <a:ln>
                            <a:noFill/>
                          </a:ln>
                        </pic:spPr>
                      </pic:pic>
                    </a:graphicData>
                  </a:graphic>
                </wp:anchor>
              </w:drawing>
            </w:r>
            <w:r>
              <w:rPr>
                <w:rFonts w:hint="default"/>
                <w:sz w:val="24"/>
                <w:vertAlign w:val="baseline"/>
                <w:lang w:val="en-US" w:eastAsia="zh-CN"/>
              </w:rPr>
              <mc:AlternateContent>
                <mc:Choice Requires="wps">
                  <w:drawing>
                    <wp:anchor distT="0" distB="0" distL="114300" distR="114300" simplePos="0" relativeHeight="251741184" behindDoc="0" locked="0" layoutInCell="1" allowOverlap="1">
                      <wp:simplePos x="0" y="0"/>
                      <wp:positionH relativeFrom="column">
                        <wp:posOffset>347980</wp:posOffset>
                      </wp:positionH>
                      <wp:positionV relativeFrom="paragraph">
                        <wp:posOffset>3729990</wp:posOffset>
                      </wp:positionV>
                      <wp:extent cx="1614170" cy="266700"/>
                      <wp:effectExtent l="0" t="0" r="5080" b="0"/>
                      <wp:wrapNone/>
                      <wp:docPr id="82" name="文本框 107"/>
                      <wp:cNvGraphicFramePr/>
                      <a:graphic xmlns:a="http://schemas.openxmlformats.org/drawingml/2006/main">
                        <a:graphicData uri="http://schemas.microsoft.com/office/word/2010/wordprocessingShape">
                          <wps:wsp>
                            <wps:cNvSpPr txBox="1"/>
                            <wps:spPr>
                              <a:xfrm>
                                <a:off x="0" y="0"/>
                                <a:ext cx="1614170" cy="266700"/>
                              </a:xfrm>
                              <a:prstGeom prst="rect">
                                <a:avLst/>
                              </a:prstGeom>
                              <a:solidFill>
                                <a:srgbClr val="FFFFFF"/>
                              </a:solidFill>
                              <a:ln>
                                <a:noFill/>
                              </a:ln>
                            </wps:spPr>
                            <wps:txb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5 - 15</w:t>
                                  </w:r>
                                </w:p>
                              </w:txbxContent>
                            </wps:txbx>
                            <wps:bodyPr upright="1"/>
                          </wps:wsp>
                        </a:graphicData>
                      </a:graphic>
                    </wp:anchor>
                  </w:drawing>
                </mc:Choice>
                <mc:Fallback>
                  <w:pict>
                    <v:shape id="文本框 107" o:spid="_x0000_s1026" o:spt="202" type="#_x0000_t202" style="position:absolute;left:0pt;margin-left:27.4pt;margin-top:293.7pt;height:21pt;width:127.1pt;z-index:251741184;mso-width-relative:page;mso-height-relative:page;" fillcolor="#FFFFFF" filled="t" stroked="f" coordsize="21600,21600" o:gfxdata="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dKgJdkAAAAKAQAADwAAAAAAAAABACAAAAAiAAAAZHJzL2Rvd25y&#10;ZXYueG1sUEsBAhQAFAAAAAgAh07iQMDvIiPEAQAAegMAAA4AAAAAAAAAAQAgAAAAKAEAAGRycy9l&#10;Mm9Eb2MueG1sUEsFBgAAAAAGAAYAWQEAAF4FAAAAAA==&#10;">
                      <v:fill on="t" focussize="0,0"/>
                      <v:stroke on="f"/>
                      <v:imagedata o:title=""/>
                      <o:lock v:ext="edit" aspectratio="f"/>
                      <v:textbox>
                        <w:txbxContent>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5 - 15</w:t>
                            </w:r>
                          </w:p>
                        </w:txbxContent>
                      </v:textbox>
                    </v:shape>
                  </w:pict>
                </mc:Fallback>
              </mc:AlternateContent>
            </w:r>
            <w:r>
              <w:rPr>
                <w:rFonts w:hint="default"/>
                <w:vertAlign w:val="baseline"/>
                <w:lang w:val="en-US" w:eastAsia="zh-CN"/>
              </w:rPr>
              <w:drawing>
                <wp:anchor distT="0" distB="0" distL="114300" distR="114300" simplePos="0" relativeHeight="251687936" behindDoc="0" locked="0" layoutInCell="1" allowOverlap="1">
                  <wp:simplePos x="0" y="0"/>
                  <wp:positionH relativeFrom="column">
                    <wp:posOffset>-62865</wp:posOffset>
                  </wp:positionH>
                  <wp:positionV relativeFrom="paragraph">
                    <wp:posOffset>2019300</wp:posOffset>
                  </wp:positionV>
                  <wp:extent cx="2694305" cy="1612900"/>
                  <wp:effectExtent l="0" t="0" r="10795" b="6350"/>
                  <wp:wrapSquare wrapText="bothSides"/>
                  <wp:docPr id="25" name="图片 23" descr="E:\1.产品资料\4.说明书\俄语界面截图\第五章\5-15.png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E:\1.产品资料\4.说明书\俄语界面截图\第五章\5-15.png5-15"/>
                          <pic:cNvPicPr>
                            <a:picLocks noChangeAspect="1"/>
                          </pic:cNvPicPr>
                        </pic:nvPicPr>
                        <pic:blipFill>
                          <a:blip r:embed="rId54"/>
                          <a:srcRect/>
                          <a:stretch>
                            <a:fillRect/>
                          </a:stretch>
                        </pic:blipFill>
                        <pic:spPr>
                          <a:xfrm>
                            <a:off x="0" y="0"/>
                            <a:ext cx="2694305" cy="1612900"/>
                          </a:xfrm>
                          <a:prstGeom prst="rect">
                            <a:avLst/>
                          </a:prstGeom>
                          <a:noFill/>
                          <a:ln>
                            <a:noFill/>
                          </a:ln>
                        </pic:spPr>
                      </pic:pic>
                    </a:graphicData>
                  </a:graphic>
                </wp:anchor>
              </w:drawing>
            </w:r>
            <w:r>
              <w:rPr>
                <w:rFonts w:hint="default"/>
                <w:vertAlign w:val="baseline"/>
                <w:lang w:val="en-US" w:eastAsia="zh-CN"/>
              </w:rPr>
              <w:t>Диаграмма 5 - 14</w:t>
            </w:r>
            <w:r>
              <w:rPr>
                <w:rFonts w:hint="default"/>
                <w:sz w:val="24"/>
                <w:vertAlign w:val="baseline"/>
                <w:lang w:val="en-US" w:eastAsia="zh-CN"/>
              </w:rPr>
              <mc:AlternateContent>
                <mc:Choice Requires="wps">
                  <w:drawing>
                    <wp:anchor distT="0" distB="0" distL="114300" distR="114300" simplePos="0" relativeHeight="251736064" behindDoc="0" locked="0" layoutInCell="1" allowOverlap="1">
                      <wp:simplePos x="0" y="0"/>
                      <wp:positionH relativeFrom="column">
                        <wp:posOffset>1468120</wp:posOffset>
                      </wp:positionH>
                      <wp:positionV relativeFrom="paragraph">
                        <wp:posOffset>3863340</wp:posOffset>
                      </wp:positionV>
                      <wp:extent cx="546100" cy="101600"/>
                      <wp:effectExtent l="0" t="0" r="6350" b="12700"/>
                      <wp:wrapNone/>
                      <wp:docPr id="76" name="文本框 101"/>
                      <wp:cNvGraphicFramePr/>
                      <a:graphic xmlns:a="http://schemas.openxmlformats.org/drawingml/2006/main">
                        <a:graphicData uri="http://schemas.microsoft.com/office/word/2010/wordprocessingShape">
                          <wps:wsp>
                            <wps:cNvSpPr txBox="1"/>
                            <wps:spPr>
                              <a:xfrm>
                                <a:off x="0" y="0"/>
                                <a:ext cx="546100" cy="101600"/>
                              </a:xfrm>
                              <a:prstGeom prst="rect">
                                <a:avLst/>
                              </a:prstGeom>
                              <a:solidFill>
                                <a:srgbClr val="FFFFFF"/>
                              </a:solidFill>
                              <a:ln>
                                <a:noFill/>
                              </a:ln>
                            </wps:spPr>
                            <wps:txbx>
                              <w:txbxContent>
                                <w:p>
                                  <w:pPr>
                                    <w:ind w:left="0" w:leftChars="0" w:firstLine="240" w:firstLineChars="100"/>
                                    <w:rPr>
                                      <w:rFonts w:hint="default" w:eastAsia="宋体"/>
                                      <w:lang w:val="en-US" w:eastAsia="zh-CN"/>
                                    </w:rPr>
                                  </w:pPr>
                                  <w:r>
                                    <w:rPr>
                                      <w:rFonts w:hint="eastAsia"/>
                                      <w:lang w:val="en-US" w:eastAsia="zh-CN"/>
                                    </w:rPr>
                                    <w:t>图5-15</w:t>
                                  </w:r>
                                </w:p>
                              </w:txbxContent>
                            </wps:txbx>
                            <wps:bodyPr upright="1"/>
                          </wps:wsp>
                        </a:graphicData>
                      </a:graphic>
                    </wp:anchor>
                  </w:drawing>
                </mc:Choice>
                <mc:Fallback>
                  <w:pict>
                    <v:shape id="文本框 101" o:spid="_x0000_s1026" o:spt="202" type="#_x0000_t202" style="position:absolute;left:0pt;margin-left:115.6pt;margin-top:304.2pt;height:8pt;width:43pt;z-index:251736064;mso-width-relative:page;mso-height-relative:page;" fillcolor="#FFFFFF" filled="t" stroked="f" coordsize="21600,21600" o:gfxdata="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xrEXYAAAACwEAAA8AAAAAAAAAAQAgAAAAIgAAAGRycy9kb3ducmV2Lnht&#10;bFBLAQIUABQAAAAIAIdO4kBUhdhiwAEAAHkDAAAOAAAAAAAAAAEAIAAAACcBAABkcnMvZTJvRG9j&#10;LnhtbFBLBQYAAAAABgAGAFkBAABZBQAAAAA=&#10;">
                      <v:fill on="t" focussize="0,0"/>
                      <v:stroke on="f"/>
                      <v:imagedata o:title=""/>
                      <o:lock v:ext="edit" aspectratio="f"/>
                      <v:textbox>
                        <w:txbxContent>
                          <w:p>
                            <w:pPr>
                              <w:ind w:left="0" w:leftChars="0" w:firstLine="240" w:firstLineChars="100"/>
                              <w:rPr>
                                <w:rFonts w:hint="default" w:eastAsia="宋体"/>
                                <w:lang w:val="en-US" w:eastAsia="zh-CN"/>
                              </w:rPr>
                            </w:pPr>
                            <w:r>
                              <w:rPr>
                                <w:rFonts w:hint="eastAsia"/>
                                <w:lang w:val="en-US" w:eastAsia="zh-CN"/>
                              </w:rPr>
                              <w:t>图5-15</w:t>
                            </w:r>
                          </w:p>
                        </w:txbxContent>
                      </v:textbox>
                    </v:shape>
                  </w:pict>
                </mc:Fallback>
              </mc:AlternateContent>
            </w:r>
            <w:r>
              <w:rPr>
                <w:rFonts w:hint="default"/>
                <w:vertAlign w:val="baseline"/>
                <w:lang w:val="en-US" w:eastAsia="zh-CN"/>
              </w:rPr>
              <w:drawing>
                <wp:anchor distT="0" distB="0" distL="114300" distR="114300" simplePos="0" relativeHeight="251686912" behindDoc="0" locked="0" layoutInCell="1" allowOverlap="1">
                  <wp:simplePos x="0" y="0"/>
                  <wp:positionH relativeFrom="column">
                    <wp:posOffset>-68580</wp:posOffset>
                  </wp:positionH>
                  <wp:positionV relativeFrom="paragraph">
                    <wp:posOffset>25400</wp:posOffset>
                  </wp:positionV>
                  <wp:extent cx="2715895" cy="1631950"/>
                  <wp:effectExtent l="0" t="0" r="8255" b="6350"/>
                  <wp:wrapSquare wrapText="bothSides"/>
                  <wp:docPr id="24" name="图片 22" descr="E:\1.产品资料\4.说明书\俄语界面截图\第五章\5-14.png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E:\1.产品资料\4.说明书\俄语界面截图\第五章\5-14.png5-14"/>
                          <pic:cNvPicPr>
                            <a:picLocks noChangeAspect="1"/>
                          </pic:cNvPicPr>
                        </pic:nvPicPr>
                        <pic:blipFill>
                          <a:blip r:embed="rId55"/>
                          <a:srcRect/>
                          <a:stretch>
                            <a:fillRect/>
                          </a:stretch>
                        </pic:blipFill>
                        <pic:spPr>
                          <a:xfrm>
                            <a:off x="0" y="0"/>
                            <a:ext cx="2715895" cy="1631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5263"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Вставить идентификатор</w:t>
            </w:r>
          </w:p>
        </w:tc>
        <w:tc>
          <w:tcPr>
            <w:tcW w:w="4261" w:type="dxa"/>
            <w:vAlign w:val="center"/>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можно выбрать такие идентификаторы, как GTIN, EXP, BATCH, PRO, SN, а также выбрать "добавить" или "базу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263"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идентификатор содержимое</w:t>
            </w:r>
          </w:p>
        </w:tc>
        <w:tc>
          <w:tcPr>
            <w:tcW w:w="4261" w:type="dxa"/>
            <w:vAlign w:val="center"/>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После выбора введённого идентификатора "Содержимое идентификатора" будет отображаться имя вставленного идентификатора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263"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идентификатор</w:t>
            </w:r>
          </w:p>
        </w:tc>
        <w:tc>
          <w:tcPr>
            <w:tcW w:w="4261" w:type="dxa"/>
            <w:vAlign w:val="center"/>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идентификатор серийный номер неизменяемый, выбранный идентификатор автоматически генерируется системой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ключевое слово</w:t>
            </w:r>
          </w:p>
        </w:tc>
        <w:tc>
          <w:tcPr>
            <w:tcW w:w="4261" w:type="dxa"/>
            <w:vAlign w:val="center"/>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можно изменить идентификатор ключевых слов, отображение идентификатора также изменится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3"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Источник данных</w:t>
            </w:r>
          </w:p>
        </w:tc>
        <w:tc>
          <w:tcPr>
            <w:tcW w:w="4261" w:type="dxa"/>
            <w:vAlign w:val="center"/>
          </w:tcPr>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можно выбрать данные, полученные из последовательных или пользовательских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263" w:type="dxa"/>
            <w:vAlign w:val="center"/>
          </w:tcPr>
          <w:p>
            <w:pPr>
              <w:ind w:firstLine="0" w:firstLineChars="0"/>
              <w:jc w:val="center"/>
              <w:rPr>
                <w:rFonts w:hint="eastAsia"/>
                <w:vertAlign w:val="baseline"/>
                <w:lang w:val="en-US" w:eastAsia="zh-CN"/>
              </w:rPr>
            </w:pPr>
            <w:r>
              <w:rPr>
                <w:rFonts w:hint="default" w:ascii="Times New Roman" w:hAnsi="Times New Roman" w:cs="Times New Roman"/>
                <w:vertAlign w:val="baseline"/>
                <w:lang w:val="en-US" w:eastAsia="zh-CN"/>
              </w:rPr>
              <w:t>Параметры функциональной клавиши</w:t>
            </w:r>
          </w:p>
        </w:tc>
        <w:tc>
          <w:tcPr>
            <w:tcW w:w="4261" w:type="dxa"/>
            <w:vAlign w:val="center"/>
          </w:tcPr>
          <w:p>
            <w:pPr>
              <w:ind w:left="960" w:hanging="960" w:hangingChars="400"/>
              <w:jc w:val="both"/>
              <w:rPr>
                <w:rFonts w:hint="eastAsia"/>
                <w:vertAlign w:val="baseline"/>
                <w:lang w:val="en-US" w:eastAsia="zh-CN"/>
              </w:rPr>
            </w:pPr>
            <w:r>
              <w:rPr>
                <w:rFonts w:hint="default"/>
                <w:vertAlign w:val="baseline"/>
                <w:lang w:val="en-US" w:eastAsia="zh-CN"/>
              </w:rPr>
              <w:t xml:space="preserve">возвращение </w:t>
            </w:r>
            <w:r>
              <w:rPr>
                <w:rFonts w:hint="eastAsia"/>
                <w:vertAlign w:val="baseline"/>
                <w:lang w:val="en-US" w:eastAsia="zh-CN"/>
              </w:rPr>
              <w:t xml:space="preserve"> </w:t>
            </w:r>
          </w:p>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вернуться в меню</w:t>
            </w:r>
          </w:p>
          <w:p>
            <w:pPr>
              <w:ind w:firstLine="0" w:firstLineChars="0"/>
              <w:jc w:val="both"/>
              <w:rPr>
                <w:rFonts w:hint="default" w:ascii="Times New Roman" w:hAnsi="Times New Roman" w:cs="Times New Roman"/>
                <w:vertAlign w:val="baseline"/>
                <w:lang w:val="en-US" w:eastAsia="zh-CN"/>
              </w:rPr>
            </w:pPr>
          </w:p>
          <w:p>
            <w:pPr>
              <w:ind w:firstLine="0" w:firstLineChars="0"/>
              <w:jc w:val="both"/>
              <w:rPr>
                <w:rFonts w:hint="default"/>
                <w:vertAlign w:val="baseline"/>
                <w:lang w:val="en-US" w:eastAsia="zh-CN"/>
              </w:rPr>
            </w:pPr>
            <w:r>
              <w:rPr>
                <w:rFonts w:hint="default"/>
                <w:vertAlign w:val="baseline"/>
                <w:lang w:val="en-US" w:eastAsia="zh-CN"/>
              </w:rPr>
              <w:t xml:space="preserve">определение  </w:t>
            </w:r>
          </w:p>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устанавливать параметр</w:t>
            </w:r>
          </w:p>
          <w:p>
            <w:pPr>
              <w:ind w:firstLine="0" w:firstLineChars="0"/>
              <w:jc w:val="both"/>
              <w:rPr>
                <w:rFonts w:hint="default" w:ascii="Times New Roman" w:hAnsi="Times New Roman" w:cs="Times New Roman"/>
                <w:vertAlign w:val="baseline"/>
                <w:lang w:val="en-US" w:eastAsia="zh-CN"/>
              </w:rPr>
            </w:pPr>
          </w:p>
          <w:p>
            <w:pPr>
              <w:ind w:firstLine="0" w:firstLineChars="0"/>
              <w:jc w:val="both"/>
              <w:rPr>
                <w:rFonts w:hint="default"/>
                <w:vertAlign w:val="baseline"/>
                <w:lang w:val="en-US" w:eastAsia="zh-CN"/>
              </w:rPr>
            </w:pPr>
            <w:r>
              <w:rPr>
                <w:rFonts w:hint="default"/>
                <w:vertAlign w:val="baseline"/>
                <w:lang w:val="en-US" w:eastAsia="zh-CN"/>
              </w:rPr>
              <w:t xml:space="preserve">Удалить  </w:t>
            </w:r>
          </w:p>
          <w:p>
            <w:pPr>
              <w:ind w:firstLine="0" w:firstLineChars="0"/>
              <w:jc w:val="both"/>
              <w:rPr>
                <w:rFonts w:hint="default"/>
                <w:vertAlign w:val="baseline"/>
                <w:lang w:val="en-US" w:eastAsia="zh-CN"/>
              </w:rPr>
            </w:pPr>
            <w:r>
              <w:rPr>
                <w:rFonts w:hint="default"/>
                <w:vertAlign w:val="baseline"/>
                <w:lang w:val="en-US" w:eastAsia="zh-CN"/>
              </w:rPr>
              <w:t>Удалить файл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524" w:type="dxa"/>
            <w:gridSpan w:val="2"/>
            <w:vAlign w:val="center"/>
          </w:tcPr>
          <w:p>
            <w:pPr>
              <w:ind w:firstLine="0" w:firstLineChars="0"/>
              <w:jc w:val="both"/>
              <w:rPr>
                <w:rFonts w:hint="default"/>
                <w:vertAlign w:val="baseline"/>
                <w:lang w:val="en-US" w:eastAsia="zh-CN"/>
              </w:rPr>
            </w:pPr>
            <w:r>
              <w:rPr>
                <w:rFonts w:hint="default" w:ascii="Times New Roman" w:hAnsi="Times New Roman" w:cs="Times New Roman"/>
                <w:b/>
                <w:bCs/>
                <w:vertAlign w:val="baseline"/>
                <w:lang w:val="en-US" w:eastAsia="zh-CN"/>
              </w:rPr>
              <w:t>Примечание: способность отредактированного кода GS1 удалять содержимое сообщения зависит от того, будет ли код GS1 официально разрешен.</w:t>
            </w:r>
          </w:p>
        </w:tc>
      </w:tr>
    </w:tbl>
    <w:p>
      <w:pPr>
        <w:ind w:firstLine="0" w:firstLineChars="0"/>
        <w:rPr>
          <w:rFonts w:hint="eastAsia"/>
          <w:lang w:val="en-US" w:eastAsia="zh-CN"/>
        </w:rPr>
      </w:pPr>
      <w:r>
        <w:rPr>
          <w:rFonts w:hint="eastAsia"/>
          <w:lang w:val="en-US" w:eastAsia="zh-CN"/>
        </w:rPr>
        <w:t>　　</w:t>
      </w:r>
    </w:p>
    <w:p>
      <w:pPr>
        <w:pStyle w:val="4"/>
        <w:bidi w:val="0"/>
        <w:rPr>
          <w:rFonts w:hint="default" w:ascii="Times New Roman" w:hAnsi="Times New Roman" w:cs="Times New Roman"/>
          <w:lang w:val="en-US" w:eastAsia="zh-CN"/>
        </w:rPr>
      </w:pPr>
      <w:bookmarkStart w:id="55" w:name="_Toc18246"/>
      <w:bookmarkStart w:id="56" w:name="_Toc26296"/>
      <w:r>
        <w:rPr>
          <w:rFonts w:hint="eastAsia"/>
          <w:lang w:val="en-US" w:eastAsia="zh-CN"/>
        </w:rPr>
        <w:t>5.2.11</w:t>
      </w:r>
      <w:bookmarkEnd w:id="55"/>
      <w:r>
        <w:rPr>
          <w:rFonts w:hint="eastAsia"/>
          <w:lang w:val="en-US" w:eastAsia="zh-CN"/>
        </w:rPr>
        <w:t xml:space="preserve"> </w:t>
      </w:r>
      <w:r>
        <w:rPr>
          <w:rFonts w:hint="default" w:ascii="Times New Roman" w:hAnsi="Times New Roman" w:cs="Times New Roman"/>
          <w:lang w:val="en-US" w:eastAsia="zh-CN"/>
        </w:rPr>
        <w:t>весовая цена</w:t>
      </w:r>
      <w:bookmarkEnd w:id="56"/>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5"/>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tcPr>
          <w:p>
            <w:pPr>
              <w:ind w:firstLine="548"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использование этой функции требует подключения к весу.  Нажмите на кнопку "цена веса", чтобы создать пустое поле на экране.  Установите хорошее соединение с идентификатором данных после выбора "веса" или "цены" в "типе данных", в пустом поле будет автоматически получать отправленные данные и отображать их;  Если выбрана цена, то система будет указывать и показывать цену (цена = цена за единицу веса Х) в зависимости от установки числа "цена за единицу".</w:t>
            </w:r>
          </w:p>
          <w:p>
            <w:pPr>
              <w:ind w:left="0" w:leftChars="0" w:firstLine="0" w:firstLineChars="0"/>
              <w:rPr>
                <w:rFonts w:hint="default"/>
                <w:vertAlign w:val="baseline"/>
                <w:lang w:val="en-US" w:eastAsia="zh-CN"/>
              </w:rPr>
            </w:pPr>
            <w:r>
              <w:rPr>
                <w:rFonts w:hint="default" w:ascii="Times New Roman" w:hAnsi="Times New Roman" w:cs="Times New Roman"/>
                <w:vertAlign w:val="baseline"/>
                <w:lang w:val="en-US" w:eastAsia="zh-CN"/>
              </w:rPr>
              <w:t>Справочная фотография</w:t>
            </w:r>
            <w:r>
              <w:rPr>
                <w:rFonts w:hint="eastAsia"/>
                <w:vertAlign w:val="baseline"/>
                <w:lang w:val="en-US" w:eastAsia="zh-CN"/>
              </w:rPr>
              <w:t>5-17</w:t>
            </w:r>
          </w:p>
        </w:tc>
        <w:tc>
          <w:tcPr>
            <w:tcW w:w="4819" w:type="dxa"/>
          </w:tcPr>
          <w:p>
            <w:pPr>
              <w:ind w:firstLine="0" w:firstLineChars="0"/>
              <w:jc w:val="center"/>
              <w:rPr>
                <w:rFonts w:hint="default"/>
                <w:vertAlign w:val="baseline"/>
                <w:lang w:val="en-US" w:eastAsia="zh-CN"/>
              </w:rPr>
            </w:pPr>
            <w:r>
              <w:rPr>
                <w:rFonts w:hint="default"/>
                <w:vertAlign w:val="baseline"/>
                <w:lang w:val="en-US" w:eastAsia="zh-CN"/>
              </w:rPr>
              <w:t>Диаграмма 5 - 17</w:t>
            </w:r>
            <w:r>
              <w:rPr>
                <w:rFonts w:hint="default"/>
                <w:vertAlign w:val="baseline"/>
                <w:lang w:val="en-US" w:eastAsia="zh-CN"/>
              </w:rPr>
              <w:drawing>
                <wp:anchor distT="0" distB="0" distL="114300" distR="114300" simplePos="0" relativeHeight="251725824" behindDoc="0" locked="0" layoutInCell="1" allowOverlap="1">
                  <wp:simplePos x="0" y="0"/>
                  <wp:positionH relativeFrom="column">
                    <wp:posOffset>-43815</wp:posOffset>
                  </wp:positionH>
                  <wp:positionV relativeFrom="paragraph">
                    <wp:posOffset>8255</wp:posOffset>
                  </wp:positionV>
                  <wp:extent cx="3018790" cy="1816100"/>
                  <wp:effectExtent l="0" t="0" r="10160" b="12700"/>
                  <wp:wrapSquare wrapText="bothSides"/>
                  <wp:docPr id="63" name="图片 76" descr="E:\1.产品资料\4.说明书\俄语界面截图\第五章\5-17.png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6" descr="E:\1.产品资料\4.说明书\俄语界面截图\第五章\5-17.png5-17"/>
                          <pic:cNvPicPr>
                            <a:picLocks noChangeAspect="1"/>
                          </pic:cNvPicPr>
                        </pic:nvPicPr>
                        <pic:blipFill>
                          <a:blip r:embed="rId56"/>
                          <a:srcRect/>
                          <a:stretch>
                            <a:fillRect/>
                          </a:stretch>
                        </pic:blipFill>
                        <pic:spPr>
                          <a:xfrm>
                            <a:off x="0" y="0"/>
                            <a:ext cx="3018790" cy="1816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идентификатор данных</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идентификатор конца передачи данных в весовой машине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длина</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Показывать длину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размер шрифта</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Настройка Показать размер шрифта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Выбор шрифта</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Выберите тип шрифта для отображения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установочный шаг</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расстояние между значениями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тип данных</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факультативная строка, вес, цена за единицу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весовой коэффициент</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Показывать тип данных при выборе "веса"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единичная цена</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Показывать при выборе типа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префикс</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Вставить префикс для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суффикс</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Вставить суффикс для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Другие атрибуты</w:t>
            </w:r>
          </w:p>
        </w:tc>
        <w:tc>
          <w:tcPr>
            <w:tcW w:w="4819" w:type="dxa"/>
          </w:tcPr>
          <w:p>
            <w:pPr>
              <w:ind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Щелчок на "других свойствах" показывает расположение и направление данных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5" w:type="dxa"/>
            <w:vAlign w:val="center"/>
          </w:tcPr>
          <w:p>
            <w:pPr>
              <w:ind w:firstLine="0" w:firstLineChars="0"/>
              <w:jc w:val="center"/>
              <w:rPr>
                <w:rFonts w:hint="eastAsia"/>
                <w:vertAlign w:val="baseline"/>
                <w:lang w:val="en-US" w:eastAsia="zh-CN"/>
              </w:rPr>
            </w:pPr>
            <w:r>
              <w:rPr>
                <w:rFonts w:hint="default" w:ascii="Times New Roman" w:hAnsi="Times New Roman" w:cs="Times New Roman"/>
                <w:vertAlign w:val="baseline"/>
                <w:lang w:val="en-US" w:eastAsia="zh-CN"/>
              </w:rPr>
              <w:t>Параметры функциональной клавиши</w:t>
            </w:r>
          </w:p>
        </w:tc>
        <w:tc>
          <w:tcPr>
            <w:tcW w:w="4819" w:type="dxa"/>
          </w:tcPr>
          <w:p>
            <w:pPr>
              <w:ind w:left="0" w:leftChars="0" w:firstLine="0" w:firstLineChars="0"/>
              <w:rPr>
                <w:rFonts w:hint="default"/>
                <w:vertAlign w:val="baseline"/>
                <w:lang w:val="en-US" w:eastAsia="zh-CN"/>
              </w:rPr>
            </w:pPr>
            <w:r>
              <w:rPr>
                <w:rFonts w:hint="default"/>
                <w:vertAlign w:val="baseline"/>
                <w:lang w:val="en-US" w:eastAsia="zh-CN"/>
              </w:rPr>
              <w:t>возвращение  перейти к предыдущему меню</w:t>
            </w:r>
          </w:p>
          <w:p>
            <w:pPr>
              <w:ind w:left="0" w:leftChars="0" w:firstLine="0" w:firstLineChars="0"/>
              <w:rPr>
                <w:rFonts w:hint="default" w:ascii="Times New Roman" w:hAnsi="Times New Roman" w:cs="Times New Roman"/>
                <w:vertAlign w:val="baseline"/>
                <w:lang w:val="en-US" w:eastAsia="zh-CN"/>
              </w:rPr>
            </w:pPr>
            <w:r>
              <w:rPr>
                <w:rFonts w:hint="default"/>
                <w:vertAlign w:val="baseline"/>
                <w:lang w:val="en-US" w:eastAsia="zh-CN"/>
              </w:rPr>
              <w:t xml:space="preserve">определение  </w:t>
            </w:r>
            <w:r>
              <w:rPr>
                <w:rFonts w:hint="eastAsia"/>
                <w:vertAlign w:val="baseline"/>
                <w:lang w:val="en-US" w:eastAsia="zh-CN"/>
              </w:rPr>
              <w:t xml:space="preserve">  </w:t>
            </w:r>
            <w:r>
              <w:rPr>
                <w:rFonts w:hint="default" w:ascii="Times New Roman" w:hAnsi="Times New Roman" w:cs="Times New Roman"/>
                <w:vertAlign w:val="baseline"/>
                <w:lang w:val="en-US" w:eastAsia="zh-CN"/>
              </w:rPr>
              <w:t>установить файл данных</w:t>
            </w:r>
          </w:p>
          <w:p>
            <w:pPr>
              <w:ind w:left="0" w:leftChars="0" w:firstLine="0" w:firstLineChars="0"/>
              <w:rPr>
                <w:rFonts w:hint="default"/>
                <w:vertAlign w:val="baseline"/>
                <w:lang w:val="en-US" w:eastAsia="zh-CN"/>
              </w:rPr>
            </w:pPr>
            <w:r>
              <w:rPr>
                <w:rFonts w:hint="default"/>
                <w:vertAlign w:val="baseline"/>
                <w:lang w:val="en-US" w:eastAsia="zh-CN"/>
              </w:rPr>
              <w:t xml:space="preserve">Удалить  </w:t>
            </w:r>
            <w:r>
              <w:rPr>
                <w:rFonts w:hint="eastAsia"/>
                <w:vertAlign w:val="baseline"/>
                <w:lang w:val="en-US" w:eastAsia="zh-CN"/>
              </w:rPr>
              <w:t xml:space="preserve">      </w:t>
            </w:r>
            <w:r>
              <w:rPr>
                <w:rFonts w:hint="default"/>
                <w:vertAlign w:val="baseline"/>
                <w:lang w:val="en-US" w:eastAsia="zh-CN"/>
              </w:rPr>
              <w:t>Удалить файл</w:t>
            </w:r>
          </w:p>
          <w:p>
            <w:pPr>
              <w:ind w:left="0" w:leftChars="0" w:firstLine="0" w:firstLineChars="0"/>
              <w:rPr>
                <w:rFonts w:hint="default"/>
                <w:vertAlign w:val="baseline"/>
                <w:lang w:val="en-US" w:eastAsia="zh-CN"/>
              </w:rPr>
            </w:pPr>
            <w:r>
              <w:rPr>
                <w:rFonts w:hint="default" w:ascii="Times New Roman" w:hAnsi="Times New Roman" w:cs="Times New Roman"/>
                <w:vertAlign w:val="baseline"/>
                <w:lang w:val="en-US" w:eastAsia="zh-CN"/>
              </w:rPr>
              <w:t>копировать</w:t>
            </w:r>
            <w:r>
              <w:rPr>
                <w:rFonts w:hint="eastAsia"/>
                <w:vertAlign w:val="baseline"/>
                <w:lang w:val="en-US" w:eastAsia="zh-CN"/>
              </w:rPr>
              <w:t xml:space="preserve">      </w:t>
            </w:r>
            <w:r>
              <w:rPr>
                <w:rFonts w:hint="default" w:ascii="Times New Roman" w:hAnsi="Times New Roman" w:cs="Times New Roman"/>
                <w:vertAlign w:val="baseline"/>
                <w:lang w:val="en-US" w:eastAsia="zh-CN"/>
              </w:rPr>
              <w:t>текущая информация</w:t>
            </w:r>
          </w:p>
        </w:tc>
      </w:tr>
    </w:tbl>
    <w:p>
      <w:pPr>
        <w:ind w:firstLine="0" w:firstLineChars="0"/>
        <w:rPr>
          <w:rFonts w:hint="eastAsia"/>
          <w:lang w:val="en-US" w:eastAsia="zh-CN"/>
        </w:rPr>
      </w:pPr>
      <w:r>
        <w:rPr>
          <w:rFonts w:hint="eastAsia"/>
          <w:lang w:val="en-US" w:eastAsia="zh-CN"/>
        </w:rPr>
        <w:t>　　</w:t>
      </w:r>
    </w:p>
    <w:p>
      <w:pPr>
        <w:pStyle w:val="4"/>
        <w:bidi w:val="0"/>
        <w:ind w:left="0" w:leftChars="0" w:firstLine="0" w:firstLineChars="0"/>
        <w:rPr>
          <w:rFonts w:hint="default" w:ascii="Times New Roman" w:hAnsi="Times New Roman" w:cs="Times New Roman"/>
          <w:lang w:val="en-US" w:eastAsia="zh-CN"/>
        </w:rPr>
      </w:pPr>
      <w:bookmarkStart w:id="57" w:name="_Toc28362"/>
      <w:bookmarkStart w:id="58" w:name="_Toc10847"/>
      <w:bookmarkStart w:id="59" w:name="_Toc177"/>
      <w:r>
        <w:rPr>
          <w:rFonts w:hint="eastAsia"/>
          <w:lang w:val="en-US" w:eastAsia="zh-CN"/>
        </w:rPr>
        <w:t>5.2.12</w:t>
      </w:r>
      <w:bookmarkEnd w:id="57"/>
      <w:bookmarkEnd w:id="58"/>
      <w:r>
        <w:rPr>
          <w:rFonts w:hint="eastAsia"/>
          <w:lang w:val="en-US" w:eastAsia="zh-CN"/>
        </w:rPr>
        <w:t xml:space="preserve"> </w:t>
      </w:r>
      <w:r>
        <w:rPr>
          <w:rFonts w:hint="default" w:ascii="Times New Roman" w:hAnsi="Times New Roman" w:cs="Times New Roman"/>
          <w:lang w:val="en-US" w:eastAsia="zh-CN"/>
        </w:rPr>
        <w:t>вставить случайное число</w:t>
      </w:r>
      <w:bookmarkEnd w:id="5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5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Pr>
          <w:p>
            <w:pPr>
              <w:ind w:firstLine="0" w:firstLineChars="0"/>
              <w:jc w:val="left"/>
            </w:pPr>
            <w:r>
              <w:rPr>
                <w:rFonts w:hint="eastAsia"/>
              </w:rPr>
              <w:t>　　</w:t>
            </w:r>
            <w:r>
              <w:rPr>
                <w:rFonts w:hint="default" w:ascii="Times New Roman" w:hAnsi="Times New Roman" w:cs="Times New Roman"/>
              </w:rPr>
              <w:t xml:space="preserve">Нажмите кнопку </w:t>
            </w:r>
            <w:r>
              <w:rPr>
                <w:rFonts w:hint="default" w:cs="Times New Roman"/>
                <w:lang w:val="en-US" w:eastAsia="zh-CN"/>
              </w:rPr>
              <w:t>“</w:t>
            </w:r>
            <w:r>
              <w:rPr>
                <w:rFonts w:hint="default" w:ascii="Times New Roman" w:hAnsi="Times New Roman" w:cs="Times New Roman"/>
              </w:rPr>
              <w:t>Вставить случайное число</w:t>
            </w:r>
            <w:r>
              <w:rPr>
                <w:rFonts w:hint="default" w:cs="Times New Roman"/>
                <w:lang w:val="en-US" w:eastAsia="zh-CN"/>
              </w:rPr>
              <w:t>”</w:t>
            </w:r>
            <w:r>
              <w:rPr>
                <w:rFonts w:hint="default" w:ascii="Times New Roman" w:hAnsi="Times New Roman" w:cs="Times New Roman"/>
              </w:rPr>
              <w:t>, чтобы случайным образом вставить число от 0 до 999999999 в сообщение. Максимальное количество отображаемых цифр можно установить в соответствии с требованиями. (Как показано на рис. 5-1</w:t>
            </w:r>
            <w:r>
              <w:rPr>
                <w:rFonts w:hint="eastAsia" w:cs="Times New Roman"/>
                <w:lang w:val="en-US" w:eastAsia="zh-CN"/>
              </w:rPr>
              <w:t>8</w:t>
            </w:r>
            <w:r>
              <w:rPr>
                <w:rFonts w:hint="default" w:ascii="Times New Roman" w:hAnsi="Times New Roman" w:cs="Times New Roman"/>
              </w:rPr>
              <w:t>)</w:t>
            </w:r>
          </w:p>
        </w:tc>
        <w:tc>
          <w:tcPr>
            <w:tcW w:w="5831" w:type="dxa"/>
          </w:tcPr>
          <w:p>
            <w:pPr>
              <w:ind w:firstLine="0" w:firstLineChars="0"/>
              <w:jc w:val="center"/>
              <w:rPr>
                <w:rFonts w:hint="eastAsia" w:eastAsia="宋体"/>
                <w:lang w:eastAsia="zh-CN"/>
              </w:rPr>
            </w:pPr>
            <w:r>
              <w:rPr>
                <w:rFonts w:hint="default"/>
                <w:vertAlign w:val="baseline"/>
                <w:lang w:val="en-US" w:eastAsia="zh-CN"/>
              </w:rPr>
              <w:drawing>
                <wp:inline distT="0" distB="0" distL="114300" distR="114300">
                  <wp:extent cx="3473450" cy="2089150"/>
                  <wp:effectExtent l="0" t="0" r="3175" b="6350"/>
                  <wp:docPr id="137" name="图片 137" descr="随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随机数"/>
                          <pic:cNvPicPr>
                            <a:picLocks noChangeAspect="1"/>
                          </pic:cNvPicPr>
                        </pic:nvPicPr>
                        <pic:blipFill>
                          <a:blip r:embed="rId57"/>
                          <a:stretch>
                            <a:fillRect/>
                          </a:stretch>
                        </pic:blipFill>
                        <pic:spPr>
                          <a:xfrm>
                            <a:off x="0" y="0"/>
                            <a:ext cx="3473450" cy="2089150"/>
                          </a:xfrm>
                          <a:prstGeom prst="rect">
                            <a:avLst/>
                          </a:prstGeom>
                        </pic:spPr>
                      </pic:pic>
                    </a:graphicData>
                  </a:graphic>
                </wp:inline>
              </w:drawing>
            </w:r>
            <w:r>
              <w:rPr>
                <w:rFonts w:hint="default"/>
                <w:vertAlign w:val="baseline"/>
                <w:lang w:val="en-US" w:eastAsia="zh-CN"/>
              </w:rPr>
              <w:t xml:space="preserve">Диаграмма </w:t>
            </w:r>
            <w:r>
              <w:rPr>
                <w:rFonts w:hint="eastAsia"/>
                <w:szCs w:val="22"/>
              </w:rPr>
              <w:t>5-1</w:t>
            </w:r>
            <w:r>
              <w:rPr>
                <w:rFonts w:hint="eastAsia"/>
                <w:szCs w:val="22"/>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2" w:type="dxa"/>
            <w:vAlign w:val="center"/>
          </w:tcPr>
          <w:p>
            <w:pPr>
              <w:ind w:firstLine="0" w:firstLineChars="0"/>
              <w:jc w:val="center"/>
              <w:rPr>
                <w:rFonts w:hint="default" w:ascii="Times New Roman" w:hAnsi="Times New Roman" w:cs="Times New Roman"/>
                <w:szCs w:val="22"/>
              </w:rPr>
            </w:pPr>
            <w:r>
              <w:rPr>
                <w:rFonts w:hint="default" w:ascii="Times New Roman" w:hAnsi="Times New Roman" w:cs="Times New Roman"/>
                <w:szCs w:val="22"/>
              </w:rPr>
              <w:t>Выбор базы</w:t>
            </w:r>
          </w:p>
        </w:tc>
        <w:tc>
          <w:tcPr>
            <w:tcW w:w="5831" w:type="dxa"/>
          </w:tcPr>
          <w:p>
            <w:pPr>
              <w:ind w:firstLine="0" w:firstLineChars="0"/>
              <w:rPr>
                <w:rFonts w:hint="default" w:ascii="Times New Roman" w:hAnsi="Times New Roman" w:cs="Times New Roman"/>
                <w:szCs w:val="22"/>
              </w:rPr>
            </w:pPr>
            <w:r>
              <w:rPr>
                <w:rFonts w:hint="default" w:ascii="Times New Roman" w:hAnsi="Times New Roman" w:cs="Times New Roman"/>
                <w:szCs w:val="22"/>
              </w:rPr>
              <w:t>Вы можете настроить отображение времени и даты в шестнадцатеричном, десятичном или другом десятичном формате.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минимальное значение</w:t>
            </w:r>
          </w:p>
        </w:tc>
        <w:tc>
          <w:tcPr>
            <w:tcW w:w="5831" w:type="dxa"/>
          </w:tcPr>
          <w:p>
            <w:pPr>
              <w:ind w:left="0" w:leftChars="0" w:firstLine="480" w:firstLineChars="200"/>
              <w:rPr>
                <w:rFonts w:hint="default" w:ascii="Times New Roman" w:hAnsi="Times New Roman" w:cs="Times New Roman"/>
                <w:szCs w:val="22"/>
              </w:rPr>
            </w:pPr>
            <w:r>
              <w:rPr>
                <w:rFonts w:hint="default" w:ascii="Times New Roman" w:hAnsi="Times New Roman" w:cs="Times New Roman"/>
              </w:rPr>
              <w:t>Минимальное отображаемое значение случайного числа.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максимальное значение</w:t>
            </w:r>
          </w:p>
        </w:tc>
        <w:tc>
          <w:tcPr>
            <w:tcW w:w="5831" w:type="dxa"/>
          </w:tcPr>
          <w:p>
            <w:pPr>
              <w:ind w:left="0" w:leftChars="0" w:firstLine="480" w:firstLineChars="200"/>
              <w:rPr>
                <w:rFonts w:hint="default" w:ascii="Times New Roman" w:hAnsi="Times New Roman" w:cs="Times New Roman"/>
                <w:szCs w:val="22"/>
              </w:rPr>
            </w:pPr>
            <w:r>
              <w:rPr>
                <w:rFonts w:hint="default" w:ascii="Times New Roman" w:hAnsi="Times New Roman" w:cs="Times New Roman"/>
              </w:rPr>
              <w:t>Максимальное отображаемое значение случайного числа.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передняя обивка 0</w:t>
            </w:r>
          </w:p>
        </w:tc>
        <w:tc>
          <w:tcPr>
            <w:tcW w:w="5831" w:type="dxa"/>
          </w:tcPr>
          <w:p>
            <w:pPr>
              <w:ind w:left="0" w:leftChars="0" w:firstLine="480" w:firstLineChars="200"/>
              <w:rPr>
                <w:rFonts w:hint="default" w:ascii="Times New Roman" w:hAnsi="Times New Roman" w:cs="Times New Roman"/>
                <w:szCs w:val="22"/>
              </w:rPr>
            </w:pPr>
            <w:r>
              <w:rPr>
                <w:rFonts w:hint="default" w:ascii="Times New Roman" w:hAnsi="Times New Roman" w:cs="Times New Roman"/>
              </w:rPr>
              <w:t>Требуется ли заполнение нулями перед серийным номером, вы можете выбрать «Да»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настроить интервал</w:t>
            </w:r>
          </w:p>
        </w:tc>
        <w:tc>
          <w:tcPr>
            <w:tcW w:w="5831" w:type="dxa"/>
          </w:tcPr>
          <w:p>
            <w:pPr>
              <w:ind w:left="0" w:leftChars="0" w:firstLine="480" w:firstLineChars="200"/>
              <w:rPr>
                <w:rFonts w:hint="default" w:ascii="Times New Roman" w:hAnsi="Times New Roman" w:cs="Times New Roman"/>
                <w:szCs w:val="22"/>
              </w:rPr>
            </w:pPr>
            <w:r>
              <w:rPr>
                <w:rFonts w:hint="default" w:ascii="Times New Roman" w:hAnsi="Times New Roman" w:cs="Times New Roman"/>
              </w:rPr>
              <w:t>Отрегулируйте расстояние между шрифтами в тексте (-30~30).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выбрать шрифт</w:t>
            </w:r>
          </w:p>
        </w:tc>
        <w:tc>
          <w:tcPr>
            <w:tcW w:w="5831" w:type="dxa"/>
          </w:tcPr>
          <w:p>
            <w:pPr>
              <w:ind w:left="0" w:leftChars="0" w:firstLine="480" w:firstLineChars="200"/>
              <w:rPr>
                <w:rFonts w:hint="default" w:ascii="Times New Roman" w:hAnsi="Times New Roman" w:cs="Times New Roman"/>
                <w:szCs w:val="22"/>
              </w:rPr>
            </w:pPr>
            <w:r>
              <w:rPr>
                <w:rFonts w:hint="default" w:ascii="Times New Roman" w:hAnsi="Times New Roman" w:cs="Times New Roman"/>
              </w:rPr>
              <w:t>При необходимости выберите другой установленный шрифт.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установить направление</w:t>
            </w:r>
          </w:p>
        </w:tc>
        <w:tc>
          <w:tcPr>
            <w:tcW w:w="5831" w:type="dxa"/>
          </w:tcPr>
          <w:p>
            <w:pPr>
              <w:ind w:left="0" w:leftChars="0" w:firstLine="480" w:firstLineChars="200"/>
              <w:rPr>
                <w:rFonts w:hint="default" w:ascii="Times New Roman" w:hAnsi="Times New Roman" w:cs="Times New Roman"/>
              </w:rPr>
            </w:pPr>
            <w:r>
              <w:rPr>
                <w:rFonts w:hint="default" w:ascii="Times New Roman" w:hAnsi="Times New Roman" w:cs="Times New Roman"/>
              </w:rPr>
              <w:t>Установить ориентацию шрифта (0°, 90°, 180°,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размер шрифта</w:t>
            </w:r>
          </w:p>
        </w:tc>
        <w:tc>
          <w:tcPr>
            <w:tcW w:w="5831" w:type="dxa"/>
          </w:tcPr>
          <w:p>
            <w:pPr>
              <w:ind w:left="0" w:leftChars="0" w:firstLine="480" w:firstLineChars="200"/>
              <w:rPr>
                <w:rFonts w:hint="default" w:ascii="Times New Roman" w:hAnsi="Times New Roman" w:cs="Times New Roman"/>
              </w:rPr>
            </w:pPr>
            <w:r>
              <w:rPr>
                <w:rFonts w:hint="default" w:ascii="Times New Roman" w:hAnsi="Times New Roman" w:cs="Times New Roman"/>
              </w:rPr>
              <w:t>Установить размер шрифта (настраиваемый диапазон 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Ширина высота</w:t>
            </w:r>
          </w:p>
        </w:tc>
        <w:tc>
          <w:tcPr>
            <w:tcW w:w="5831" w:type="dxa"/>
          </w:tcPr>
          <w:p>
            <w:pPr>
              <w:ind w:left="0" w:leftChars="0" w:firstLine="480" w:firstLineChars="200"/>
              <w:rPr>
                <w:rFonts w:hint="default" w:ascii="Times New Roman" w:hAnsi="Times New Roman" w:cs="Times New Roman"/>
              </w:rPr>
            </w:pPr>
            <w:r>
              <w:rPr>
                <w:rFonts w:hint="default" w:ascii="Times New Roman" w:hAnsi="Times New Roman" w:cs="Times New Roman"/>
              </w:rPr>
              <w:t>Отображение ширины и высоты содержимого текущего случайного числа.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left="0" w:leftChars="0" w:firstLine="480" w:firstLineChars="200"/>
              <w:jc w:val="center"/>
              <w:rPr>
                <w:rFonts w:hint="default" w:ascii="Times New Roman" w:hAnsi="Times New Roman" w:cs="Times New Roman"/>
                <w:szCs w:val="22"/>
              </w:rPr>
            </w:pPr>
            <w:r>
              <w:rPr>
                <w:rFonts w:hint="default" w:ascii="Times New Roman" w:hAnsi="Times New Roman" w:cs="Times New Roman"/>
              </w:rPr>
              <w:t>Х, У</w:t>
            </w:r>
          </w:p>
        </w:tc>
        <w:tc>
          <w:tcPr>
            <w:tcW w:w="5831" w:type="dxa"/>
          </w:tcPr>
          <w:p>
            <w:pPr>
              <w:ind w:left="0" w:leftChars="0" w:firstLine="480" w:firstLineChars="200"/>
              <w:rPr>
                <w:rFonts w:hint="default" w:ascii="Times New Roman" w:hAnsi="Times New Roman" w:cs="Times New Roman" w:eastAsiaTheme="minorEastAsia"/>
                <w:szCs w:val="22"/>
              </w:rPr>
            </w:pPr>
            <w:r>
              <w:rPr>
                <w:rFonts w:hint="default" w:ascii="Times New Roman" w:hAnsi="Times New Roman" w:cs="Times New Roman"/>
              </w:rPr>
              <w:t>Положение текста можно перемещать с помощью сенсорного экрана или точно позиционировать по осям X и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vAlign w:val="center"/>
          </w:tcPr>
          <w:p>
            <w:pPr>
              <w:ind w:firstLine="0" w:firstLineChars="0"/>
              <w:jc w:val="center"/>
              <w:rPr>
                <w:szCs w:val="22"/>
              </w:rPr>
            </w:pPr>
            <w:r>
              <w:rPr>
                <w:rFonts w:hint="default" w:ascii="Times New Roman" w:hAnsi="Times New Roman" w:cs="Times New Roman"/>
                <w:szCs w:val="22"/>
              </w:rPr>
              <w:t>Опции функциональных клавиш</w:t>
            </w:r>
          </w:p>
        </w:tc>
        <w:tc>
          <w:tcPr>
            <w:tcW w:w="5831" w:type="dxa"/>
          </w:tcPr>
          <w:p>
            <w:pPr>
              <w:ind w:firstLine="0" w:firstLineChars="0"/>
              <w:jc w:val="left"/>
              <w:rPr>
                <w:rFonts w:hint="default" w:ascii="Times New Roman" w:hAnsi="Times New Roman" w:cs="Times New Roman"/>
                <w:szCs w:val="22"/>
              </w:rPr>
            </w:pPr>
            <w:r>
              <w:rPr>
                <w:rFonts w:hint="default" w:ascii="Times New Roman" w:hAnsi="Times New Roman" w:cs="Times New Roman"/>
                <w:szCs w:val="22"/>
              </w:rPr>
              <w:t>Назад</w:t>
            </w:r>
            <w:r>
              <w:rPr>
                <w:rFonts w:hint="eastAsia" w:cs="Times New Roman"/>
                <w:szCs w:val="22"/>
                <w:lang w:val="en-US" w:eastAsia="zh-CN"/>
              </w:rPr>
              <w:t xml:space="preserve">  </w:t>
            </w:r>
            <w:r>
              <w:rPr>
                <w:rFonts w:hint="default" w:ascii="Times New Roman" w:hAnsi="Times New Roman" w:cs="Times New Roman"/>
                <w:szCs w:val="22"/>
              </w:rPr>
              <w:t xml:space="preserve"> Возврат в предыдущее меню.</w:t>
            </w:r>
          </w:p>
          <w:p>
            <w:pPr>
              <w:ind w:firstLine="0" w:firstLineChars="0"/>
              <w:jc w:val="left"/>
              <w:rPr>
                <w:rFonts w:hint="default" w:ascii="Times New Roman" w:hAnsi="Times New Roman" w:cs="Times New Roman"/>
                <w:szCs w:val="22"/>
              </w:rPr>
            </w:pPr>
            <w:r>
              <w:rPr>
                <w:rFonts w:hint="default" w:ascii="Times New Roman" w:hAnsi="Times New Roman" w:cs="Times New Roman"/>
                <w:szCs w:val="22"/>
              </w:rPr>
              <w:t xml:space="preserve">OK </w:t>
            </w:r>
            <w:r>
              <w:rPr>
                <w:rFonts w:hint="eastAsia" w:cs="Times New Roman"/>
                <w:szCs w:val="22"/>
                <w:lang w:val="en-US" w:eastAsia="zh-CN"/>
              </w:rPr>
              <w:t xml:space="preserve">    </w:t>
            </w:r>
            <w:r>
              <w:rPr>
                <w:rFonts w:hint="default" w:ascii="Times New Roman" w:hAnsi="Times New Roman" w:cs="Times New Roman"/>
                <w:szCs w:val="22"/>
              </w:rPr>
              <w:t>Введите информацию о часах в Информация.</w:t>
            </w:r>
          </w:p>
          <w:p>
            <w:pPr>
              <w:ind w:firstLine="0" w:firstLineChars="0"/>
              <w:jc w:val="left"/>
              <w:rPr>
                <w:rFonts w:hint="default" w:ascii="Times New Roman" w:hAnsi="Times New Roman" w:cs="Times New Roman"/>
                <w:szCs w:val="22"/>
              </w:rPr>
            </w:pPr>
            <w:r>
              <w:rPr>
                <w:rFonts w:hint="default" w:ascii="Times New Roman" w:hAnsi="Times New Roman" w:cs="Times New Roman"/>
                <w:szCs w:val="22"/>
              </w:rPr>
              <w:t xml:space="preserve">Удалить </w:t>
            </w:r>
            <w:r>
              <w:rPr>
                <w:rFonts w:hint="eastAsia" w:cs="Times New Roman"/>
                <w:szCs w:val="22"/>
                <w:lang w:val="en-US" w:eastAsia="zh-CN"/>
              </w:rPr>
              <w:t xml:space="preserve">  </w:t>
            </w:r>
            <w:r>
              <w:rPr>
                <w:rFonts w:hint="default" w:ascii="Times New Roman" w:hAnsi="Times New Roman" w:cs="Times New Roman"/>
                <w:szCs w:val="22"/>
              </w:rPr>
              <w:t>Удалить информацию о случайном числе.</w:t>
            </w:r>
          </w:p>
          <w:p>
            <w:pPr>
              <w:ind w:firstLine="0" w:firstLineChars="0"/>
              <w:jc w:val="left"/>
              <w:rPr>
                <w:szCs w:val="22"/>
              </w:rPr>
            </w:pPr>
            <w:r>
              <w:rPr>
                <w:rFonts w:hint="default" w:ascii="Times New Roman" w:hAnsi="Times New Roman" w:cs="Times New Roman"/>
                <w:szCs w:val="22"/>
              </w:rPr>
              <w:t>Копировать</w:t>
            </w:r>
            <w:r>
              <w:rPr>
                <w:rFonts w:hint="eastAsia" w:cs="Times New Roman"/>
                <w:szCs w:val="22"/>
                <w:lang w:val="en-US" w:eastAsia="zh-CN"/>
              </w:rPr>
              <w:t xml:space="preserve"> </w:t>
            </w:r>
            <w:r>
              <w:rPr>
                <w:rFonts w:hint="default" w:ascii="Times New Roman" w:hAnsi="Times New Roman" w:cs="Times New Roman"/>
                <w:szCs w:val="22"/>
              </w:rPr>
              <w:t xml:space="preserve"> Скопируйте случайное число.</w:t>
            </w:r>
          </w:p>
        </w:tc>
      </w:tr>
    </w:tbl>
    <w:p>
      <w:pPr>
        <w:ind w:firstLine="0" w:firstLineChars="0"/>
        <w:rPr>
          <w:rFonts w:hint="eastAsia"/>
          <w:lang w:val="en-US" w:eastAsia="zh-CN"/>
        </w:rPr>
      </w:pPr>
    </w:p>
    <w:p>
      <w:pPr>
        <w:pStyle w:val="3"/>
        <w:bidi w:val="0"/>
        <w:rPr>
          <w:rFonts w:hint="default" w:ascii="Times New Roman" w:hAnsi="Times New Roman" w:cs="Times New Roman"/>
          <w:lang w:val="en-US" w:eastAsia="zh-CN"/>
        </w:rPr>
      </w:pPr>
      <w:bookmarkStart w:id="60" w:name="_Toc24987"/>
      <w:bookmarkStart w:id="61" w:name="_Toc7383"/>
      <w:r>
        <w:rPr>
          <w:rFonts w:hint="eastAsia"/>
          <w:lang w:val="en-US" w:eastAsia="zh-CN"/>
        </w:rPr>
        <w:t>5.3</w:t>
      </w:r>
      <w:bookmarkEnd w:id="60"/>
      <w:r>
        <w:rPr>
          <w:rFonts w:hint="eastAsia"/>
          <w:lang w:val="en-US" w:eastAsia="zh-CN"/>
        </w:rPr>
        <w:t xml:space="preserve"> </w:t>
      </w:r>
      <w:r>
        <w:rPr>
          <w:rFonts w:hint="default" w:ascii="Times New Roman" w:hAnsi="Times New Roman" w:cs="Times New Roman"/>
          <w:lang w:val="en-US" w:eastAsia="zh-CN"/>
        </w:rPr>
        <w:t>Управление файлами</w:t>
      </w:r>
      <w:bookmarkEnd w:id="6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4709" w:type="dxa"/>
          </w:tcPr>
          <w:p>
            <w:pPr>
              <w:ind w:firstLine="480" w:firstLineChars="0"/>
              <w:rPr>
                <w:rFonts w:hint="default"/>
                <w:vertAlign w:val="baseline"/>
                <w:lang w:val="en-US" w:eastAsia="zh-CN"/>
              </w:rPr>
            </w:pPr>
            <w:r>
              <w:rPr>
                <w:rFonts w:hint="default" w:ascii="Times New Roman" w:hAnsi="Times New Roman" w:cs="Times New Roman"/>
                <w:vertAlign w:val="baseline"/>
                <w:lang w:val="en-US" w:eastAsia="zh-CN"/>
              </w:rPr>
              <w:t>После нажатия клавиши « Главное меню» введите интерфейс « Управление файлами»</w:t>
            </w:r>
            <w:r>
              <w:rPr>
                <w:rFonts w:hint="eastAsia" w:cs="Times New Roman"/>
                <w:vertAlign w:val="baseline"/>
                <w:lang w:val="en-US" w:eastAsia="zh-CN"/>
              </w:rPr>
              <w:t>，</w:t>
            </w:r>
            <w:r>
              <w:rPr>
                <w:rFonts w:hint="default" w:ascii="Times New Roman" w:hAnsi="Times New Roman" w:cs="Times New Roman"/>
                <w:vertAlign w:val="baseline"/>
                <w:lang w:val="en-US" w:eastAsia="zh-CN"/>
              </w:rPr>
              <w:t>Справочная фотография</w:t>
            </w:r>
            <w:r>
              <w:rPr>
                <w:rFonts w:hint="eastAsia" w:cs="Times New Roman"/>
                <w:vertAlign w:val="baseline"/>
                <w:lang w:val="en-US" w:eastAsia="zh-CN"/>
              </w:rPr>
              <w:t>5-18</w:t>
            </w:r>
          </w:p>
          <w:p>
            <w:pPr>
              <w:ind w:firstLine="480" w:firstLineChars="0"/>
              <w:rPr>
                <w:rFonts w:hint="default"/>
                <w:vertAlign w:val="baseline"/>
                <w:lang w:val="en-US" w:eastAsia="zh-CN"/>
              </w:rPr>
            </w:pPr>
            <w:r>
              <w:rPr>
                <w:rFonts w:hint="default"/>
                <w:vertAlign w:val="baseline"/>
                <w:lang w:val="en-US" w:eastAsia="zh-CN"/>
              </w:rPr>
              <w:t>в управлении файлами можно управлять информацией, рисунками, шрифтами и данными, а все файлы поддерживают импорт и экспорт из внешнего диска U на внешний диск.  здесь поддерживается формат информационных файлов. Msg, форматирование файлов. Bmp, поддержка форматов файлов шрифтов. Ttf /.Ttc /. Otf, поддержка файлов данных.</w:t>
            </w:r>
          </w:p>
        </w:tc>
        <w:tc>
          <w:tcPr>
            <w:tcW w:w="4806" w:type="dxa"/>
          </w:tcPr>
          <w:p>
            <w:pPr>
              <w:ind w:firstLine="0" w:firstLineChars="0"/>
              <w:jc w:val="center"/>
              <w:rPr>
                <w:rFonts w:hint="default"/>
                <w:vertAlign w:val="baseline"/>
                <w:lang w:val="en-US" w:eastAsia="zh-CN"/>
              </w:rPr>
            </w:pPr>
            <w:r>
              <w:rPr>
                <w:rFonts w:hint="default"/>
                <w:vertAlign w:val="baseline"/>
                <w:lang w:val="en-US" w:eastAsia="zh-CN"/>
              </w:rPr>
              <w:t>Диаграмма 5 - 1</w:t>
            </w:r>
            <w:r>
              <w:rPr>
                <w:rFonts w:hint="default"/>
                <w:vertAlign w:val="baseline"/>
                <w:lang w:val="en-US" w:eastAsia="zh-CN"/>
              </w:rPr>
              <w:drawing>
                <wp:anchor distT="0" distB="0" distL="114300" distR="114300" simplePos="0" relativeHeight="251699200" behindDoc="0" locked="0" layoutInCell="1" allowOverlap="1">
                  <wp:simplePos x="0" y="0"/>
                  <wp:positionH relativeFrom="column">
                    <wp:posOffset>-57150</wp:posOffset>
                  </wp:positionH>
                  <wp:positionV relativeFrom="paragraph">
                    <wp:posOffset>1270</wp:posOffset>
                  </wp:positionV>
                  <wp:extent cx="3025775" cy="1823085"/>
                  <wp:effectExtent l="0" t="0" r="3175" b="5715"/>
                  <wp:wrapSquare wrapText="bothSides"/>
                  <wp:docPr id="36" name="图片 25" descr="E:\1.产品资料\4.说明书\俄语界面截图\第五章\5-18.png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E:\1.产品资料\4.说明书\俄语界面截图\第五章\5-18.png5-18"/>
                          <pic:cNvPicPr>
                            <a:picLocks noChangeAspect="1"/>
                          </pic:cNvPicPr>
                        </pic:nvPicPr>
                        <pic:blipFill>
                          <a:blip r:embed="rId58"/>
                          <a:srcRect/>
                          <a:stretch>
                            <a:fillRect/>
                          </a:stretch>
                        </pic:blipFill>
                        <pic:spPr>
                          <a:xfrm>
                            <a:off x="0" y="0"/>
                            <a:ext cx="3025775" cy="1823085"/>
                          </a:xfrm>
                          <a:prstGeom prst="rect">
                            <a:avLst/>
                          </a:prstGeom>
                          <a:noFill/>
                          <a:ln>
                            <a:noFill/>
                          </a:ln>
                        </pic:spPr>
                      </pic:pic>
                    </a:graphicData>
                  </a:graphic>
                </wp:anchor>
              </w:drawing>
            </w:r>
            <w:r>
              <w:rPr>
                <w:rFonts w:hint="eastAsia"/>
                <w:vertAlign w:val="baseline"/>
                <w:lang w:val="en-US" w:eastAsia="zh-CN"/>
              </w:rPr>
              <w:t>9</w:t>
            </w:r>
          </w:p>
        </w:tc>
      </w:tr>
    </w:tbl>
    <w:p>
      <w:pPr>
        <w:ind w:firstLine="0" w:firstLineChars="0"/>
        <w:rPr>
          <w:rFonts w:hint="eastAsia"/>
          <w:lang w:val="en-US" w:eastAsia="zh-CN"/>
        </w:rPr>
      </w:pPr>
      <w:r>
        <w:rPr>
          <w:rFonts w:hint="eastAsia"/>
          <w:lang w:val="en-US" w:eastAsia="zh-CN"/>
        </w:rPr>
        <w:t>　　</w:t>
      </w:r>
    </w:p>
    <w:p>
      <w:pPr>
        <w:pStyle w:val="4"/>
        <w:bidi w:val="0"/>
        <w:rPr>
          <w:rFonts w:hint="default" w:ascii="Times New Roman" w:hAnsi="Times New Roman" w:cs="Times New Roman"/>
          <w:lang w:val="en-US" w:eastAsia="zh-CN"/>
        </w:rPr>
      </w:pPr>
      <w:bookmarkStart w:id="62" w:name="_Toc15010"/>
      <w:r>
        <w:rPr>
          <w:rFonts w:hint="eastAsia"/>
          <w:lang w:val="en-US" w:eastAsia="zh-CN"/>
        </w:rPr>
        <w:t xml:space="preserve">5.3.1 </w:t>
      </w:r>
      <w:r>
        <w:rPr>
          <w:rFonts w:hint="default" w:ascii="Times New Roman" w:hAnsi="Times New Roman" w:cs="Times New Roman"/>
          <w:lang w:val="en-US" w:eastAsia="zh-CN"/>
        </w:rPr>
        <w:t>накопление информации</w:t>
      </w:r>
      <w:bookmarkEnd w:id="6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кнопку сохранить информацию и введите интерфейс, показанный на рисунке 5 - 19.  этот интерфейс покажет список локальных файлов, содержащих имя файла, время изменения файла и размер информационного файла.  можно отредактировать и управлять информационными файлами, хранящимися в струйных принтерах.</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 xml:space="preserve">Диаграмма 5 - </w:t>
            </w:r>
            <w:r>
              <w:rPr>
                <w:rFonts w:hint="default"/>
                <w:vertAlign w:val="baseline"/>
                <w:lang w:val="en-US" w:eastAsia="zh-CN"/>
              </w:rPr>
              <w:drawing>
                <wp:anchor distT="0" distB="0" distL="114300" distR="114300" simplePos="0" relativeHeight="251676672" behindDoc="0" locked="0" layoutInCell="1" allowOverlap="1">
                  <wp:simplePos x="0" y="0"/>
                  <wp:positionH relativeFrom="column">
                    <wp:posOffset>-55880</wp:posOffset>
                  </wp:positionH>
                  <wp:positionV relativeFrom="paragraph">
                    <wp:posOffset>2540</wp:posOffset>
                  </wp:positionV>
                  <wp:extent cx="3000375" cy="1790065"/>
                  <wp:effectExtent l="0" t="0" r="9525" b="635"/>
                  <wp:wrapSquare wrapText="bothSides"/>
                  <wp:docPr id="14" name="图片 26" descr="E:\1.产品资料\4.说明书\俄语界面截图\第五章\5-19.png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E:\1.产品资料\4.说明书\俄语界面截图\第五章\5-19.png5-19"/>
                          <pic:cNvPicPr>
                            <a:picLocks noChangeAspect="1"/>
                          </pic:cNvPicPr>
                        </pic:nvPicPr>
                        <pic:blipFill>
                          <a:blip r:embed="rId59"/>
                          <a:srcRect/>
                          <a:stretch>
                            <a:fillRect/>
                          </a:stretch>
                        </pic:blipFill>
                        <pic:spPr>
                          <a:xfrm>
                            <a:off x="0" y="0"/>
                            <a:ext cx="3000375" cy="1790065"/>
                          </a:xfrm>
                          <a:prstGeom prst="rect">
                            <a:avLst/>
                          </a:prstGeom>
                          <a:noFill/>
                          <a:ln>
                            <a:noFill/>
                          </a:ln>
                        </pic:spPr>
                      </pic:pic>
                    </a:graphicData>
                  </a:graphic>
                </wp:anchor>
              </w:drawing>
            </w:r>
            <w:r>
              <w:rPr>
                <w:rFonts w:hint="eastAsia"/>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vertAlign w:val="baseline"/>
                <w:lang w:val="en-US" w:eastAsia="zh-CN"/>
              </w:rPr>
              <w:t>Выбор файла</w:t>
            </w:r>
          </w:p>
        </w:tc>
        <w:tc>
          <w:tcPr>
            <w:tcW w:w="4758" w:type="dxa"/>
          </w:tcPr>
          <w:p>
            <w:pPr>
              <w:ind w:left="0" w:leftChars="0" w:firstLine="0" w:firstLineChars="0"/>
              <w:rPr>
                <w:rFonts w:hint="default"/>
                <w:vertAlign w:val="baseline"/>
                <w:lang w:val="en-US" w:eastAsia="zh-CN"/>
              </w:rPr>
            </w:pPr>
            <w:r>
              <w:rPr>
                <w:rFonts w:hint="default"/>
                <w:vertAlign w:val="baseline"/>
                <w:lang w:val="en-US" w:eastAsia="zh-CN"/>
              </w:rPr>
              <w:t>При включении этой опции при нажатии на кнопку Выбрать файл появится выделенная информация.</w:t>
            </w:r>
          </w:p>
          <w:p>
            <w:pPr>
              <w:ind w:left="0" w:leftChars="0" w:firstLine="0" w:firstLineChars="0"/>
              <w:rPr>
                <w:rFonts w:hint="default"/>
                <w:vertAlign w:val="baseline"/>
                <w:lang w:val="en-US" w:eastAsia="zh-CN"/>
              </w:rPr>
            </w:pPr>
            <w:r>
              <w:rPr>
                <w:rFonts w:hint="default" w:ascii="Times New Roman" w:hAnsi="Times New Roman" w:cs="Times New Roman"/>
                <w:b/>
                <w:bCs/>
                <w:vertAlign w:val="baseline"/>
                <w:lang w:val="en-US" w:eastAsia="zh-CN"/>
              </w:rPr>
              <w:t>Примечание: каждый раз можно выбирать только один файл.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vertAlign w:val="baseline"/>
                <w:lang w:val="en-US" w:eastAsia="zh-CN"/>
              </w:rPr>
              <w:t>Параметры функциональной клавиши</w:t>
            </w:r>
          </w:p>
        </w:tc>
        <w:tc>
          <w:tcPr>
            <w:tcW w:w="4758" w:type="dxa"/>
          </w:tcPr>
          <w:p>
            <w:pPr>
              <w:ind w:left="0" w:leftChars="0" w:firstLine="0" w:firstLineChars="0"/>
              <w:rPr>
                <w:rFonts w:hint="default"/>
                <w:vertAlign w:val="baseline"/>
                <w:lang w:val="en-US" w:eastAsia="zh-CN"/>
              </w:rPr>
            </w:pPr>
            <w:r>
              <w:rPr>
                <w:rFonts w:hint="default"/>
                <w:b/>
                <w:bCs/>
                <w:vertAlign w:val="baseline"/>
                <w:lang w:val="en-US" w:eastAsia="zh-CN"/>
              </w:rPr>
              <w:t>возвращение</w:t>
            </w:r>
            <w:r>
              <w:rPr>
                <w:rFonts w:hint="default"/>
                <w:vertAlign w:val="baseline"/>
                <w:lang w:val="en-US" w:eastAsia="zh-CN"/>
              </w:rPr>
              <w:t xml:space="preserve">  </w:t>
            </w:r>
          </w:p>
          <w:p>
            <w:pPr>
              <w:ind w:left="0" w:leftChars="0" w:firstLine="0" w:firstLineChars="0"/>
              <w:rPr>
                <w:rFonts w:hint="default"/>
                <w:vertAlign w:val="baseline"/>
                <w:lang w:val="en-US" w:eastAsia="zh-CN"/>
              </w:rPr>
            </w:pPr>
            <w:r>
              <w:rPr>
                <w:rFonts w:hint="default"/>
                <w:vertAlign w:val="baseline"/>
                <w:lang w:val="en-US" w:eastAsia="zh-CN"/>
              </w:rPr>
              <w:t>не входить в хранилище информации при возвращении в меню Предыдущий уровень.</w:t>
            </w:r>
          </w:p>
          <w:p>
            <w:pPr>
              <w:ind w:left="723" w:leftChars="0" w:hanging="723" w:hangingChars="300"/>
              <w:rPr>
                <w:rFonts w:hint="default"/>
                <w:vertAlign w:val="baseline"/>
                <w:lang w:val="en-US" w:eastAsia="zh-CN"/>
              </w:rPr>
            </w:pPr>
            <w:r>
              <w:rPr>
                <w:rFonts w:hint="default"/>
                <w:b/>
                <w:bCs/>
                <w:szCs w:val="22"/>
                <w:vertAlign w:val="baseline"/>
                <w:lang w:val="en-US" w:eastAsia="zh-CN"/>
              </w:rPr>
              <w:t xml:space="preserve">Удалить </w:t>
            </w:r>
            <w:r>
              <w:rPr>
                <w:rFonts w:hint="default"/>
                <w:vertAlign w:val="baseline"/>
                <w:lang w:val="en-US" w:eastAsia="zh-CN"/>
              </w:rPr>
              <w:t xml:space="preserve"> </w:t>
            </w:r>
          </w:p>
          <w:p>
            <w:pPr>
              <w:ind w:left="0" w:leftChars="0" w:firstLine="0" w:firstLineChars="0"/>
              <w:rPr>
                <w:rFonts w:hint="default"/>
                <w:vertAlign w:val="baseline"/>
                <w:lang w:val="en-US" w:eastAsia="zh-CN"/>
              </w:rPr>
            </w:pPr>
            <w:r>
              <w:rPr>
                <w:rFonts w:hint="default"/>
                <w:vertAlign w:val="baseline"/>
                <w:lang w:val="en-US" w:eastAsia="zh-CN"/>
              </w:rPr>
              <w:t>После выделения сообщения, которое необходимо удалить, нажмите на кнопку Удалить, чтобы удалить выделенное сообщение, каждый раз, когда вы можете выбрать Удалить несколько файлов.</w:t>
            </w:r>
          </w:p>
          <w:p>
            <w:pPr>
              <w:ind w:left="723" w:leftChars="0" w:hanging="723" w:hangingChars="300"/>
              <w:rPr>
                <w:rFonts w:hint="default"/>
                <w:vertAlign w:val="baseline"/>
                <w:lang w:val="en-US" w:eastAsia="zh-CN"/>
              </w:rPr>
            </w:pPr>
            <w:r>
              <w:rPr>
                <w:rFonts w:hint="default"/>
                <w:b/>
                <w:bCs/>
                <w:szCs w:val="22"/>
                <w:vertAlign w:val="baseline"/>
                <w:lang w:val="en-US" w:eastAsia="zh-CN"/>
              </w:rPr>
              <w:t>импортировать</w:t>
            </w:r>
            <w:r>
              <w:rPr>
                <w:rFonts w:hint="default"/>
                <w:vertAlign w:val="baseline"/>
                <w:lang w:val="en-US" w:eastAsia="zh-CN"/>
              </w:rPr>
              <w:t xml:space="preserve">  </w:t>
            </w:r>
          </w:p>
          <w:p>
            <w:pPr>
              <w:ind w:left="0" w:leftChars="0" w:firstLine="0" w:firstLineChars="0"/>
              <w:rPr>
                <w:rFonts w:hint="default"/>
                <w:vertAlign w:val="baseline"/>
                <w:lang w:val="en-US" w:eastAsia="zh-CN"/>
              </w:rPr>
            </w:pPr>
            <w:r>
              <w:rPr>
                <w:rFonts w:hint="default"/>
                <w:vertAlign w:val="baseline"/>
                <w:lang w:val="en-US" w:eastAsia="zh-CN"/>
              </w:rPr>
              <w:t>после вставки USB в соответствующие интерфейсы, можно импортировать содержимое информации, содержащейся в USB устройстве, в аппарат.</w:t>
            </w:r>
          </w:p>
          <w:p>
            <w:pPr>
              <w:ind w:left="0" w:leftChars="0" w:firstLine="0" w:firstLineChars="0"/>
              <w:rPr>
                <w:rFonts w:hint="default"/>
                <w:vertAlign w:val="baseline"/>
                <w:lang w:val="en-US" w:eastAsia="zh-CN"/>
              </w:rPr>
            </w:pPr>
            <w:r>
              <w:rPr>
                <w:rFonts w:hint="default"/>
                <w:b/>
                <w:bCs/>
                <w:szCs w:val="22"/>
                <w:vertAlign w:val="baseline"/>
                <w:lang w:val="en-US" w:eastAsia="zh-CN"/>
              </w:rPr>
              <w:t>производный</w:t>
            </w:r>
            <w:r>
              <w:rPr>
                <w:rFonts w:hint="default"/>
                <w:vertAlign w:val="baseline"/>
                <w:lang w:val="en-US" w:eastAsia="zh-CN"/>
              </w:rPr>
              <w:t xml:space="preserve">  </w:t>
            </w:r>
          </w:p>
          <w:p>
            <w:pPr>
              <w:ind w:left="0" w:leftChars="0" w:firstLine="0" w:firstLineChars="0"/>
              <w:rPr>
                <w:rFonts w:hint="default"/>
                <w:vertAlign w:val="baseline"/>
                <w:lang w:val="en-US" w:eastAsia="zh-CN"/>
              </w:rPr>
            </w:pPr>
            <w:r>
              <w:rPr>
                <w:rFonts w:hint="default"/>
                <w:vertAlign w:val="baseline"/>
                <w:lang w:val="en-US" w:eastAsia="zh-CN"/>
              </w:rPr>
              <w:t>после подключения USB к интерфейсу, связанному с спринклером, можно экспортировать содержимое информации в аппарате 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ind w:left="0" w:leftChars="0" w:firstLine="0" w:firstLineChars="0"/>
              <w:jc w:val="left"/>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Примечание: a.  нижняя функциональная клавиша "удалить", "импортировать" и "экспортировать" должна выбрать файл белый квадрат после средней строки </w:t>
            </w:r>
          </w:p>
          <w:p>
            <w:pPr>
              <w:ind w:left="0" w:leftChars="0" w:firstLine="0" w:firstLineChars="0"/>
              <w:jc w:val="left"/>
              <w:rPr>
                <w:rFonts w:hint="default" w:ascii="Times New Roman" w:hAnsi="Times New Roman" w:cs="Times New Roman"/>
                <w:b/>
                <w:bCs/>
                <w:vertAlign w:val="baseline"/>
                <w:lang w:val="en-US" w:eastAsia="zh-CN"/>
              </w:rPr>
            </w:pPr>
            <w:r>
              <w:rPr>
                <w:rFonts w:hint="eastAsia" w:cs="Times New Roman"/>
                <w:b/>
                <w:bCs/>
                <w:vertAlign w:val="baseline"/>
                <w:lang w:val="en-US" w:eastAsia="zh-CN"/>
              </w:rPr>
              <w:t>b</w:t>
            </w:r>
            <w:r>
              <w:rPr>
                <w:rFonts w:hint="default" w:ascii="Times New Roman" w:hAnsi="Times New Roman" w:cs="Times New Roman"/>
                <w:b/>
                <w:bCs/>
                <w:vertAlign w:val="baseline"/>
                <w:lang w:val="en-US" w:eastAsia="zh-CN"/>
              </w:rPr>
              <w:t>. Невозможно импортировать и распознавать информационные документы между различными типами или версиями</w:t>
            </w:r>
          </w:p>
        </w:tc>
      </w:tr>
    </w:tbl>
    <w:p>
      <w:pPr>
        <w:ind w:firstLine="0" w:firstLineChars="0"/>
        <w:rPr>
          <w:rFonts w:hint="eastAsia"/>
          <w:lang w:val="en-US" w:eastAsia="zh-CN"/>
        </w:rPr>
      </w:pPr>
      <w:r>
        <w:rPr>
          <w:rFonts w:hint="eastAsia"/>
          <w:lang w:val="en-US" w:eastAsia="zh-CN"/>
        </w:rPr>
        <w:t>　　</w:t>
      </w:r>
    </w:p>
    <w:p>
      <w:pPr>
        <w:pStyle w:val="4"/>
        <w:bidi w:val="0"/>
        <w:rPr>
          <w:rFonts w:hint="default" w:ascii="Times New Roman" w:hAnsi="Times New Roman" w:cs="Times New Roman"/>
          <w:lang w:val="en-US" w:eastAsia="zh-CN"/>
        </w:rPr>
      </w:pPr>
      <w:bookmarkStart w:id="63" w:name="_Toc14653"/>
      <w:r>
        <w:rPr>
          <w:rFonts w:hint="eastAsia"/>
          <w:lang w:val="en-US" w:eastAsia="zh-CN"/>
        </w:rPr>
        <w:t xml:space="preserve">5.3.2 </w:t>
      </w:r>
      <w:r>
        <w:rPr>
          <w:rFonts w:hint="default" w:ascii="Times New Roman" w:hAnsi="Times New Roman" w:cs="Times New Roman"/>
          <w:lang w:val="en-US" w:eastAsia="zh-CN"/>
        </w:rPr>
        <w:t>накопление рисунка</w:t>
      </w:r>
      <w:bookmarkEnd w:id="6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кнопку Сохранить рисунок и введите интерфейс, показанный на рисунке 5 - 20.  этот интерфейс покажет список локальных графических файлов, содержащих имена файлов, время их изменения и размер узоров.</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689984" behindDoc="0" locked="0" layoutInCell="1" allowOverlap="1">
                  <wp:simplePos x="0" y="0"/>
                  <wp:positionH relativeFrom="column">
                    <wp:posOffset>-36195</wp:posOffset>
                  </wp:positionH>
                  <wp:positionV relativeFrom="paragraph">
                    <wp:posOffset>7620</wp:posOffset>
                  </wp:positionV>
                  <wp:extent cx="2956560" cy="1778635"/>
                  <wp:effectExtent l="0" t="0" r="15240" b="12065"/>
                  <wp:wrapSquare wrapText="bothSides"/>
                  <wp:docPr id="27" name="图片 27" descr="E:\1.产品资料\4.说明书\俄语界面截图\第五章\5-20.png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1.产品资料\4.说明书\俄语界面截图\第五章\5-20.png5-20"/>
                          <pic:cNvPicPr>
                            <a:picLocks noChangeAspect="1"/>
                          </pic:cNvPicPr>
                        </pic:nvPicPr>
                        <pic:blipFill>
                          <a:blip r:embed="rId60"/>
                          <a:srcRect/>
                          <a:stretch>
                            <a:fillRect/>
                          </a:stretch>
                        </pic:blipFill>
                        <pic:spPr>
                          <a:xfrm>
                            <a:off x="0" y="0"/>
                            <a:ext cx="2956560" cy="1778635"/>
                          </a:xfrm>
                          <a:prstGeom prst="rect">
                            <a:avLst/>
                          </a:prstGeom>
                          <a:noFill/>
                          <a:ln>
                            <a:noFill/>
                          </a:ln>
                        </pic:spPr>
                      </pic:pic>
                    </a:graphicData>
                  </a:graphic>
                </wp:anchor>
              </w:drawing>
            </w: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15" w:type="dxa"/>
            <w:gridSpan w:val="2"/>
            <w:vAlign w:val="center"/>
          </w:tcPr>
          <w:p>
            <w:pPr>
              <w:spacing w:line="240" w:lineRule="auto"/>
              <w:ind w:left="0" w:leftChars="0" w:firstLine="0" w:firstLineChars="0"/>
              <w:jc w:val="left"/>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Примечание: </w:t>
            </w:r>
          </w:p>
          <w:p>
            <w:pPr>
              <w:spacing w:line="240" w:lineRule="auto"/>
              <w:ind w:left="480" w:leftChars="200" w:firstLine="0" w:firstLineChars="0"/>
              <w:jc w:val="left"/>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a. струйный аппарат поддерживает только рисунок формата bmp, серия T1 (T2) тип 150 dpi (300dpi) рисунок </w:t>
            </w:r>
          </w:p>
          <w:p>
            <w:pPr>
              <w:spacing w:line="240" w:lineRule="auto"/>
              <w:ind w:left="480" w:leftChars="200" w:firstLine="0" w:firstLineChars="0"/>
              <w:jc w:val="left"/>
              <w:rPr>
                <w:rFonts w:hint="default"/>
                <w:vertAlign w:val="baseline"/>
                <w:lang w:val="en-US" w:eastAsia="zh-CN"/>
              </w:rPr>
            </w:pPr>
            <w:r>
              <w:rPr>
                <w:rFonts w:hint="eastAsia" w:cs="Times New Roman"/>
                <w:b/>
                <w:bCs/>
                <w:vertAlign w:val="baseline"/>
                <w:lang w:val="en-US" w:eastAsia="zh-CN"/>
              </w:rPr>
              <w:t>b</w:t>
            </w:r>
            <w:r>
              <w:rPr>
                <w:rFonts w:hint="default" w:ascii="Times New Roman" w:hAnsi="Times New Roman" w:cs="Times New Roman"/>
                <w:b/>
                <w:bCs/>
                <w:vertAlign w:val="baseline"/>
                <w:lang w:val="en-US" w:eastAsia="zh-CN"/>
              </w:rPr>
              <w:t>. ссылки на описание хранилища информации в пункте 5.3.1.</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64" w:name="_Toc26983"/>
      <w:r>
        <w:rPr>
          <w:rFonts w:hint="eastAsia"/>
          <w:lang w:val="en-US" w:eastAsia="zh-CN"/>
        </w:rPr>
        <w:t xml:space="preserve">5.3.3 </w:t>
      </w:r>
      <w:r>
        <w:rPr>
          <w:rFonts w:hint="default" w:ascii="Times New Roman" w:hAnsi="Times New Roman" w:cs="Times New Roman"/>
          <w:lang w:val="en-US" w:eastAsia="zh-CN"/>
        </w:rPr>
        <w:t>сохранение шрифтов</w:t>
      </w:r>
      <w:bookmarkEnd w:id="6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480" w:firstLineChars="20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на кнопку сохранить шрифт и введите интерфейс, показанный на рисунке 5 - 21.  этот интерфейс будет отображать список файлов с локальными шрифтами, включая имя файла, время изменения файла и размер рисунка.</w:t>
            </w:r>
          </w:p>
          <w:p>
            <w:pPr>
              <w:ind w:firstLine="480" w:firstLineChars="200"/>
              <w:rPr>
                <w:rFonts w:hint="default"/>
                <w:vertAlign w:val="baseline"/>
                <w:lang w:val="en-US" w:eastAsia="zh-CN"/>
              </w:rPr>
            </w:pPr>
            <w:r>
              <w:rPr>
                <w:rFonts w:hint="default" w:ascii="Times New Roman" w:hAnsi="Times New Roman" w:cs="Times New Roman"/>
                <w:vertAlign w:val="baseline"/>
                <w:lang w:val="en-US" w:eastAsia="zh-CN"/>
              </w:rPr>
              <w:t>Вы можете выбрать шрифт из списка, щёлкнув на белом квадрате ниже выбранного.</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27872" behindDoc="0" locked="0" layoutInCell="1" allowOverlap="1">
                  <wp:simplePos x="0" y="0"/>
                  <wp:positionH relativeFrom="column">
                    <wp:posOffset>-46355</wp:posOffset>
                  </wp:positionH>
                  <wp:positionV relativeFrom="paragraph">
                    <wp:posOffset>1270</wp:posOffset>
                  </wp:positionV>
                  <wp:extent cx="2984500" cy="1780540"/>
                  <wp:effectExtent l="0" t="0" r="6350" b="10160"/>
                  <wp:wrapSquare wrapText="bothSides"/>
                  <wp:docPr id="65" name="图片 78" descr="E:\1.产品资料\4.说明书\俄语界面截图\第五章\5-21.png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8" descr="E:\1.产品资料\4.说明书\俄语界面截图\第五章\5-21.png5-21"/>
                          <pic:cNvPicPr>
                            <a:picLocks noChangeAspect="1"/>
                          </pic:cNvPicPr>
                        </pic:nvPicPr>
                        <pic:blipFill>
                          <a:blip r:embed="rId61"/>
                          <a:srcRect/>
                          <a:stretch>
                            <a:fillRect/>
                          </a:stretch>
                        </pic:blipFill>
                        <pic:spPr>
                          <a:xfrm>
                            <a:off x="0" y="0"/>
                            <a:ext cx="2984500" cy="1780540"/>
                          </a:xfrm>
                          <a:prstGeom prst="rect">
                            <a:avLst/>
                          </a:prstGeom>
                          <a:noFill/>
                          <a:ln>
                            <a:noFill/>
                          </a:ln>
                        </pic:spPr>
                      </pic:pic>
                    </a:graphicData>
                  </a:graphic>
                </wp:anchor>
              </w:drawing>
            </w: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монтажное управление</w:t>
            </w:r>
          </w:p>
        </w:tc>
        <w:tc>
          <w:tcPr>
            <w:tcW w:w="4758" w:type="dxa"/>
          </w:tcPr>
          <w:p>
            <w:pPr>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при нажатии на кнопку « установить управление » системный интерфейс покажет список шрифтов, которые могут быть установлены машиной;  Если файл шрифта выбран, то в выделенной строке шрифта будет показан чёрный флажок.</w:t>
            </w:r>
          </w:p>
          <w:p>
            <w:pPr>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После выбора шрифта, который вы хотите установить, нажмите кнопку OK, и система покажет, что вновь установленный шрифт Необходимо перезагрузить, чтобы он вступил в силу;  После нажатия клавиши OK перезапустить разбрызгиватель, установка нового шрифта завершена.  5.2.1 раздел "Выбор шрифта".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tcPr>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Примечание: </w:t>
            </w:r>
          </w:p>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a.Установка шрифтов требует определенного времени, и, когда количество шрифтов больше, ждите, когда установка может быть больше, не работайте с машиной в этом процессе. </w:t>
            </w:r>
          </w:p>
          <w:p>
            <w:pPr>
              <w:ind w:left="0" w:leftChars="0" w:firstLine="0" w:firstLineChars="0"/>
              <w:rPr>
                <w:rFonts w:hint="default" w:ascii="Times New Roman" w:hAnsi="Times New Roman" w:cs="Times New Roman"/>
                <w:b/>
                <w:bCs/>
                <w:vertAlign w:val="baseline"/>
                <w:lang w:val="en-US" w:eastAsia="zh-CN"/>
              </w:rPr>
            </w:pPr>
            <w:r>
              <w:rPr>
                <w:rFonts w:hint="eastAsia" w:cs="Times New Roman"/>
                <w:b/>
                <w:bCs/>
                <w:vertAlign w:val="baseline"/>
                <w:lang w:val="en-US" w:eastAsia="zh-CN"/>
              </w:rPr>
              <w:t>b</w:t>
            </w:r>
            <w:r>
              <w:rPr>
                <w:rFonts w:hint="default" w:ascii="Times New Roman" w:hAnsi="Times New Roman" w:cs="Times New Roman"/>
                <w:b/>
                <w:bCs/>
                <w:vertAlign w:val="baseline"/>
                <w:lang w:val="en-US" w:eastAsia="zh-CN"/>
              </w:rPr>
              <w:t xml:space="preserve">. после установки шрифта, необходимо перезапустить струйный аппарат, чтобы он вступил в силу, не может выбрать установленный шрифт </w:t>
            </w:r>
          </w:p>
          <w:p>
            <w:pPr>
              <w:ind w:left="0" w:leftChars="0" w:firstLine="0" w:firstLineChars="0"/>
              <w:rPr>
                <w:rFonts w:hint="default" w:ascii="Times New Roman" w:hAnsi="Times New Roman" w:cs="Times New Roman"/>
                <w:b/>
                <w:bCs/>
                <w:vertAlign w:val="baseline"/>
                <w:lang w:val="en-US" w:eastAsia="zh-CN"/>
              </w:rPr>
            </w:pPr>
            <w:r>
              <w:rPr>
                <w:rFonts w:hint="eastAsia" w:cs="Times New Roman"/>
                <w:b/>
                <w:bCs/>
                <w:vertAlign w:val="baseline"/>
                <w:lang w:val="en-US" w:eastAsia="zh-CN"/>
              </w:rPr>
              <w:t>c</w:t>
            </w:r>
            <w:r>
              <w:rPr>
                <w:rFonts w:hint="default" w:ascii="Times New Roman" w:hAnsi="Times New Roman" w:cs="Times New Roman"/>
                <w:b/>
                <w:bCs/>
                <w:vertAlign w:val="baseline"/>
                <w:lang w:val="en-US" w:eastAsia="zh-CN"/>
              </w:rPr>
              <w:t>. ссылки на опции функциональной клавиши 5.3.1 описание в хранилище информации</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65" w:name="_Toc31017"/>
      <w:r>
        <w:rPr>
          <w:rFonts w:hint="eastAsia"/>
          <w:lang w:val="en-US" w:eastAsia="zh-CN"/>
        </w:rPr>
        <w:t>5.3.4файл данных</w:t>
      </w:r>
      <w:bookmarkEnd w:id="6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trPr>
        <w:tc>
          <w:tcPr>
            <w:tcW w:w="4757" w:type="dxa"/>
          </w:tcPr>
          <w:p>
            <w:pPr>
              <w:ind w:firstLine="0" w:firstLineChars="0"/>
              <w:rPr>
                <w:rFonts w:hint="eastAsia"/>
                <w:vertAlign w:val="baseline"/>
                <w:lang w:val="en-US" w:eastAsia="zh-CN"/>
              </w:rPr>
            </w:pPr>
            <w:r>
              <w:rPr>
                <w:rFonts w:hint="default" w:ascii="Times New Roman" w:hAnsi="Times New Roman" w:cs="Times New Roman"/>
                <w:vertAlign w:val="baseline"/>
                <w:lang w:val="en-US" w:eastAsia="zh-CN"/>
              </w:rPr>
              <w:t>Нажмите на кнопку "файл данных" и введите интерфейс, показанный на рисунке 5 - 22.  этот интерфейс покажет список файлов локальной базы данных, включая имя файла, время изменения файла и размер рисунка.</w:t>
            </w:r>
            <w:r>
              <w:rPr>
                <w:rFonts w:hint="eastAsia"/>
                <w:vertAlign w:val="baseline"/>
                <w:lang w:val="en-US" w:eastAsia="zh-CN"/>
              </w:rPr>
              <w:t xml:space="preserve">    </w:t>
            </w:r>
          </w:p>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Импорт локальных баз данных в разбрызгиватель кода может быть произведен с помощью клавиши "Выбор файла" в разделе 5. 2. 9 "вставить базу данных".</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26848" behindDoc="0" locked="0" layoutInCell="1" allowOverlap="1">
                  <wp:simplePos x="0" y="0"/>
                  <wp:positionH relativeFrom="column">
                    <wp:posOffset>-33655</wp:posOffset>
                  </wp:positionH>
                  <wp:positionV relativeFrom="paragraph">
                    <wp:posOffset>8255</wp:posOffset>
                  </wp:positionV>
                  <wp:extent cx="2952115" cy="1771650"/>
                  <wp:effectExtent l="0" t="0" r="635" b="0"/>
                  <wp:wrapSquare wrapText="bothSides"/>
                  <wp:docPr id="64" name="图片 77" descr="E:\1.产品资料\4.说明书\俄语界面截图\第五章\5-22.png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7" descr="E:\1.产品资料\4.说明书\俄语界面截图\第五章\5-22.png5-22"/>
                          <pic:cNvPicPr>
                            <a:picLocks noChangeAspect="1"/>
                          </pic:cNvPicPr>
                        </pic:nvPicPr>
                        <pic:blipFill>
                          <a:blip r:embed="rId62"/>
                          <a:srcRect/>
                          <a:stretch>
                            <a:fillRect/>
                          </a:stretch>
                        </pic:blipFill>
                        <pic:spPr>
                          <a:xfrm>
                            <a:off x="0" y="0"/>
                            <a:ext cx="2952115" cy="1771650"/>
                          </a:xfrm>
                          <a:prstGeom prst="rect">
                            <a:avLst/>
                          </a:prstGeom>
                          <a:noFill/>
                          <a:ln>
                            <a:noFill/>
                          </a:ln>
                        </pic:spPr>
                      </pic:pic>
                    </a:graphicData>
                  </a:graphic>
                </wp:anchor>
              </w:drawing>
            </w:r>
            <w:r>
              <w:rPr>
                <w:rFonts w:hint="eastAsia"/>
                <w:vertAlign w:val="baseline"/>
                <w:lang w:val="en-US" w:eastAsia="zh-CN"/>
              </w:rPr>
              <w:t>3</w:t>
            </w:r>
          </w:p>
        </w:tc>
      </w:tr>
    </w:tbl>
    <w:p>
      <w:pPr>
        <w:ind w:firstLine="0" w:firstLineChars="0"/>
        <w:rPr>
          <w:rFonts w:hint="eastAsia"/>
          <w:lang w:val="en-US" w:eastAsia="zh-CN"/>
        </w:rPr>
      </w:pPr>
      <w:r>
        <w:rPr>
          <w:rFonts w:hint="eastAsia"/>
          <w:lang w:val="en-US" w:eastAsia="zh-CN"/>
        </w:rPr>
        <w:t>　　</w:t>
      </w:r>
    </w:p>
    <w:p>
      <w:pPr>
        <w:pStyle w:val="4"/>
        <w:bidi w:val="0"/>
        <w:rPr>
          <w:rFonts w:hint="default"/>
          <w:lang w:val="en-US" w:eastAsia="zh-CN"/>
        </w:rPr>
      </w:pPr>
      <w:bookmarkStart w:id="66" w:name="_Toc15512"/>
      <w:r>
        <w:rPr>
          <w:rFonts w:hint="eastAsia"/>
          <w:lang w:val="en-US" w:eastAsia="zh-CN"/>
        </w:rPr>
        <w:t xml:space="preserve">5.3.5 </w:t>
      </w:r>
      <w:r>
        <w:rPr>
          <w:rFonts w:hint="default" w:ascii="Times New Roman" w:hAnsi="Times New Roman" w:cs="Times New Roman"/>
          <w:lang w:val="en-US" w:eastAsia="zh-CN"/>
        </w:rPr>
        <w:t>файл отчета</w:t>
      </w:r>
      <w:bookmarkEnd w:id="6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left="0" w:leftChars="0" w:firstLine="0" w:firstLineChars="0"/>
              <w:rPr>
                <w:rFonts w:hint="eastAsia"/>
                <w:vertAlign w:val="baseline"/>
                <w:lang w:val="en-US" w:eastAsia="zh-CN"/>
              </w:rPr>
            </w:pPr>
            <w:r>
              <w:rPr>
                <w:rFonts w:hint="default" w:ascii="Times New Roman" w:hAnsi="Times New Roman" w:cs="Times New Roman"/>
                <w:vertAlign w:val="baseline"/>
                <w:lang w:val="en-US" w:eastAsia="zh-CN"/>
              </w:rPr>
              <w:t xml:space="preserve">Нажмите на кнопку файл отчета и введите интерфейс, показанный на рисунке 5 - 23.  этот интерфейс покажет список файлов локальной базы данных, включая имя файла, время изменения файла и размер рисунка. </w:t>
            </w:r>
            <w:r>
              <w:rPr>
                <w:rFonts w:hint="eastAsia"/>
                <w:vertAlign w:val="baseline"/>
                <w:lang w:val="en-US" w:eastAsia="zh-CN"/>
              </w:rPr>
              <w:t xml:space="preserve"> </w:t>
            </w:r>
          </w:p>
          <w:p>
            <w:pPr>
              <w:ind w:left="0" w:leftChars="0" w:firstLine="0" w:firstLineChars="0"/>
              <w:rPr>
                <w:rFonts w:hint="default"/>
                <w:vertAlign w:val="baseline"/>
                <w:lang w:val="en-US" w:eastAsia="zh-CN"/>
              </w:rPr>
            </w:pPr>
            <w:r>
              <w:rPr>
                <w:rFonts w:hint="default" w:ascii="Times New Roman" w:hAnsi="Times New Roman" w:cs="Times New Roman"/>
                <w:vertAlign w:val="baseline"/>
                <w:lang w:val="en-US" w:eastAsia="zh-CN"/>
              </w:rPr>
              <w:t>распечатка, хранящаяся в "файле отчетов", является распечаткой, полученной при соединении аппарата с внешним оборудованием, и для получения отчета необходимо включить функцию "распечатки отчетов" в "Настройка связи", о чем подробно говорится в пункте 5.5.7.</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37088" behindDoc="0" locked="0" layoutInCell="1" allowOverlap="1">
                  <wp:simplePos x="0" y="0"/>
                  <wp:positionH relativeFrom="column">
                    <wp:posOffset>-57785</wp:posOffset>
                  </wp:positionH>
                  <wp:positionV relativeFrom="paragraph">
                    <wp:posOffset>-4445</wp:posOffset>
                  </wp:positionV>
                  <wp:extent cx="3005455" cy="1800225"/>
                  <wp:effectExtent l="0" t="0" r="4445" b="9525"/>
                  <wp:wrapSquare wrapText="bothSides"/>
                  <wp:docPr id="78" name="图片 103" descr="E:\1.产品资料\4.说明书\俄语界面截图\第五章\5-23.pn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3" descr="E:\1.产品资料\4.说明书\俄语界面截图\第五章\5-23.png5-23"/>
                          <pic:cNvPicPr>
                            <a:picLocks noChangeAspect="1"/>
                          </pic:cNvPicPr>
                        </pic:nvPicPr>
                        <pic:blipFill>
                          <a:blip r:embed="rId63"/>
                          <a:srcRect/>
                          <a:stretch>
                            <a:fillRect/>
                          </a:stretch>
                        </pic:blipFill>
                        <pic:spPr>
                          <a:xfrm>
                            <a:off x="0" y="0"/>
                            <a:ext cx="3005455" cy="1800225"/>
                          </a:xfrm>
                          <a:prstGeom prst="rect">
                            <a:avLst/>
                          </a:prstGeom>
                          <a:noFill/>
                          <a:ln>
                            <a:noFill/>
                          </a:ln>
                        </pic:spPr>
                      </pic:pic>
                    </a:graphicData>
                  </a:graphic>
                </wp:anchor>
              </w:drawing>
            </w:r>
            <w:r>
              <w:rPr>
                <w:rFonts w:hint="eastAsia"/>
                <w:vertAlign w:val="baseline"/>
                <w:lang w:val="en-US" w:eastAsia="zh-CN"/>
              </w:rPr>
              <w:t>4</w:t>
            </w:r>
          </w:p>
        </w:tc>
      </w:tr>
    </w:tbl>
    <w:p>
      <w:pPr>
        <w:ind w:firstLine="0" w:firstLineChars="0"/>
        <w:rPr>
          <w:rFonts w:hint="eastAsia"/>
          <w:lang w:val="en-US" w:eastAsia="zh-CN"/>
        </w:rPr>
      </w:pPr>
      <w:r>
        <w:rPr>
          <w:rFonts w:hint="eastAsia"/>
          <w:lang w:val="en-US" w:eastAsia="zh-CN"/>
        </w:rPr>
        <w:t>　　</w:t>
      </w:r>
    </w:p>
    <w:p>
      <w:pPr>
        <w:pStyle w:val="3"/>
        <w:bidi w:val="0"/>
        <w:rPr>
          <w:rFonts w:hint="eastAsia"/>
          <w:lang w:val="en-US" w:eastAsia="zh-CN"/>
        </w:rPr>
      </w:pPr>
      <w:bookmarkStart w:id="67" w:name="_Toc29708"/>
      <w:bookmarkStart w:id="68" w:name="_Toc24536"/>
      <w:r>
        <w:rPr>
          <w:rFonts w:hint="eastAsia"/>
          <w:lang w:val="en-US" w:eastAsia="zh-CN"/>
        </w:rPr>
        <w:t>5.4</w:t>
      </w:r>
      <w:bookmarkEnd w:id="67"/>
      <w:r>
        <w:rPr>
          <w:rFonts w:hint="eastAsia"/>
          <w:lang w:val="en-US" w:eastAsia="zh-CN"/>
        </w:rPr>
        <w:t xml:space="preserve"> </w:t>
      </w:r>
      <w:r>
        <w:rPr>
          <w:rFonts w:hint="default" w:ascii="Times New Roman" w:hAnsi="Times New Roman" w:cs="Times New Roman"/>
          <w:lang w:val="en-US" w:eastAsia="zh-CN"/>
        </w:rPr>
        <w:t>параметр печати</w:t>
      </w:r>
      <w:bookmarkEnd w:id="6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pPr>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в главном меню параметры печати, можно настроить параметры печати для всей информации в принтере, параметры печати являются общими для всех сообщений, параметры печати будут действительны для основного интерфейса, чтобы показать информацию о параметрах печати, которые в настоящее время корректируются при установке принтера.</w:t>
            </w:r>
          </w:p>
          <w:p>
            <w:pPr>
              <w:ind w:firstLine="0" w:firstLineChars="0"/>
              <w:rPr>
                <w:rFonts w:hint="default"/>
                <w:vertAlign w:val="baseline"/>
                <w:lang w:val="en-US" w:eastAsia="zh-CN"/>
              </w:rPr>
            </w:pPr>
            <w:r>
              <w:rPr>
                <w:rFonts w:hint="eastAsia"/>
                <w:vertAlign w:val="baseline"/>
                <w:lang w:val="en-US" w:eastAsia="zh-CN"/>
              </w:rPr>
              <w:t>　　</w:t>
            </w:r>
          </w:p>
        </w:tc>
        <w:tc>
          <w:tcPr>
            <w:tcW w:w="4815"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01248" behindDoc="0" locked="0" layoutInCell="1" allowOverlap="1">
                  <wp:simplePos x="0" y="0"/>
                  <wp:positionH relativeFrom="column">
                    <wp:posOffset>-38100</wp:posOffset>
                  </wp:positionH>
                  <wp:positionV relativeFrom="paragraph">
                    <wp:posOffset>-6350</wp:posOffset>
                  </wp:positionV>
                  <wp:extent cx="3001010" cy="1809750"/>
                  <wp:effectExtent l="0" t="0" r="8890" b="0"/>
                  <wp:wrapSquare wrapText="bothSides"/>
                  <wp:docPr id="38" name="图片 28" descr="E:\1.产品资料\4.说明书\俄语界面截图\第五章\5-24.png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E:\1.产品资料\4.说明书\俄语界面截图\第五章\5-24.png5-24"/>
                          <pic:cNvPicPr>
                            <a:picLocks noChangeAspect="1"/>
                          </pic:cNvPicPr>
                        </pic:nvPicPr>
                        <pic:blipFill>
                          <a:blip r:embed="rId64"/>
                          <a:srcRect/>
                          <a:stretch>
                            <a:fillRect/>
                          </a:stretch>
                        </pic:blipFill>
                        <pic:spPr>
                          <a:xfrm>
                            <a:off x="0" y="0"/>
                            <a:ext cx="3001010" cy="1809750"/>
                          </a:xfrm>
                          <a:prstGeom prst="rect">
                            <a:avLst/>
                          </a:prstGeom>
                          <a:noFill/>
                          <a:ln>
                            <a:noFill/>
                          </a:ln>
                        </pic:spPr>
                      </pic:pic>
                    </a:graphicData>
                  </a:graphic>
                </wp:anchor>
              </w:drawing>
            </w:r>
            <w:r>
              <w:rPr>
                <w:rFonts w:hint="eastAsia"/>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4" w:type="dxa"/>
            <w:gridSpan w:val="2"/>
          </w:tcPr>
          <w:p>
            <w:pPr>
              <w:ind w:firstLine="0" w:firstLineChars="0"/>
              <w:rPr>
                <w:rFonts w:hint="default"/>
                <w:b/>
                <w:bCs/>
                <w:vertAlign w:val="baseline"/>
                <w:lang w:val="en-US" w:eastAsia="zh-CN"/>
              </w:rPr>
            </w:pPr>
            <w:r>
              <w:rPr>
                <w:rFonts w:hint="default" w:ascii="Times New Roman" w:hAnsi="Times New Roman" w:cs="Times New Roman"/>
                <w:b/>
                <w:bCs/>
                <w:vertAlign w:val="baseline"/>
                <w:lang w:val="en-US" w:eastAsia="zh-CN"/>
              </w:rPr>
              <w:t>Примечание: общее время задержки печати = установленное клиентом время задержки + минимальное время задержки печати (минимальное время задержки печати может быть установлено в меню Сервис)</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69" w:name="_Toc7260"/>
      <w:r>
        <w:rPr>
          <w:rFonts w:hint="eastAsia"/>
          <w:lang w:val="en-US" w:eastAsia="zh-CN"/>
        </w:rPr>
        <w:t xml:space="preserve">5.4.1 </w:t>
      </w:r>
      <w:r>
        <w:rPr>
          <w:rFonts w:hint="default" w:ascii="Times New Roman" w:hAnsi="Times New Roman" w:cs="Times New Roman"/>
          <w:lang w:val="en-US" w:eastAsia="zh-CN"/>
        </w:rPr>
        <w:t>ширина шрифта</w:t>
      </w:r>
      <w:bookmarkEnd w:id="6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1"/>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7" w:hRule="atLeast"/>
        </w:trPr>
        <w:tc>
          <w:tcPr>
            <w:tcW w:w="4661" w:type="dxa"/>
          </w:tcPr>
          <w:p>
            <w:pPr>
              <w:ind w:firstLine="0" w:firstLineChars="0"/>
              <w:rPr>
                <w:rFonts w:hint="eastAsia"/>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Щелчок на « ширине шрифта» для перехода на интерфейс, показанный на рисунке 5 - 25, Настройка параметров интерфейса будет непосредственно влиять на эффект печати.</w:t>
            </w:r>
          </w:p>
          <w:p>
            <w:pPr>
              <w:ind w:left="360" w:leftChars="150" w:firstLine="0" w:firstLineChars="0"/>
              <w:rPr>
                <w:rFonts w:hint="eastAsia"/>
                <w:vertAlign w:val="baseline"/>
                <w:lang w:val="en-US" w:eastAsia="zh-CN"/>
              </w:rPr>
            </w:pPr>
            <w:r>
              <w:rPr>
                <w:rFonts w:hint="default" w:ascii="Times New Roman" w:hAnsi="Times New Roman" w:cs="Times New Roman"/>
                <w:vertAlign w:val="baseline"/>
                <w:lang w:val="en-US" w:eastAsia="zh-CN"/>
              </w:rPr>
              <w:t>при синхронизации производственных линий устройства устанавливается "Внешний кодер".  Если кодировщик отбирает импульсы для « бесступенчатого преобразования частоты», то параметры в зеленой рамке рисунка не могут быть изменены.  Если кодировщик отбирает импульсы в качестве "дискретного режима", в зелёном поле может быть изменен параметр "отношение частоты к кодеру".</w:t>
            </w:r>
          </w:p>
          <w:p>
            <w:pPr>
              <w:ind w:left="360" w:leftChars="150" w:firstLine="0" w:firstLineChars="0"/>
              <w:rPr>
                <w:rFonts w:hint="eastAsia"/>
                <w:vertAlign w:val="baseline"/>
                <w:lang w:val="en-US" w:eastAsia="zh-CN"/>
              </w:rPr>
            </w:pPr>
          </w:p>
          <w:p>
            <w:pPr>
              <w:ind w:left="360" w:leftChars="15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при синхронизации производственных линий оборудования устанавливается "внутренняя постоянная скорость";  параметр "внутренняя постоянная скорость" может изменить значение, параметры кодера будут заблокированы и не могут быть отредактированы.</w:t>
            </w:r>
          </w:p>
          <w:p>
            <w:pPr>
              <w:ind w:left="360" w:leftChars="150" w:firstLine="0" w:firstLineChars="0"/>
              <w:rPr>
                <w:rFonts w:hint="eastAsia"/>
                <w:vertAlign w:val="baseline"/>
                <w:lang w:val="en-US" w:eastAsia="zh-CN"/>
              </w:rPr>
            </w:pPr>
          </w:p>
          <w:p>
            <w:pPr>
              <w:ind w:left="360" w:leftChars="15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Настройка горизонтального разрешения: можно установить 40 - 2400 dpi</w:t>
            </w:r>
          </w:p>
          <w:p>
            <w:pPr>
              <w:ind w:left="360" w:leftChars="15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Настройка вертикального разрешения: показано на рисунке 5 - 26</w:t>
            </w:r>
          </w:p>
          <w:p>
            <w:pPr>
              <w:ind w:left="360" w:leftChars="150" w:firstLine="0" w:firstLineChars="0"/>
              <w:rPr>
                <w:rFonts w:hint="default"/>
                <w:vertAlign w:val="baseline"/>
                <w:lang w:val="en-US" w:eastAsia="zh-CN"/>
              </w:rPr>
            </w:pPr>
            <w:r>
              <w:rPr>
                <w:rFonts w:hint="default" w:ascii="Times New Roman" w:hAnsi="Times New Roman" w:cs="Times New Roman"/>
                <w:b/>
                <w:bCs/>
                <w:vertAlign w:val="baseline"/>
                <w:lang w:val="en-US" w:eastAsia="zh-CN"/>
              </w:rPr>
              <w:t>Примечание: изменение поперечного разрешения влияет на скорость печати, а изменение вертикального разрешения не влияет на скорость.</w:t>
            </w:r>
          </w:p>
        </w:tc>
        <w:tc>
          <w:tcPr>
            <w:tcW w:w="4854" w:type="dxa"/>
          </w:tcPr>
          <w:p>
            <w:pPr>
              <w:ind w:left="0" w:leftChars="0" w:firstLine="0" w:firstLineChars="0"/>
              <w:jc w:val="center"/>
              <w:rPr>
                <w:rFonts w:hint="eastAsia"/>
                <w:vertAlign w:val="baseline"/>
                <w:lang w:val="en-US" w:eastAsia="zh-CN"/>
              </w:rPr>
            </w:pPr>
          </w:p>
          <w:p>
            <w:pPr>
              <w:ind w:left="0" w:leftChars="0" w:firstLine="0" w:firstLineChars="0"/>
              <w:jc w:val="center"/>
              <w:rPr>
                <w:rFonts w:hint="default"/>
                <w:vertAlign w:val="baseline"/>
                <w:lang w:val="en-US" w:eastAsia="zh-CN"/>
              </w:rPr>
            </w:pPr>
            <w:r>
              <w:rPr>
                <w:rFonts w:hint="default" w:ascii="Times New Roman" w:hAnsi="Times New Roman" w:cs="Times New Roman"/>
                <w:sz w:val="24"/>
              </w:rPr>
              <mc:AlternateContent>
                <mc:Choice Requires="wps">
                  <w:drawing>
                    <wp:anchor distT="0" distB="0" distL="114300" distR="114300" simplePos="0" relativeHeight="251738112" behindDoc="0" locked="0" layoutInCell="1" allowOverlap="1">
                      <wp:simplePos x="0" y="0"/>
                      <wp:positionH relativeFrom="column">
                        <wp:posOffset>-53340</wp:posOffset>
                      </wp:positionH>
                      <wp:positionV relativeFrom="paragraph">
                        <wp:posOffset>4512945</wp:posOffset>
                      </wp:positionV>
                      <wp:extent cx="1351280" cy="407035"/>
                      <wp:effectExtent l="0" t="0" r="1270" b="2540"/>
                      <wp:wrapNone/>
                      <wp:docPr id="79" name="文本框 104"/>
                      <wp:cNvGraphicFramePr/>
                      <a:graphic xmlns:a="http://schemas.openxmlformats.org/drawingml/2006/main">
                        <a:graphicData uri="http://schemas.microsoft.com/office/word/2010/wordprocessingShape">
                          <wps:wsp>
                            <wps:cNvSpPr txBox="1"/>
                            <wps:spPr>
                              <a:xfrm>
                                <a:off x="0" y="0"/>
                                <a:ext cx="1351280" cy="407035"/>
                              </a:xfrm>
                              <a:prstGeom prst="rect">
                                <a:avLst/>
                              </a:prstGeom>
                              <a:solidFill>
                                <a:srgbClr val="FFFFFF"/>
                              </a:solidFill>
                              <a:ln>
                                <a:noFill/>
                              </a:ln>
                            </wps:spPr>
                            <wps:txbx>
                              <w:txbxContent>
                                <w:p>
                                  <w:pPr>
                                    <w:ind w:left="0" w:leftChars="0" w:firstLine="0" w:firstLineChars="0"/>
                                    <w:rPr>
                                      <w:rFonts w:hint="default" w:eastAsia="宋体"/>
                                      <w:lang w:val="en-US" w:eastAsia="zh-CN"/>
                                    </w:rPr>
                                  </w:pPr>
                                  <w:r>
                                    <w:rPr>
                                      <w:rFonts w:hint="default"/>
                                      <w:vertAlign w:val="baseline"/>
                                      <w:lang w:val="en-US" w:eastAsia="zh-CN"/>
                                    </w:rPr>
                                    <w:t>Диаграмма</w:t>
                                  </w:r>
                                  <w:r>
                                    <w:rPr>
                                      <w:rFonts w:hint="eastAsia"/>
                                      <w:lang w:val="en-US" w:eastAsia="zh-CN"/>
                                    </w:rPr>
                                    <w:t>5-27</w:t>
                                  </w:r>
                                </w:p>
                              </w:txbxContent>
                            </wps:txbx>
                            <wps:bodyPr upright="1"/>
                          </wps:wsp>
                        </a:graphicData>
                      </a:graphic>
                    </wp:anchor>
                  </w:drawing>
                </mc:Choice>
                <mc:Fallback>
                  <w:pict>
                    <v:shape id="文本框 104" o:spid="_x0000_s1026" o:spt="202" type="#_x0000_t202" style="position:absolute;left:0pt;margin-left:-4.2pt;margin-top:355.35pt;height:32.05pt;width:106.4pt;z-index:251738112;mso-width-relative:page;mso-height-relative:page;" fillcolor="#FFFFFF" filled="t" stroked="f" coordsize="21600,21600" o:gfxdata="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xhUdcAAAAKAQAADwAAAAAAAAABACAAAAAiAAAAZHJzL2Rvd25yZXYu&#10;eG1sUEsBAhQAFAAAAAgAh07iQGZ6YNPDAQAAegMAAA4AAAAAAAAAAQAgAAAAJgEAAGRycy9lMm9E&#10;b2MueG1sUEsFBgAAAAAGAAYAWQEAAFsFAAAAAA==&#10;">
                      <v:fill on="t" focussize="0,0"/>
                      <v:stroke on="f"/>
                      <v:imagedata o:title=""/>
                      <o:lock v:ext="edit" aspectratio="f"/>
                      <v:textbox>
                        <w:txbxContent>
                          <w:p>
                            <w:pPr>
                              <w:ind w:left="0" w:leftChars="0" w:firstLine="0" w:firstLineChars="0"/>
                              <w:rPr>
                                <w:rFonts w:hint="default" w:eastAsia="宋体"/>
                                <w:lang w:val="en-US" w:eastAsia="zh-CN"/>
                              </w:rPr>
                            </w:pPr>
                            <w:r>
                              <w:rPr>
                                <w:rFonts w:hint="default"/>
                                <w:vertAlign w:val="baseline"/>
                                <w:lang w:val="en-US" w:eastAsia="zh-CN"/>
                              </w:rPr>
                              <w:t>Диаграмма</w:t>
                            </w:r>
                            <w:r>
                              <w:rPr>
                                <w:rFonts w:hint="eastAsia"/>
                                <w:lang w:val="en-US" w:eastAsia="zh-CN"/>
                              </w:rPr>
                              <w:t>5-27</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4560" behindDoc="0" locked="0" layoutInCell="1" allowOverlap="1">
                      <wp:simplePos x="0" y="0"/>
                      <wp:positionH relativeFrom="column">
                        <wp:posOffset>-12700</wp:posOffset>
                      </wp:positionH>
                      <wp:positionV relativeFrom="paragraph">
                        <wp:posOffset>3245485</wp:posOffset>
                      </wp:positionV>
                      <wp:extent cx="941705" cy="120650"/>
                      <wp:effectExtent l="4445" t="4445" r="6350" b="8255"/>
                      <wp:wrapNone/>
                      <wp:docPr id="51" name="自选图形 31"/>
                      <wp:cNvGraphicFramePr/>
                      <a:graphic xmlns:a="http://schemas.openxmlformats.org/drawingml/2006/main">
                        <a:graphicData uri="http://schemas.microsoft.com/office/word/2010/wordprocessingShape">
                          <wps:wsp>
                            <wps:cNvSpPr/>
                            <wps:spPr>
                              <a:xfrm>
                                <a:off x="0" y="0"/>
                                <a:ext cx="941705" cy="120650"/>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id="自选图形 31" o:spid="_x0000_s1026" o:spt="2" style="position:absolute;left:0pt;margin-left:-1pt;margin-top:255.55pt;height:9.5pt;width:74.15pt;z-index:251714560;mso-width-relative:page;mso-height-relative:page;" filled="f" stroked="t" coordsize="21600,21600" arcsize="0.166666666666667" o:gfxdata="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SjKVdkAAAAKAQAA&#10;DwAAAAAAAAABACAAAAAiAAAAZHJzL2Rvd25yZXYueG1sUEsBAhQAFAAAAAgAh07iQJkomHgYAgAA&#10;IwQAAA4AAAAAAAAAAQAgAAAAKAEAAGRycy9lMm9Eb2MueG1sUEsFBgAAAAAGAAYAWQEAALIFAAAA&#10;AA==&#10;">
                      <v:fill on="f" focussize="0,0"/>
                      <v:stroke color="#FF0000" joinstyle="round"/>
                      <v:imagedata o:title=""/>
                      <o:lock v:ext="edit" aspectratio="f"/>
                    </v:roundrect>
                  </w:pict>
                </mc:Fallback>
              </mc:AlternateContent>
            </w:r>
            <w:r>
              <w:rPr>
                <w:rFonts w:hint="default" w:ascii="Times New Roman" w:hAnsi="Times New Roman" w:cs="Times New Roman"/>
                <w:sz w:val="24"/>
              </w:rPr>
              <mc:AlternateContent>
                <mc:Choice Requires="wps">
                  <w:drawing>
                    <wp:anchor distT="0" distB="0" distL="114300" distR="114300" simplePos="0" relativeHeight="251710464" behindDoc="0" locked="0" layoutInCell="1" allowOverlap="1">
                      <wp:simplePos x="0" y="0"/>
                      <wp:positionH relativeFrom="column">
                        <wp:posOffset>845185</wp:posOffset>
                      </wp:positionH>
                      <wp:positionV relativeFrom="paragraph">
                        <wp:posOffset>3398520</wp:posOffset>
                      </wp:positionV>
                      <wp:extent cx="511810" cy="198755"/>
                      <wp:effectExtent l="3175" t="8890" r="18415" b="20955"/>
                      <wp:wrapNone/>
                      <wp:docPr id="47" name="自选图形 32"/>
                      <wp:cNvGraphicFramePr/>
                      <a:graphic xmlns:a="http://schemas.openxmlformats.org/drawingml/2006/main">
                        <a:graphicData uri="http://schemas.microsoft.com/office/word/2010/wordprocessingShape">
                          <wps:wsp>
                            <wps:cNvCnPr/>
                            <wps:spPr>
                              <a:xfrm>
                                <a:off x="0" y="0"/>
                                <a:ext cx="511810" cy="198755"/>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 id="自选图形 32" o:spid="_x0000_s1026" o:spt="32" type="#_x0000_t32" style="position:absolute;left:0pt;margin-left:66.55pt;margin-top:267.6pt;height:15.65pt;width:40.3pt;z-index:251710464;mso-width-relative:page;mso-height-relative:page;" filled="f" stroked="t" coordsize="21600,21600" o:gfxdata="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4kwvbAAAACwEAAA8AAAAAAAAAAQAgAAAAIgAAAGRycy9k&#10;b3ducmV2LnhtbFBLAQIUABQAAAAIAIdO4kCRAck7/wEAAOsDAAAOAAAAAAAAAAEAIAAAACoBAABk&#10;cnMvZTJvRG9jLnhtbFBLBQYAAAAABgAGAFkBAACbBQAAAAA=&#10;">
                      <v:fill on="f" focussize="0,0"/>
                      <v:stroke weight="1.5pt" color="#FF0000"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3536" behindDoc="0" locked="0" layoutInCell="1" allowOverlap="1">
                      <wp:simplePos x="0" y="0"/>
                      <wp:positionH relativeFrom="column">
                        <wp:posOffset>-13335</wp:posOffset>
                      </wp:positionH>
                      <wp:positionV relativeFrom="paragraph">
                        <wp:posOffset>3366770</wp:posOffset>
                      </wp:positionV>
                      <wp:extent cx="858520" cy="109855"/>
                      <wp:effectExtent l="4445" t="4445" r="13335" b="19050"/>
                      <wp:wrapNone/>
                      <wp:docPr id="50" name="自选图形 33"/>
                      <wp:cNvGraphicFramePr/>
                      <a:graphic xmlns:a="http://schemas.openxmlformats.org/drawingml/2006/main">
                        <a:graphicData uri="http://schemas.microsoft.com/office/word/2010/wordprocessingShape">
                          <wps:wsp>
                            <wps:cNvSpPr/>
                            <wps:spPr>
                              <a:xfrm>
                                <a:off x="0" y="0"/>
                                <a:ext cx="858520" cy="109855"/>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id="自选图形 33" o:spid="_x0000_s1026" o:spt="2" style="position:absolute;left:0pt;margin-left:-1.05pt;margin-top:265.1pt;height:8.65pt;width:67.6pt;z-index:251713536;mso-width-relative:page;mso-height-relative:page;" filled="f" stroked="t" coordsize="21600,21600" arcsize="0.166666666666667" o:gfxdata="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jE4PZAAAACgEA&#10;AA8AAAAAAAAAAQAgAAAAIgAAAGRycy9kb3ducmV2LnhtbFBLAQIUABQAAAAIAIdO4kBkTeZpGQIA&#10;ACMEAAAOAAAAAAAAAAEAIAAAACgBAABkcnMvZTJvRG9jLnhtbFBLBQYAAAAABgAGAFkBAACzBQAA&#10;AAA=&#10;">
                      <v:fill on="f" focussize="0,0"/>
                      <v:stroke color="#FF0000" joinstyle="round"/>
                      <v:imagedata o:title=""/>
                      <o:lock v:ext="edit" aspectratio="f"/>
                    </v:roundrect>
                  </w:pict>
                </mc:Fallback>
              </mc:AlternateContent>
            </w:r>
            <w:r>
              <w:rPr>
                <w:rFonts w:hint="default" w:ascii="Times New Roman" w:hAnsi="Times New Roman" w:cs="Times New Roman"/>
                <w:sz w:val="24"/>
              </w:rPr>
              <mc:AlternateContent>
                <mc:Choice Requires="wps">
                  <w:drawing>
                    <wp:anchor distT="0" distB="0" distL="114300" distR="114300" simplePos="0" relativeHeight="251711488" behindDoc="0" locked="0" layoutInCell="1" allowOverlap="1">
                      <wp:simplePos x="0" y="0"/>
                      <wp:positionH relativeFrom="column">
                        <wp:posOffset>939165</wp:posOffset>
                      </wp:positionH>
                      <wp:positionV relativeFrom="paragraph">
                        <wp:posOffset>4152265</wp:posOffset>
                      </wp:positionV>
                      <wp:extent cx="471170" cy="161925"/>
                      <wp:effectExtent l="3175" t="8890" r="1905" b="38735"/>
                      <wp:wrapNone/>
                      <wp:docPr id="48" name="自选图形 35"/>
                      <wp:cNvGraphicFramePr/>
                      <a:graphic xmlns:a="http://schemas.openxmlformats.org/drawingml/2006/main">
                        <a:graphicData uri="http://schemas.microsoft.com/office/word/2010/wordprocessingShape">
                          <wps:wsp>
                            <wps:cNvCnPr/>
                            <wps:spPr>
                              <a:xfrm>
                                <a:off x="0" y="0"/>
                                <a:ext cx="471170" cy="161925"/>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 id="自选图形 35" o:spid="_x0000_s1026" o:spt="32" type="#_x0000_t32" style="position:absolute;left:0pt;margin-left:73.95pt;margin-top:326.95pt;height:12.75pt;width:37.1pt;z-index:251711488;mso-width-relative:page;mso-height-relative:page;" filled="f" stroked="t" coordsize="21600,21600" o:gfxdata="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00lOndAAAACwEAAA8AAAAAAAAAAQAgAAAAIgAA&#10;AGRycy9kb3ducmV2LnhtbFBLAQIUABQAAAAIAIdO4kB5HmdhAwIAAOsDAAAOAAAAAAAAAAEAIAAA&#10;ACwBAABkcnMvZTJvRG9jLnhtbFBLBQYAAAAABgAGAFkBAAChBQAAAAA=&#10;">
                      <v:fill on="f" focussize="0,0"/>
                      <v:stroke weight="1.5pt" color="#FF0000"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2512" behindDoc="0" locked="0" layoutInCell="1" allowOverlap="1">
                      <wp:simplePos x="0" y="0"/>
                      <wp:positionH relativeFrom="column">
                        <wp:posOffset>-22225</wp:posOffset>
                      </wp:positionH>
                      <wp:positionV relativeFrom="paragraph">
                        <wp:posOffset>4047490</wp:posOffset>
                      </wp:positionV>
                      <wp:extent cx="948055" cy="233045"/>
                      <wp:effectExtent l="4445" t="4445" r="19050" b="10160"/>
                      <wp:wrapNone/>
                      <wp:docPr id="49" name="自选图形 34"/>
                      <wp:cNvGraphicFramePr/>
                      <a:graphic xmlns:a="http://schemas.openxmlformats.org/drawingml/2006/main">
                        <a:graphicData uri="http://schemas.microsoft.com/office/word/2010/wordprocessingShape">
                          <wps:wsp>
                            <wps:cNvSpPr/>
                            <wps:spPr>
                              <a:xfrm>
                                <a:off x="0" y="0"/>
                                <a:ext cx="948055" cy="233045"/>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id="自选图形 34" o:spid="_x0000_s1026" o:spt="2" style="position:absolute;left:0pt;margin-left:-1.75pt;margin-top:318.7pt;height:18.35pt;width:74.65pt;z-index:251712512;mso-width-relative:page;mso-height-relative:page;" filled="f" stroked="t" coordsize="21600,21600" arcsize="0.166666666666667" o:gfxdata="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DlatkAAAAKAQAA&#10;DwAAAAAAAAABACAAAAAiAAAAZHJzL2Rvd25yZXYueG1sUEsBAhQAFAAAAAgAh07iQAEeUyUYAgAA&#10;IwQAAA4AAAAAAAAAAQAgAAAAKAEAAGRycy9lMm9Eb2MueG1sUEsFBgAAAAAGAAYAWQEAALIFAAAA&#10;AA==&#10;">
                      <v:fill on="f" focussize="0,0"/>
                      <v:stroke color="#FF0000" joinstyle="round"/>
                      <v:imagedata o:title=""/>
                      <o:lock v:ext="edit" aspectratio="f"/>
                    </v:roundrect>
                  </w:pict>
                </mc:Fallback>
              </mc:AlternateContent>
            </w:r>
            <w:r>
              <w:rPr>
                <w:rFonts w:hint="default" w:ascii="Times New Roman" w:hAnsi="Times New Roman" w:cs="Times New Roman"/>
                <w:vertAlign w:val="baseline"/>
                <w:lang w:val="en-US" w:eastAsia="zh-CN"/>
              </w:rPr>
              <w:t>Диаграмма</w:t>
            </w:r>
            <w:r>
              <w:rPr>
                <w:rFonts w:hint="eastAsia"/>
                <w:vertAlign w:val="baseline"/>
                <w:lang w:val="en-US" w:eastAsia="zh-CN"/>
              </w:rPr>
              <w:t xml:space="preserve"> 5 - 2</w:t>
            </w:r>
            <w:r>
              <w:rPr>
                <w:sz w:val="24"/>
              </w:rPr>
              <mc:AlternateContent>
                <mc:Choice Requires="wps">
                  <w:drawing>
                    <wp:anchor distT="0" distB="0" distL="114300" distR="114300" simplePos="0" relativeHeight="251709440" behindDoc="0" locked="0" layoutInCell="1" allowOverlap="1">
                      <wp:simplePos x="0" y="0"/>
                      <wp:positionH relativeFrom="column">
                        <wp:posOffset>929005</wp:posOffset>
                      </wp:positionH>
                      <wp:positionV relativeFrom="paragraph">
                        <wp:posOffset>2969895</wp:posOffset>
                      </wp:positionV>
                      <wp:extent cx="470535" cy="335915"/>
                      <wp:effectExtent l="5715" t="0" r="0" b="26035"/>
                      <wp:wrapNone/>
                      <wp:docPr id="46" name="自选图形 36"/>
                      <wp:cNvGraphicFramePr/>
                      <a:graphic xmlns:a="http://schemas.openxmlformats.org/drawingml/2006/main">
                        <a:graphicData uri="http://schemas.microsoft.com/office/word/2010/wordprocessingShape">
                          <wps:wsp>
                            <wps:cNvCnPr>
                              <a:stCxn id="51" idx="3"/>
                            </wps:cNvCnPr>
                            <wps:spPr>
                              <a:xfrm flipV="1">
                                <a:off x="0" y="0"/>
                                <a:ext cx="470535" cy="335915"/>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 id="自选图形 36" o:spid="_x0000_s1026" o:spt="32" type="#_x0000_t32" style="position:absolute;left:0pt;flip:y;margin-left:73.15pt;margin-top:233.85pt;height:26.45pt;width:37.05pt;z-index:251709440;mso-width-relative:page;mso-height-relative:page;" filled="f" stroked="t" coordsize="21600,21600" o:gfxdata="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rtpv2wAA&#10;AAsBAAAPAAAAAAAAAAEAIAAAACIAAABkcnMvZG93bnJldi54bWxQSwECFAAUAAAACACHTuJAmY7O&#10;UhsCAAAcBAAADgAAAAAAAAABACAAAAAqAQAAZHJzL2Uyb0RvYy54bWxQSwUGAAAAAAYABgBZAQAA&#10;twUAAAAA&#10;">
                      <v:fill on="f" focussize="0,0"/>
                      <v:stroke weight="1.5pt" color="#FF0000" joinstyle="round" endarrow="open"/>
                      <v:imagedata o:title=""/>
                      <o:lock v:ext="edit" aspectratio="f"/>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1105535</wp:posOffset>
                      </wp:positionH>
                      <wp:positionV relativeFrom="paragraph">
                        <wp:posOffset>2738755</wp:posOffset>
                      </wp:positionV>
                      <wp:extent cx="1839595" cy="2037080"/>
                      <wp:effectExtent l="0" t="0" r="8255" b="1270"/>
                      <wp:wrapNone/>
                      <wp:docPr id="44" name="文本框 29"/>
                      <wp:cNvGraphicFramePr/>
                      <a:graphic xmlns:a="http://schemas.openxmlformats.org/drawingml/2006/main">
                        <a:graphicData uri="http://schemas.microsoft.com/office/word/2010/wordprocessingShape">
                          <wps:wsp>
                            <wps:cNvSpPr txBox="1"/>
                            <wps:spPr>
                              <a:xfrm>
                                <a:off x="0" y="0"/>
                                <a:ext cx="1839595" cy="2037080"/>
                              </a:xfrm>
                              <a:prstGeom prst="rect">
                                <a:avLst/>
                              </a:prstGeom>
                              <a:solidFill>
                                <a:srgbClr val="FFFFFF"/>
                              </a:solidFill>
                              <a:ln>
                                <a:noFill/>
                              </a:ln>
                            </wps:spPr>
                            <wps:txbx>
                              <w:txbxContent>
                                <w:p>
                                  <w:pPr>
                                    <w:ind w:left="389" w:leftChars="162" w:firstLine="0" w:firstLineChars="0"/>
                                    <w:rPr>
                                      <w:rFonts w:hint="default" w:ascii="Times New Roman" w:hAnsi="Times New Roman" w:cs="Times New Roman" w:eastAsiaTheme="minorEastAsia"/>
                                      <w:b w:val="0"/>
                                      <w:bCs w:val="0"/>
                                      <w:sz w:val="18"/>
                                      <w:szCs w:val="13"/>
                                      <w:vertAlign w:val="baseline"/>
                                      <w:lang w:val="en-US" w:eastAsia="zh-CN"/>
                                    </w:rPr>
                                  </w:pPr>
                                  <w:r>
                                    <w:rPr>
                                      <w:rFonts w:hint="default" w:ascii="Times New Roman" w:hAnsi="Times New Roman" w:cs="Times New Roman" w:eastAsiaTheme="minorEastAsia"/>
                                      <w:b w:val="0"/>
                                      <w:bCs w:val="0"/>
                                      <w:sz w:val="18"/>
                                      <w:szCs w:val="13"/>
                                      <w:vertAlign w:val="baseline"/>
                                      <w:lang w:val="en-US" w:eastAsia="zh-CN"/>
                                    </w:rPr>
                                    <w:t>одновременная работа впрыска влево - влево</w:t>
                                  </w:r>
                                </w:p>
                                <w:p>
                                  <w:pPr>
                                    <w:ind w:left="389" w:leftChars="162" w:firstLine="0" w:firstLineChars="0"/>
                                    <w:rPr>
                                      <w:rFonts w:hint="eastAsia" w:asciiTheme="minorEastAsia" w:hAnsiTheme="minorEastAsia" w:eastAsiaTheme="minorEastAsia" w:cstheme="minorEastAsia"/>
                                      <w:b w:val="0"/>
                                      <w:bCs w:val="0"/>
                                      <w:sz w:val="20"/>
                                      <w:szCs w:val="15"/>
                                      <w:vertAlign w:val="baseline"/>
                                      <w:lang w:val="en-US" w:eastAsia="zh-CN"/>
                                    </w:rPr>
                                  </w:pPr>
                                </w:p>
                                <w:p>
                                  <w:pPr>
                                    <w:ind w:left="360" w:leftChars="150" w:firstLine="0" w:firstLineChars="0"/>
                                    <w:rPr>
                                      <w:rFonts w:hint="default" w:ascii="Times New Roman" w:hAnsi="Times New Roman" w:cs="Times New Roman" w:eastAsiaTheme="minorEastAsia"/>
                                      <w:b w:val="0"/>
                                      <w:bCs w:val="0"/>
                                      <w:sz w:val="18"/>
                                      <w:szCs w:val="13"/>
                                      <w:vertAlign w:val="baseline"/>
                                      <w:lang w:val="en-US" w:eastAsia="zh-CN"/>
                                    </w:rPr>
                                  </w:pPr>
                                  <w:r>
                                    <w:rPr>
                                      <w:rFonts w:hint="default" w:ascii="Times New Roman" w:hAnsi="Times New Roman" w:cs="Times New Roman" w:eastAsiaTheme="minorEastAsia"/>
                                      <w:b w:val="0"/>
                                      <w:bCs w:val="0"/>
                                      <w:sz w:val="18"/>
                                      <w:szCs w:val="13"/>
                                      <w:vertAlign w:val="baseline"/>
                                      <w:lang w:val="en-US" w:eastAsia="zh-CN"/>
                                    </w:rPr>
                                    <w:t>печатать одно и то же содержимое по левому столбцу с задержкой;  увеличение серы при одновременном сохранении высоких темпов печатания.</w:t>
                                  </w:r>
                                </w:p>
                                <w:p>
                                  <w:pPr>
                                    <w:ind w:left="389" w:leftChars="162" w:firstLine="0" w:firstLineChars="0"/>
                                    <w:rPr>
                                      <w:rFonts w:hint="eastAsia" w:asciiTheme="minorEastAsia" w:hAnsiTheme="minorEastAsia" w:eastAsiaTheme="minorEastAsia" w:cstheme="minorEastAsia"/>
                                      <w:b w:val="0"/>
                                      <w:bCs w:val="0"/>
                                      <w:sz w:val="16"/>
                                      <w:szCs w:val="16"/>
                                      <w:vertAlign w:val="baseline"/>
                                      <w:lang w:val="en-US" w:eastAsia="zh-CN"/>
                                    </w:rPr>
                                  </w:pPr>
                                </w:p>
                                <w:p>
                                  <w:pPr>
                                    <w:ind w:left="389" w:leftChars="162" w:firstLine="0" w:firstLineChars="0"/>
                                    <w:rPr>
                                      <w:rFonts w:hint="default" w:asciiTheme="minorEastAsia" w:hAnsiTheme="minorEastAsia" w:eastAsiaTheme="minorEastAsia" w:cstheme="minorEastAsia"/>
                                      <w:b w:val="0"/>
                                      <w:bCs w:val="0"/>
                                      <w:sz w:val="16"/>
                                      <w:szCs w:val="16"/>
                                      <w:lang w:val="en-US"/>
                                    </w:rPr>
                                  </w:pPr>
                                  <w:r>
                                    <w:rPr>
                                      <w:rFonts w:hint="default" w:ascii="Times New Roman" w:hAnsi="Times New Roman" w:cs="Times New Roman" w:eastAsiaTheme="minorEastAsia"/>
                                      <w:b w:val="0"/>
                                      <w:bCs w:val="0"/>
                                      <w:sz w:val="18"/>
                                      <w:szCs w:val="18"/>
                                      <w:vertAlign w:val="baseline"/>
                                      <w:lang w:val="en-US" w:eastAsia="zh-CN"/>
                                    </w:rPr>
                                    <w:t>распыление чернильной струей с двумя или тремя соплами</w:t>
                                  </w:r>
                                </w:p>
                              </w:txbxContent>
                            </wps:txbx>
                            <wps:bodyPr upright="1"/>
                          </wps:wsp>
                        </a:graphicData>
                      </a:graphic>
                    </wp:anchor>
                  </w:drawing>
                </mc:Choice>
                <mc:Fallback>
                  <w:pict>
                    <v:shape id="文本框 29" o:spid="_x0000_s1026" o:spt="202" type="#_x0000_t202" style="position:absolute;left:0pt;margin-left:87.05pt;margin-top:215.65pt;height:160.4pt;width:144.85pt;z-index:251707392;mso-width-relative:page;mso-height-relative:page;" fillcolor="#FFFFFF" filled="t" stroked="f" coordsize="21600,21600" o:gfxdata="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9mKU22AAAAAsBAAAPAAAAAAAAAAEAIAAAACIAAABkcnMvZG93&#10;bnJldi54bWxQSwECFAAUAAAACACHTuJAXAl+SMcBAAB6AwAADgAAAAAAAAABACAAAAAnAQAAZHJz&#10;L2Uyb0RvYy54bWxQSwUGAAAAAAYABgBZAQAAYAUAAAAA&#10;">
                      <v:fill on="t" focussize="0,0"/>
                      <v:stroke on="f"/>
                      <v:imagedata o:title=""/>
                      <o:lock v:ext="edit" aspectratio="f"/>
                      <v:textbox>
                        <w:txbxContent>
                          <w:p>
                            <w:pPr>
                              <w:ind w:left="389" w:leftChars="162" w:firstLine="0" w:firstLineChars="0"/>
                              <w:rPr>
                                <w:rFonts w:hint="default" w:ascii="Times New Roman" w:hAnsi="Times New Roman" w:cs="Times New Roman" w:eastAsiaTheme="minorEastAsia"/>
                                <w:b w:val="0"/>
                                <w:bCs w:val="0"/>
                                <w:sz w:val="18"/>
                                <w:szCs w:val="13"/>
                                <w:vertAlign w:val="baseline"/>
                                <w:lang w:val="en-US" w:eastAsia="zh-CN"/>
                              </w:rPr>
                            </w:pPr>
                            <w:r>
                              <w:rPr>
                                <w:rFonts w:hint="default" w:ascii="Times New Roman" w:hAnsi="Times New Roman" w:cs="Times New Roman" w:eastAsiaTheme="minorEastAsia"/>
                                <w:b w:val="0"/>
                                <w:bCs w:val="0"/>
                                <w:sz w:val="18"/>
                                <w:szCs w:val="13"/>
                                <w:vertAlign w:val="baseline"/>
                                <w:lang w:val="en-US" w:eastAsia="zh-CN"/>
                              </w:rPr>
                              <w:t>одновременная работа впрыска влево - влево</w:t>
                            </w:r>
                          </w:p>
                          <w:p>
                            <w:pPr>
                              <w:ind w:left="389" w:leftChars="162" w:firstLine="0" w:firstLineChars="0"/>
                              <w:rPr>
                                <w:rFonts w:hint="eastAsia" w:asciiTheme="minorEastAsia" w:hAnsiTheme="minorEastAsia" w:eastAsiaTheme="minorEastAsia" w:cstheme="minorEastAsia"/>
                                <w:b w:val="0"/>
                                <w:bCs w:val="0"/>
                                <w:sz w:val="20"/>
                                <w:szCs w:val="15"/>
                                <w:vertAlign w:val="baseline"/>
                                <w:lang w:val="en-US" w:eastAsia="zh-CN"/>
                              </w:rPr>
                            </w:pPr>
                          </w:p>
                          <w:p>
                            <w:pPr>
                              <w:ind w:left="360" w:leftChars="150" w:firstLine="0" w:firstLineChars="0"/>
                              <w:rPr>
                                <w:rFonts w:hint="default" w:ascii="Times New Roman" w:hAnsi="Times New Roman" w:cs="Times New Roman" w:eastAsiaTheme="minorEastAsia"/>
                                <w:b w:val="0"/>
                                <w:bCs w:val="0"/>
                                <w:sz w:val="18"/>
                                <w:szCs w:val="13"/>
                                <w:vertAlign w:val="baseline"/>
                                <w:lang w:val="en-US" w:eastAsia="zh-CN"/>
                              </w:rPr>
                            </w:pPr>
                            <w:r>
                              <w:rPr>
                                <w:rFonts w:hint="default" w:ascii="Times New Roman" w:hAnsi="Times New Roman" w:cs="Times New Roman" w:eastAsiaTheme="minorEastAsia"/>
                                <w:b w:val="0"/>
                                <w:bCs w:val="0"/>
                                <w:sz w:val="18"/>
                                <w:szCs w:val="13"/>
                                <w:vertAlign w:val="baseline"/>
                                <w:lang w:val="en-US" w:eastAsia="zh-CN"/>
                              </w:rPr>
                              <w:t>печатать одно и то же содержимое по левому столбцу с задержкой;  увеличение серы при одновременном сохранении высоких темпов печатания.</w:t>
                            </w:r>
                          </w:p>
                          <w:p>
                            <w:pPr>
                              <w:ind w:left="389" w:leftChars="162" w:firstLine="0" w:firstLineChars="0"/>
                              <w:rPr>
                                <w:rFonts w:hint="eastAsia" w:asciiTheme="minorEastAsia" w:hAnsiTheme="minorEastAsia" w:eastAsiaTheme="minorEastAsia" w:cstheme="minorEastAsia"/>
                                <w:b w:val="0"/>
                                <w:bCs w:val="0"/>
                                <w:sz w:val="16"/>
                                <w:szCs w:val="16"/>
                                <w:vertAlign w:val="baseline"/>
                                <w:lang w:val="en-US" w:eastAsia="zh-CN"/>
                              </w:rPr>
                            </w:pPr>
                          </w:p>
                          <w:p>
                            <w:pPr>
                              <w:ind w:left="389" w:leftChars="162" w:firstLine="0" w:firstLineChars="0"/>
                              <w:rPr>
                                <w:rFonts w:hint="default" w:asciiTheme="minorEastAsia" w:hAnsiTheme="minorEastAsia" w:eastAsiaTheme="minorEastAsia" w:cstheme="minorEastAsia"/>
                                <w:b w:val="0"/>
                                <w:bCs w:val="0"/>
                                <w:sz w:val="16"/>
                                <w:szCs w:val="16"/>
                                <w:lang w:val="en-US"/>
                              </w:rPr>
                            </w:pPr>
                            <w:r>
                              <w:rPr>
                                <w:rFonts w:hint="default" w:ascii="Times New Roman" w:hAnsi="Times New Roman" w:cs="Times New Roman" w:eastAsiaTheme="minorEastAsia"/>
                                <w:b w:val="0"/>
                                <w:bCs w:val="0"/>
                                <w:sz w:val="18"/>
                                <w:szCs w:val="18"/>
                                <w:vertAlign w:val="baseline"/>
                                <w:lang w:val="en-US" w:eastAsia="zh-CN"/>
                              </w:rPr>
                              <w:t>распыление чернильной струей с двумя или тремя соплами</w:t>
                            </w:r>
                          </w:p>
                        </w:txbxContent>
                      </v:textbox>
                    </v:shape>
                  </w:pict>
                </mc:Fallback>
              </mc:AlternateContent>
            </w:r>
            <w:r>
              <w:drawing>
                <wp:anchor distT="0" distB="0" distL="114300" distR="114300" simplePos="0" relativeHeight="251706368" behindDoc="0" locked="0" layoutInCell="1" allowOverlap="1">
                  <wp:simplePos x="0" y="0"/>
                  <wp:positionH relativeFrom="column">
                    <wp:posOffset>-29210</wp:posOffset>
                  </wp:positionH>
                  <wp:positionV relativeFrom="paragraph">
                    <wp:posOffset>3140075</wp:posOffset>
                  </wp:positionV>
                  <wp:extent cx="1033780" cy="1148080"/>
                  <wp:effectExtent l="0" t="0" r="13970" b="13970"/>
                  <wp:wrapSquare wrapText="bothSides"/>
                  <wp:docPr id="43" name="图片 30" descr="E:\1.产品资料\4.说明书\俄语界面截图\第五章\5-26.png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E:\1.产品资料\4.说明书\俄语界面截图\第五章\5-26.png5-26"/>
                          <pic:cNvPicPr>
                            <a:picLocks noChangeAspect="1"/>
                          </pic:cNvPicPr>
                        </pic:nvPicPr>
                        <pic:blipFill>
                          <a:blip r:embed="rId65"/>
                          <a:srcRect/>
                          <a:stretch>
                            <a:fillRect/>
                          </a:stretch>
                        </pic:blipFill>
                        <pic:spPr>
                          <a:xfrm>
                            <a:off x="0" y="0"/>
                            <a:ext cx="1033780" cy="1148080"/>
                          </a:xfrm>
                          <a:prstGeom prst="rect">
                            <a:avLst/>
                          </a:prstGeom>
                          <a:noFill/>
                          <a:ln>
                            <a:noFill/>
                          </a:ln>
                        </pic:spPr>
                      </pic:pic>
                    </a:graphicData>
                  </a:graphic>
                </wp:anchor>
              </w:drawing>
            </w:r>
            <w:r>
              <w:rPr>
                <w:rFonts w:hint="default"/>
                <w:vertAlign w:val="baseline"/>
                <w:lang w:val="en-US" w:eastAsia="zh-CN"/>
              </w:rPr>
              <w:drawing>
                <wp:anchor distT="0" distB="0" distL="114300" distR="114300" simplePos="0" relativeHeight="251700224" behindDoc="0" locked="0" layoutInCell="1" allowOverlap="1">
                  <wp:simplePos x="0" y="0"/>
                  <wp:positionH relativeFrom="column">
                    <wp:posOffset>-66675</wp:posOffset>
                  </wp:positionH>
                  <wp:positionV relativeFrom="paragraph">
                    <wp:posOffset>18415</wp:posOffset>
                  </wp:positionV>
                  <wp:extent cx="3065780" cy="1836420"/>
                  <wp:effectExtent l="0" t="0" r="1270" b="11430"/>
                  <wp:wrapSquare wrapText="bothSides"/>
                  <wp:docPr id="37" name="图片 38" descr="E:\1.产品资料\4.说明书\俄语界面截图\第五章\5-25.png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E:\1.产品资料\4.说明书\俄语界面截图\第五章\5-25.png5-25"/>
                          <pic:cNvPicPr>
                            <a:picLocks noChangeAspect="1"/>
                          </pic:cNvPicPr>
                        </pic:nvPicPr>
                        <pic:blipFill>
                          <a:blip r:embed="rId66"/>
                          <a:srcRect/>
                          <a:stretch>
                            <a:fillRect/>
                          </a:stretch>
                        </pic:blipFill>
                        <pic:spPr>
                          <a:xfrm>
                            <a:off x="0" y="0"/>
                            <a:ext cx="3065780" cy="1836420"/>
                          </a:xfrm>
                          <a:prstGeom prst="rect">
                            <a:avLst/>
                          </a:prstGeom>
                          <a:noFill/>
                          <a:ln>
                            <a:noFill/>
                          </a:ln>
                        </pic:spPr>
                      </pic:pic>
                    </a:graphicData>
                  </a:graphic>
                </wp:anchor>
              </w:drawing>
            </w:r>
            <w:r>
              <w:rPr>
                <w:sz w:val="24"/>
              </w:rPr>
              <mc:AlternateContent>
                <mc:Choice Requires="wps">
                  <w:drawing>
                    <wp:anchor distT="0" distB="0" distL="114300" distR="114300" simplePos="0" relativeHeight="251723776" behindDoc="0" locked="0" layoutInCell="1" allowOverlap="1">
                      <wp:simplePos x="0" y="0"/>
                      <wp:positionH relativeFrom="column">
                        <wp:posOffset>116840</wp:posOffset>
                      </wp:positionH>
                      <wp:positionV relativeFrom="paragraph">
                        <wp:posOffset>278765</wp:posOffset>
                      </wp:positionV>
                      <wp:extent cx="2601595" cy="195580"/>
                      <wp:effectExtent l="4445" t="4445" r="22860" b="9525"/>
                      <wp:wrapNone/>
                      <wp:docPr id="61" name="矩形 74"/>
                      <wp:cNvGraphicFramePr/>
                      <a:graphic xmlns:a="http://schemas.openxmlformats.org/drawingml/2006/main">
                        <a:graphicData uri="http://schemas.microsoft.com/office/word/2010/wordprocessingShape">
                          <wps:wsp>
                            <wps:cNvSpPr/>
                            <wps:spPr>
                              <a:xfrm>
                                <a:off x="0" y="0"/>
                                <a:ext cx="2601595" cy="195580"/>
                              </a:xfrm>
                              <a:prstGeom prst="rect">
                                <a:avLst/>
                              </a:prstGeom>
                              <a:noFill/>
                              <a:ln w="9525" cap="flat" cmpd="sng">
                                <a:solidFill>
                                  <a:srgbClr val="00B050"/>
                                </a:solidFill>
                                <a:prstDash val="solid"/>
                                <a:miter/>
                                <a:headEnd type="none" w="med" len="med"/>
                                <a:tailEnd type="none" w="med" len="med"/>
                              </a:ln>
                            </wps:spPr>
                            <wps:bodyPr upright="1"/>
                          </wps:wsp>
                        </a:graphicData>
                      </a:graphic>
                    </wp:anchor>
                  </w:drawing>
                </mc:Choice>
                <mc:Fallback>
                  <w:pict>
                    <v:rect id="矩形 74" o:spid="_x0000_s1026" o:spt="1" style="position:absolute;left:0pt;margin-left:9.2pt;margin-top:21.95pt;height:15.4pt;width:204.85pt;z-index:251723776;mso-width-relative:page;mso-height-relative:page;" filled="f" stroked="t" coordsize="21600,21600" o:gfxdata="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ZuX21QAAAAgBAAAPAAAAAAAAAAEAIAAAACIAAABkcnMvZG93bnJldi54bWxQ&#10;SwECFAAUAAAACACHTuJAWqyOI/oBAAD3AwAADgAAAAAAAAABACAAAAAkAQAAZHJzL2Uyb0RvYy54&#10;bWxQSwUGAAAAAAYABgBZAQAAkAUAAAAA&#10;">
                      <v:fill on="f" focussize="0,0"/>
                      <v:stroke color="#00B050" joinstyle="miter"/>
                      <v:imagedata o:title=""/>
                      <o:lock v:ext="edit" aspectratio="f"/>
                    </v:rect>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875665</wp:posOffset>
                      </wp:positionH>
                      <wp:positionV relativeFrom="paragraph">
                        <wp:posOffset>2218055</wp:posOffset>
                      </wp:positionV>
                      <wp:extent cx="527050" cy="635"/>
                      <wp:effectExtent l="0" t="0" r="0" b="0"/>
                      <wp:wrapNone/>
                      <wp:docPr id="45" name="直线 37"/>
                      <wp:cNvGraphicFramePr/>
                      <a:graphic xmlns:a="http://schemas.openxmlformats.org/drawingml/2006/main">
                        <a:graphicData uri="http://schemas.microsoft.com/office/word/2010/wordprocessingShape">
                          <wps:wsp>
                            <wps:cNvCnPr/>
                            <wps:spPr>
                              <a:xfrm>
                                <a:off x="0" y="0"/>
                                <a:ext cx="527050" cy="635"/>
                              </a:xfrm>
                              <a:prstGeom prst="line">
                                <a:avLst/>
                              </a:prstGeom>
                              <a:ln>
                                <a:noFill/>
                              </a:ln>
                            </wps:spPr>
                            <wps:bodyPr upright="1"/>
                          </wps:wsp>
                        </a:graphicData>
                      </a:graphic>
                    </wp:anchor>
                  </w:drawing>
                </mc:Choice>
                <mc:Fallback>
                  <w:pict>
                    <v:line id="直线 37" o:spid="_x0000_s1026" o:spt="20" style="position:absolute;left:0pt;margin-left:68.95pt;margin-top:174.65pt;height:0.05pt;width:41.5pt;z-index:251708416;mso-width-relative:page;mso-height-relative:page;" filled="f" stroked="f" coordsize="21600,21600" o:gfxdata="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VfUn9gAAAALAQAADwAAAAAAAAABACAAAAAi&#10;AAAAZHJzL2Rvd25yZXYueG1sUEsBAhQAFAAAAAgAh07iQL9j0bWYAQAAKQMAAA4AAAAAAAAAAQAg&#10;AAAAJwEAAGRycy9lMm9Eb2MueG1sUEsFBgAAAAAGAAYAWQEAADEFAAAAAA==&#10;">
                      <v:fill on="f" focussize="0,0"/>
                      <v:stroke on="f"/>
                      <v:imagedata o:title=""/>
                      <o:lock v:ext="edit" aspectratio="f"/>
                    </v:line>
                  </w:pict>
                </mc:Fallback>
              </mc:AlternateContent>
            </w:r>
            <w:r>
              <w:rPr>
                <w:rFonts w:hint="eastAsia"/>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4661" w:type="dxa"/>
            <w:vAlign w:val="center"/>
          </w:tcPr>
          <w:p>
            <w:pPr>
              <w:ind w:firstLine="0" w:firstLineChars="0"/>
              <w:jc w:val="center"/>
              <w:rPr>
                <w:rFonts w:hint="default"/>
                <w:vertAlign w:val="baseline"/>
                <w:lang w:val="en-US" w:eastAsia="zh-CN"/>
              </w:rPr>
            </w:pPr>
            <w:r>
              <w:rPr>
                <w:rFonts w:hint="eastAsia"/>
                <w:vertAlign w:val="baseline"/>
                <w:lang w:val="en-US" w:eastAsia="zh-CN"/>
              </w:rPr>
              <w:t>　　</w:t>
            </w:r>
            <w:r>
              <w:rPr>
                <w:rFonts w:hint="default"/>
                <w:vertAlign w:val="baseline"/>
                <w:lang w:val="en-US" w:eastAsia="zh-CN"/>
              </w:rPr>
              <w:t>полезная ширина глаза</w:t>
            </w:r>
          </w:p>
        </w:tc>
        <w:tc>
          <w:tcPr>
            <w:tcW w:w="4854" w:type="dxa"/>
          </w:tcPr>
          <w:p>
            <w:pPr>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световые глаза возмущены внешней информацией, иногда они передают неустойчивые импульсы для машины, в то время как расширение активных пульсаций в оптическом глазе может играть роль фильтра, защита от помех импульсов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661" w:type="dxa"/>
            <w:vAlign w:val="center"/>
          </w:tcPr>
          <w:p>
            <w:pPr>
              <w:ind w:firstLine="0" w:firstLineChars="0"/>
              <w:jc w:val="center"/>
              <w:rPr>
                <w:rFonts w:hint="default"/>
                <w:vertAlign w:val="baseline"/>
                <w:lang w:val="en-US" w:eastAsia="zh-CN"/>
              </w:rPr>
            </w:pPr>
            <w:r>
              <w:rPr>
                <w:rFonts w:hint="eastAsia"/>
                <w:vertAlign w:val="baseline"/>
                <w:lang w:val="en-US" w:eastAsia="zh-CN"/>
              </w:rPr>
              <w:t>　　</w:t>
            </w:r>
            <w:r>
              <w:rPr>
                <w:rFonts w:hint="default"/>
                <w:vertAlign w:val="baseline"/>
                <w:lang w:val="en-US" w:eastAsia="zh-CN"/>
              </w:rPr>
              <w:t>уровень действия оптического глаза</w:t>
            </w:r>
          </w:p>
        </w:tc>
        <w:tc>
          <w:tcPr>
            <w:tcW w:w="4854" w:type="dxa"/>
          </w:tcPr>
          <w:p>
            <w:pPr>
              <w:ind w:left="0" w:leftChars="0"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можно установить как высокий или низкий уровень, в сочетании с "текущим уровнем глаза" и "скоростью линии выхода" можно с успехом определить, находится ли глаз в нормальном состоянии работы (Примечание: значение эффективного уровня влияет на изменение положения принтера)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4661" w:type="dxa"/>
            <w:vAlign w:val="center"/>
          </w:tcPr>
          <w:p>
            <w:pPr>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Обновить</w:t>
            </w:r>
          </w:p>
        </w:tc>
        <w:tc>
          <w:tcPr>
            <w:tcW w:w="4854" w:type="dxa"/>
          </w:tcPr>
          <w:p>
            <w:pPr>
              <w:ind w:left="0" w:leftChars="0"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Нажмите кнопку Обновить, чтобы показать текущую скорость линии</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0" w:name="_Toc26423"/>
      <w:r>
        <w:rPr>
          <w:rFonts w:hint="eastAsia"/>
          <w:lang w:val="en-US" w:eastAsia="zh-CN"/>
        </w:rPr>
        <w:t xml:space="preserve">5.4.2 </w:t>
      </w:r>
      <w:r>
        <w:rPr>
          <w:rFonts w:hint="default" w:ascii="Times New Roman" w:hAnsi="Times New Roman" w:cs="Times New Roman"/>
          <w:lang w:val="en-US" w:eastAsia="zh-CN"/>
        </w:rPr>
        <w:t>замедленное соединение</w:t>
      </w:r>
      <w:bookmarkEnd w:id="7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кнопку « вставить время » и введите интерфейс, показанный на рисунке 5 - 27.  в этом интерфейсе может быть реализован моно - спринклерный принтер, двойной распылитель независимой печати, двойной распылитель разъем разъём функции печати;  для трех режимов печати были установлены некоторые параметры сопла для отладки эффекта печати.</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20704" behindDoc="0" locked="0" layoutInCell="1" allowOverlap="1">
                  <wp:simplePos x="0" y="0"/>
                  <wp:positionH relativeFrom="column">
                    <wp:posOffset>-55245</wp:posOffset>
                  </wp:positionH>
                  <wp:positionV relativeFrom="paragraph">
                    <wp:posOffset>8255</wp:posOffset>
                  </wp:positionV>
                  <wp:extent cx="2988945" cy="1800225"/>
                  <wp:effectExtent l="0" t="0" r="1905" b="9525"/>
                  <wp:wrapSquare wrapText="bothSides"/>
                  <wp:docPr id="58" name="图片 71" descr="E:\1.产品资料\4.说明书\俄语界面截图\第五章\5-27.png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1" descr="E:\1.产品资料\4.说明书\俄语界面截图\第五章\5-27.png5-27"/>
                          <pic:cNvPicPr>
                            <a:picLocks noChangeAspect="1"/>
                          </pic:cNvPicPr>
                        </pic:nvPicPr>
                        <pic:blipFill>
                          <a:blip r:embed="rId67"/>
                          <a:srcRect/>
                          <a:stretch>
                            <a:fillRect/>
                          </a:stretch>
                        </pic:blipFill>
                        <pic:spPr>
                          <a:xfrm>
                            <a:off x="0" y="0"/>
                            <a:ext cx="2988945" cy="1800225"/>
                          </a:xfrm>
                          <a:prstGeom prst="rect">
                            <a:avLst/>
                          </a:prstGeom>
                          <a:noFill/>
                          <a:ln>
                            <a:noFill/>
                          </a:ln>
                        </pic:spPr>
                      </pic:pic>
                    </a:graphicData>
                  </a:graphic>
                </wp:anchor>
              </w:drawing>
            </w:r>
            <w:r>
              <w:rPr>
                <w:rFonts w:hint="eastAsia"/>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57" w:type="dxa"/>
          </w:tcPr>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одинарная форсунка</w:t>
            </w:r>
          </w:p>
        </w:tc>
        <w:tc>
          <w:tcPr>
            <w:tcW w:w="4758" w:type="dxa"/>
          </w:tcPr>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печатать только с помощью распылительной головки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двойная форсунка (Независимая)</w:t>
            </w:r>
          </w:p>
        </w:tc>
        <w:tc>
          <w:tcPr>
            <w:tcW w:w="4758" w:type="dxa"/>
          </w:tcPr>
          <w:p>
            <w:pPr>
              <w:ind w:firstLine="0" w:firstLineChars="0"/>
              <w:rPr>
                <w:rFonts w:hint="eastAsia"/>
                <w:vertAlign w:val="baseline"/>
                <w:lang w:val="en-US" w:eastAsia="zh-CN"/>
              </w:rPr>
            </w:pPr>
            <w:r>
              <w:rPr>
                <w:rFonts w:hint="default" w:ascii="Times New Roman" w:hAnsi="Times New Roman" w:cs="Times New Roman"/>
                <w:vertAlign w:val="baseline"/>
                <w:lang w:val="en-US" w:eastAsia="zh-CN"/>
              </w:rPr>
              <w:t>Каждый отпечаток распылителя независимо друг от друга, без помех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default" w:ascii="Times New Roman" w:hAnsi="Times New Roman" w:eastAsia="微软雅黑" w:cs="Times New Roman"/>
                <w:vertAlign w:val="baseline"/>
                <w:lang w:val="en-US" w:eastAsia="zh-CN"/>
              </w:rPr>
              <w:t>двойная насадка</w:t>
            </w:r>
            <w:r>
              <w:rPr>
                <w:rFonts w:hint="eastAsia"/>
                <w:vertAlign w:val="baseline"/>
                <w:lang w:val="en-US" w:eastAsia="zh-CN"/>
              </w:rPr>
              <w:t>（</w:t>
            </w:r>
            <w:r>
              <w:rPr>
                <w:rFonts w:hint="default" w:ascii="Times New Roman" w:hAnsi="Times New Roman" w:cs="Times New Roman"/>
                <w:vertAlign w:val="baseline"/>
                <w:lang w:val="en-US" w:eastAsia="zh-CN"/>
              </w:rPr>
              <w:t>соединение</w:t>
            </w:r>
            <w:r>
              <w:rPr>
                <w:rFonts w:hint="eastAsia"/>
                <w:vertAlign w:val="baseline"/>
                <w:lang w:val="en-US" w:eastAsia="zh-CN"/>
              </w:rPr>
              <w:t>）</w:t>
            </w:r>
          </w:p>
        </w:tc>
        <w:tc>
          <w:tcPr>
            <w:tcW w:w="4758" w:type="dxa"/>
          </w:tcPr>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Две форсунки для печати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vertAlign w:val="baseline"/>
                <w:lang w:val="en-US" w:eastAsia="zh-CN"/>
              </w:rPr>
            </w:pPr>
            <w:r>
              <w:rPr>
                <w:rFonts w:hint="default" w:ascii="Times New Roman" w:hAnsi="Times New Roman" w:cs="Times New Roman"/>
                <w:vertAlign w:val="baseline"/>
                <w:lang w:val="en-US" w:eastAsia="zh-CN"/>
              </w:rPr>
              <w:t>задержка печати</w:t>
            </w:r>
          </w:p>
        </w:tc>
        <w:tc>
          <w:tcPr>
            <w:tcW w:w="4758" w:type="dxa"/>
          </w:tcPr>
          <w:p>
            <w:pPr>
              <w:ind w:firstLine="0" w:firstLineChars="0"/>
              <w:rPr>
                <w:rFonts w:hint="default"/>
                <w:vertAlign w:val="baseline"/>
                <w:lang w:val="en-US" w:eastAsia="zh-CN"/>
              </w:rPr>
            </w:pPr>
            <w:r>
              <w:rPr>
                <w:rFonts w:hint="default"/>
                <w:vertAlign w:val="baseline"/>
                <w:lang w:val="en-US" w:eastAsia="zh-CN"/>
              </w:rPr>
              <w:t>световые глаза от индукции до продукта, чтобы начать печатать расстояние, удобный для клиентов, чтобы изменить положение распечатки на продукт.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515" w:type="dxa"/>
            <w:gridSpan w:val="2"/>
          </w:tcPr>
          <w:p>
            <w:pPr>
              <w:ind w:left="720" w:hanging="723" w:hangingChars="30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Примечание: </w:t>
            </w:r>
          </w:p>
          <w:p>
            <w:pPr>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a. при печатании одной распылительной головкой, только распылительная головка 1 действительна, распылительная головка 2 не работает </w:t>
            </w:r>
          </w:p>
          <w:p>
            <w:pPr>
              <w:ind w:left="0" w:leftChars="0" w:hanging="3" w:firstLineChars="0"/>
              <w:rPr>
                <w:rFonts w:hint="default" w:ascii="Times New Roman" w:hAnsi="Times New Roman" w:cs="Times New Roman"/>
                <w:b/>
                <w:bCs/>
                <w:vertAlign w:val="baseline"/>
                <w:lang w:val="en-US" w:eastAsia="zh-CN"/>
              </w:rPr>
            </w:pPr>
            <w:r>
              <w:rPr>
                <w:rFonts w:hint="eastAsia" w:cs="Times New Roman"/>
                <w:b/>
                <w:bCs/>
                <w:vertAlign w:val="baseline"/>
                <w:lang w:val="en-US" w:eastAsia="zh-CN"/>
              </w:rPr>
              <w:t>b</w:t>
            </w:r>
            <w:r>
              <w:rPr>
                <w:rFonts w:hint="default" w:ascii="Times New Roman" w:hAnsi="Times New Roman" w:cs="Times New Roman"/>
                <w:b/>
                <w:bCs/>
                <w:vertAlign w:val="baseline"/>
                <w:lang w:val="en-US" w:eastAsia="zh-CN"/>
              </w:rPr>
              <w:t xml:space="preserve">. при соединении двух распылительных головок вертикальное соединение путем регулирования числа чернил "1 - 2 перекрытия сопла" для обеспечения бесшовного соединения в вертикальном направлении;  соединение горизонтального направления осуществляется "задержка печати 1 / 2 сопла" для достижения горизонтального направления бесшовного разъема. </w:t>
            </w:r>
          </w:p>
          <w:p>
            <w:pPr>
              <w:ind w:left="0" w:leftChars="0" w:hanging="3" w:firstLineChars="0"/>
              <w:rPr>
                <w:rFonts w:hint="default"/>
                <w:b/>
                <w:bCs/>
                <w:color w:val="558ED5" w:themeColor="text2" w:themeTint="99"/>
                <w:vertAlign w:val="baseline"/>
                <w:lang w:val="en-US" w:eastAsia="zh-CN"/>
                <w14:textFill>
                  <w14:solidFill>
                    <w14:schemeClr w14:val="tx2">
                      <w14:lumMod w14:val="60000"/>
                      <w14:lumOff w14:val="40000"/>
                    </w14:schemeClr>
                  </w14:solidFill>
                </w14:textFill>
              </w:rPr>
            </w:pPr>
            <w:r>
              <w:rPr>
                <w:rFonts w:hint="eastAsia" w:cs="Times New Roman"/>
                <w:b/>
                <w:bCs/>
                <w:vertAlign w:val="baseline"/>
                <w:lang w:val="en-US" w:eastAsia="zh-CN"/>
              </w:rPr>
              <w:t>c</w:t>
            </w:r>
            <w:r>
              <w:rPr>
                <w:rFonts w:hint="default" w:ascii="Times New Roman" w:hAnsi="Times New Roman" w:cs="Times New Roman"/>
                <w:b/>
                <w:bCs/>
                <w:vertAlign w:val="baseline"/>
                <w:lang w:val="en-US" w:eastAsia="zh-CN"/>
              </w:rPr>
              <w:t>. если распылительная головка 1 - 2 перекрывается 0, вертикальное направление по - прежнему не может быть соединено без швов, то необходимо скорректировать угол распыления</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1" w:name="_Toc27617"/>
      <w:r>
        <w:rPr>
          <w:rFonts w:hint="eastAsia"/>
          <w:lang w:val="en-US" w:eastAsia="zh-CN"/>
        </w:rPr>
        <w:t xml:space="preserve">5.4.3 </w:t>
      </w:r>
      <w:r>
        <w:rPr>
          <w:rFonts w:hint="default" w:ascii="Times New Roman" w:hAnsi="Times New Roman" w:cs="Times New Roman"/>
          <w:lang w:val="en-US" w:eastAsia="zh-CN"/>
        </w:rPr>
        <w:t>перевернуть</w:t>
      </w:r>
      <w:bookmarkEnd w:id="7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кнопку « перевернуть вверх ногами» и введите интерфейс, показанный на рисунке 5 - 28.  Может перевернуть или перевернуть все сообщения.  если не используется динамический контроль, этот параметр будет применяться ко всей информации.  если используется динамическое управление, то можно установить число опрокидывающихся или перевернутых принтеров.</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5 - 2</w:t>
            </w:r>
            <w:r>
              <w:rPr>
                <w:rFonts w:hint="default"/>
                <w:vertAlign w:val="baseline"/>
                <w:lang w:val="en-US" w:eastAsia="zh-CN"/>
              </w:rPr>
              <w:drawing>
                <wp:anchor distT="0" distB="0" distL="114300" distR="114300" simplePos="0" relativeHeight="251731968" behindDoc="0" locked="0" layoutInCell="1" allowOverlap="1">
                  <wp:simplePos x="0" y="0"/>
                  <wp:positionH relativeFrom="column">
                    <wp:posOffset>-53975</wp:posOffset>
                  </wp:positionH>
                  <wp:positionV relativeFrom="paragraph">
                    <wp:posOffset>-635</wp:posOffset>
                  </wp:positionV>
                  <wp:extent cx="2983230" cy="1798955"/>
                  <wp:effectExtent l="0" t="0" r="7620" b="10795"/>
                  <wp:wrapSquare wrapText="bothSides"/>
                  <wp:docPr id="71" name="图片 94" descr="E:\1.产品资料\4.说明书\俄语界面截图\第五章\5-28.png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4" descr="E:\1.产品资料\4.说明书\俄语界面截图\第五章\5-28.png5-28"/>
                          <pic:cNvPicPr>
                            <a:picLocks noChangeAspect="1"/>
                          </pic:cNvPicPr>
                        </pic:nvPicPr>
                        <pic:blipFill>
                          <a:blip r:embed="rId68"/>
                          <a:srcRect/>
                          <a:stretch>
                            <a:fillRect/>
                          </a:stretch>
                        </pic:blipFill>
                        <pic:spPr>
                          <a:xfrm>
                            <a:off x="0" y="0"/>
                            <a:ext cx="2983230" cy="1798955"/>
                          </a:xfrm>
                          <a:prstGeom prst="rect">
                            <a:avLst/>
                          </a:prstGeom>
                          <a:noFill/>
                          <a:ln>
                            <a:noFill/>
                          </a:ln>
                        </pic:spPr>
                      </pic:pic>
                    </a:graphicData>
                  </a:graphic>
                </wp:anchor>
              </w:drawing>
            </w:r>
            <w:r>
              <w:rPr>
                <w:rFonts w:hint="eastAsia"/>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переворачивать влево</w:t>
            </w:r>
          </w:p>
        </w:tc>
        <w:tc>
          <w:tcPr>
            <w:tcW w:w="4758" w:type="dxa"/>
            <w:vAlign w:val="center"/>
          </w:tcPr>
          <w:p>
            <w:pPr>
              <w:spacing w:line="240" w:lineRule="auto"/>
              <w:ind w:firstLine="0" w:firstLineChars="0"/>
              <w:jc w:val="both"/>
              <w:rPr>
                <w:rFonts w:hint="default"/>
                <w:vertAlign w:val="baseline"/>
                <w:lang w:val="en-US" w:eastAsia="zh-CN"/>
              </w:rPr>
            </w:pPr>
            <w:r>
              <w:rPr>
                <w:rFonts w:hint="default" w:ascii="Times New Roman" w:hAnsi="Times New Roman" w:cs="Times New Roman"/>
              </w:rPr>
              <w:t>можно выбрать открытие или закрытие, использовать для всех сообщений.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вверх и вниз</w:t>
            </w:r>
          </w:p>
        </w:tc>
        <w:tc>
          <w:tcPr>
            <w:tcW w:w="4758" w:type="dxa"/>
            <w:vAlign w:val="center"/>
          </w:tcPr>
          <w:p>
            <w:pPr>
              <w:spacing w:line="240" w:lineRule="auto"/>
              <w:ind w:firstLine="0" w:firstLineChars="0"/>
              <w:jc w:val="both"/>
              <w:rPr>
                <w:rFonts w:hint="default"/>
                <w:vertAlign w:val="baseline"/>
                <w:lang w:val="en-US" w:eastAsia="zh-CN"/>
              </w:rPr>
            </w:pPr>
            <w:r>
              <w:rPr>
                <w:rFonts w:hint="default"/>
                <w:vertAlign w:val="baseline"/>
                <w:lang w:val="en-US" w:eastAsia="zh-CN"/>
              </w:rPr>
              <w:t>можно выбрать открытие или закрытие, использовать для всех сообщений.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Параметры функциональной клавиши</w:t>
            </w:r>
          </w:p>
        </w:tc>
        <w:tc>
          <w:tcPr>
            <w:tcW w:w="4758" w:type="dxa"/>
            <w:vAlign w:val="center"/>
          </w:tcPr>
          <w:p>
            <w:pPr>
              <w:spacing w:line="240" w:lineRule="auto"/>
              <w:ind w:firstLine="0" w:firstLineChars="0"/>
              <w:jc w:val="both"/>
              <w:rPr>
                <w:rFonts w:hint="default"/>
                <w:vertAlign w:val="baseline"/>
                <w:lang w:val="en-US" w:eastAsia="zh-CN"/>
              </w:rPr>
            </w:pPr>
            <w:r>
              <w:rPr>
                <w:rFonts w:hint="default"/>
                <w:b/>
                <w:bCs/>
                <w:vertAlign w:val="baseline"/>
                <w:lang w:val="en-US" w:eastAsia="zh-CN"/>
              </w:rPr>
              <w:t>возвращение</w:t>
            </w:r>
            <w:r>
              <w:rPr>
                <w:rFonts w:hint="default"/>
                <w:vertAlign w:val="baseline"/>
                <w:lang w:val="en-US" w:eastAsia="zh-CN"/>
              </w:rPr>
              <w:t xml:space="preserve">  отменить изменения и вернуться в меню предыдущего уровня.</w:t>
            </w:r>
          </w:p>
          <w:p>
            <w:pPr>
              <w:spacing w:line="240" w:lineRule="auto"/>
              <w:ind w:firstLine="0" w:firstLineChars="0"/>
              <w:jc w:val="both"/>
              <w:rPr>
                <w:rFonts w:hint="default"/>
                <w:vertAlign w:val="baseline"/>
                <w:lang w:val="en-US" w:eastAsia="zh-CN"/>
              </w:rPr>
            </w:pPr>
            <w:r>
              <w:rPr>
                <w:rFonts w:hint="default"/>
                <w:b/>
                <w:bCs/>
                <w:vertAlign w:val="baseline"/>
                <w:lang w:val="en-US" w:eastAsia="zh-CN"/>
              </w:rPr>
              <w:t>определение</w:t>
            </w:r>
            <w:r>
              <w:rPr>
                <w:rFonts w:hint="default"/>
                <w:vertAlign w:val="baseline"/>
                <w:lang w:val="en-US" w:eastAsia="zh-CN"/>
              </w:rPr>
              <w:t xml:space="preserve">  Изменить параметры, чтобы вернуться к предыдущему меню.</w:t>
            </w:r>
          </w:p>
        </w:tc>
      </w:tr>
    </w:tbl>
    <w:p>
      <w:pPr>
        <w:ind w:left="0" w:leftChars="0" w:firstLine="0" w:firstLineChars="0"/>
        <w:rPr>
          <w:rFonts w:hint="eastAsia"/>
          <w:lang w:val="en-US" w:eastAsia="zh-CN"/>
        </w:rPr>
      </w:pPr>
    </w:p>
    <w:p>
      <w:pPr>
        <w:pStyle w:val="4"/>
        <w:bidi w:val="0"/>
        <w:ind w:left="0" w:leftChars="0" w:firstLine="0" w:firstLineChars="0"/>
        <w:rPr>
          <w:rFonts w:hint="eastAsia"/>
          <w:lang w:val="en-US" w:eastAsia="zh-CN"/>
        </w:rPr>
      </w:pPr>
      <w:bookmarkStart w:id="72" w:name="_Toc15074"/>
      <w:r>
        <w:rPr>
          <w:rFonts w:hint="eastAsia"/>
          <w:lang w:val="en-US" w:eastAsia="zh-CN"/>
        </w:rPr>
        <w:t xml:space="preserve">5.4.4 </w:t>
      </w:r>
      <w:r>
        <w:rPr>
          <w:rFonts w:hint="default" w:ascii="Times New Roman" w:hAnsi="Times New Roman" w:cs="Times New Roman"/>
          <w:lang w:val="en-US" w:eastAsia="zh-CN"/>
        </w:rPr>
        <w:t>Режим печати</w:t>
      </w:r>
      <w:bookmarkEnd w:id="7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6"/>
        <w:gridCol w:w="4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6" w:type="dxa"/>
          </w:tcPr>
          <w:p>
            <w:pPr>
              <w:spacing w:line="240" w:lineRule="auto"/>
              <w:ind w:left="0" w:leftChars="0" w:firstLine="0" w:firstLineChars="0"/>
              <w:rPr>
                <w:rFonts w:hint="default" w:ascii="Times New Roman" w:hAnsi="Times New Roman" w:cs="Times New Roman"/>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кнопку режим печати и введите интерфейс для отображения рисунка 5 - 29.  обычно машина по умолчанию выпускается в режим печати "стандартный режим".  в этом режиме аппроксиматор будет распечатывать домашнюю страницу и посылать распечатанное содержимое.  Никаких особых требований к печати не нужно изменять режим печати.</w:t>
            </w:r>
          </w:p>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Щёлкните на кнопке « стандартный режим » в этом интерфейсе после того, как появится возможность Переключить режим печати.</w:t>
            </w:r>
          </w:p>
        </w:tc>
        <w:tc>
          <w:tcPr>
            <w:tcW w:w="4797" w:type="dxa"/>
          </w:tcPr>
          <w:p>
            <w:pPr>
              <w:ind w:firstLine="0" w:firstLineChars="0"/>
              <w:jc w:val="center"/>
              <w:rPr>
                <w:rFonts w:hint="default"/>
                <w:vertAlign w:val="baseline"/>
                <w:lang w:val="en-US" w:eastAsia="zh-CN"/>
              </w:rPr>
            </w:pPr>
            <w:r>
              <w:rPr>
                <w:rFonts w:hint="default"/>
                <w:vertAlign w:val="baseline"/>
                <w:lang w:val="en-US" w:eastAsia="zh-CN"/>
              </w:rPr>
              <w:t xml:space="preserve">Диаграмма 5 - </w:t>
            </w:r>
            <w:r>
              <w:rPr>
                <w:rFonts w:hint="default"/>
                <w:vertAlign w:val="baseline"/>
                <w:lang w:val="en-US" w:eastAsia="zh-CN"/>
              </w:rPr>
              <w:drawing>
                <wp:anchor distT="0" distB="0" distL="114300" distR="114300" simplePos="0" relativeHeight="251702272" behindDoc="0" locked="0" layoutInCell="1" allowOverlap="1">
                  <wp:simplePos x="0" y="0"/>
                  <wp:positionH relativeFrom="column">
                    <wp:posOffset>-51435</wp:posOffset>
                  </wp:positionH>
                  <wp:positionV relativeFrom="paragraph">
                    <wp:posOffset>23495</wp:posOffset>
                  </wp:positionV>
                  <wp:extent cx="3013710" cy="1819910"/>
                  <wp:effectExtent l="0" t="0" r="15240" b="8890"/>
                  <wp:wrapSquare wrapText="bothSides"/>
                  <wp:docPr id="39" name="图片 39" descr="E:\1.产品资料\4.说明书\俄语界面截图\第五章\5-29.png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1.产品资料\4.说明书\俄语界面截图\第五章\5-29.png5-29"/>
                          <pic:cNvPicPr>
                            <a:picLocks noChangeAspect="1"/>
                          </pic:cNvPicPr>
                        </pic:nvPicPr>
                        <pic:blipFill>
                          <a:blip r:embed="rId69"/>
                          <a:srcRect/>
                          <a:stretch>
                            <a:fillRect/>
                          </a:stretch>
                        </pic:blipFill>
                        <pic:spPr>
                          <a:xfrm>
                            <a:off x="0" y="0"/>
                            <a:ext cx="3013710" cy="1819910"/>
                          </a:xfrm>
                          <a:prstGeom prst="rect">
                            <a:avLst/>
                          </a:prstGeom>
                          <a:noFill/>
                          <a:ln>
                            <a:noFill/>
                          </a:ln>
                        </pic:spPr>
                      </pic:pic>
                    </a:graphicData>
                  </a:graphic>
                </wp:anchor>
              </w:drawing>
            </w:r>
            <w:r>
              <w:rPr>
                <w:rFonts w:hint="eastAsia"/>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4756" w:type="dxa"/>
          </w:tcPr>
          <w:p>
            <w:pPr>
              <w:spacing w:line="240" w:lineRule="auto"/>
              <w:ind w:firstLine="0" w:firstLineChars="0"/>
              <w:rPr>
                <w:rFonts w:hint="eastAsia"/>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Выберите режим печати "непрерывный режим", и после получения сигнала, отпечатанного с помощью разбрызгивающего аппарата, та же информация будет распечатана непрерывно.  Установить значение интервала между непрерывной печатью (мм), чтобы непрерывно печатать информацию.</w:t>
            </w:r>
          </w:p>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"обновлять ли переменные каждый раз": по умолчанию "да"</w:t>
            </w:r>
          </w:p>
          <w:p>
            <w:pPr>
              <w:spacing w:line="240" w:lineRule="auto"/>
              <w:ind w:firstLine="0" w:firstLineChars="0"/>
              <w:rPr>
                <w:rFonts w:hint="eastAsia"/>
                <w:vertAlign w:val="baseline"/>
                <w:lang w:val="en-US" w:eastAsia="zh-CN"/>
              </w:rPr>
            </w:pPr>
            <w:r>
              <w:rPr>
                <w:rFonts w:hint="eastAsia"/>
                <w:b/>
                <w:bCs/>
                <w:vertAlign w:val="baseline"/>
                <w:lang w:val="en-US" w:eastAsia="zh-CN"/>
              </w:rPr>
              <w:t>（</w:t>
            </w:r>
            <w:r>
              <w:rPr>
                <w:rFonts w:hint="default" w:ascii="Times New Roman" w:hAnsi="Times New Roman" w:cs="Times New Roman"/>
                <w:b/>
                <w:bCs/>
                <w:vertAlign w:val="baseline"/>
                <w:lang w:val="en-US" w:eastAsia="zh-CN"/>
              </w:rPr>
              <w:t>Примечание: можно выбрать да или нет, при каждом повторном печатании будет обновляться переменная, а не обновляться.</w:t>
            </w:r>
            <w:r>
              <w:rPr>
                <w:rFonts w:hint="eastAsia"/>
                <w:b/>
                <w:bCs/>
                <w:vertAlign w:val="baseline"/>
                <w:lang w:val="en-US" w:eastAsia="zh-CN"/>
              </w:rPr>
              <w:t>）</w:t>
            </w:r>
          </w:p>
          <w:p>
            <w:pPr>
              <w:spacing w:line="240" w:lineRule="auto"/>
              <w:ind w:left="0" w:leftChars="0" w:firstLine="0" w:firstLineChars="0"/>
              <w:rPr>
                <w:rFonts w:hint="default"/>
                <w:vertAlign w:val="baseline"/>
                <w:lang w:val="en-US" w:eastAsia="zh-CN"/>
              </w:rPr>
            </w:pPr>
            <w:r>
              <w:rPr>
                <w:rFonts w:hint="default" w:ascii="Times New Roman" w:hAnsi="Times New Roman" w:cs="Times New Roman"/>
                <w:vertAlign w:val="baseline"/>
                <w:lang w:val="en-US" w:eastAsia="zh-CN"/>
              </w:rPr>
              <w:t>"Печать последней информации полностью": по умолчанию "да"</w:t>
            </w:r>
          </w:p>
        </w:tc>
        <w:tc>
          <w:tcPr>
            <w:tcW w:w="4797" w:type="dxa"/>
          </w:tcPr>
          <w:p>
            <w:pPr>
              <w:ind w:firstLine="0" w:firstLineChars="0"/>
              <w:jc w:val="center"/>
              <w:rPr>
                <w:rFonts w:hint="default"/>
                <w:vertAlign w:val="baseline"/>
                <w:lang w:val="en-US" w:eastAsia="zh-CN"/>
              </w:rPr>
            </w:pPr>
            <w:r>
              <w:rPr>
                <w:rFonts w:hint="default"/>
                <w:vertAlign w:val="baseline"/>
                <w:lang w:val="en-US" w:eastAsia="zh-CN"/>
              </w:rPr>
              <w:t>Диаграмма 5 - 3</w:t>
            </w:r>
            <w:r>
              <w:rPr>
                <w:rFonts w:hint="default"/>
                <w:vertAlign w:val="baseline"/>
                <w:lang w:val="en-US" w:eastAsia="zh-CN"/>
              </w:rPr>
              <w:drawing>
                <wp:anchor distT="0" distB="0" distL="114300" distR="114300" simplePos="0" relativeHeight="251740160" behindDoc="0" locked="0" layoutInCell="1" allowOverlap="1">
                  <wp:simplePos x="0" y="0"/>
                  <wp:positionH relativeFrom="column">
                    <wp:posOffset>-44450</wp:posOffset>
                  </wp:positionH>
                  <wp:positionV relativeFrom="paragraph">
                    <wp:posOffset>2540</wp:posOffset>
                  </wp:positionV>
                  <wp:extent cx="3001010" cy="1804670"/>
                  <wp:effectExtent l="0" t="0" r="8890" b="5080"/>
                  <wp:wrapSquare wrapText="bothSides"/>
                  <wp:docPr id="81" name="图片 106" descr="E:\1.产品资料\4.说明书\俄语界面截图\第五章\5-30.pn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6" descr="E:\1.产品资料\4.说明书\俄语界面截图\第五章\5-30.png5-30"/>
                          <pic:cNvPicPr>
                            <a:picLocks noChangeAspect="1"/>
                          </pic:cNvPicPr>
                        </pic:nvPicPr>
                        <pic:blipFill>
                          <a:blip r:embed="rId70"/>
                          <a:srcRect/>
                          <a:stretch>
                            <a:fillRect/>
                          </a:stretch>
                        </pic:blipFill>
                        <pic:spPr>
                          <a:xfrm>
                            <a:off x="0" y="0"/>
                            <a:ext cx="3001010" cy="1804670"/>
                          </a:xfrm>
                          <a:prstGeom prst="rect">
                            <a:avLst/>
                          </a:prstGeom>
                          <a:noFill/>
                          <a:ln>
                            <a:noFill/>
                          </a:ln>
                        </pic:spPr>
                      </pic:pic>
                    </a:graphicData>
                  </a:graphic>
                </wp:anchor>
              </w:drawing>
            </w: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4756" w:type="dxa"/>
          </w:tcPr>
          <w:p>
            <w:pPr>
              <w:spacing w:line="240" w:lineRule="auto"/>
              <w:ind w:left="0" w:leftChars="0" w:firstLine="0" w:firstLineChars="0"/>
              <w:rPr>
                <w:rFonts w:hint="eastAsia"/>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　Выберите режим печати « Режим счёта », который будет распечатан в принтере по заданному значению « количество принтеров » для завершения настройки количества сообщений.  как и в "непрерывном режиме", можно также установить интервал печати для распечатки информации (щёлкните на кнопке "интервал между счетами печати")</w:t>
            </w:r>
          </w:p>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"обновлять ли переменные каждый раз": по умолчанию "да"</w:t>
            </w:r>
          </w:p>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"использовать сигнал конца продукта": по умолчанию "да"</w:t>
            </w:r>
          </w:p>
          <w:p>
            <w:pPr>
              <w:widowControl/>
              <w:spacing w:line="240" w:lineRule="auto"/>
              <w:ind w:left="0" w:leftChars="0" w:firstLine="0" w:firstLineChars="0"/>
              <w:rPr>
                <w:rFonts w:hint="default"/>
                <w:b/>
                <w:bCs/>
                <w:vertAlign w:val="baseline"/>
                <w:lang w:val="en-US" w:eastAsia="zh-CN"/>
              </w:rPr>
            </w:pPr>
            <w:r>
              <w:rPr>
                <w:rFonts w:hint="eastAsia"/>
                <w:b/>
                <w:bCs/>
                <w:vertAlign w:val="baseline"/>
                <w:lang w:val="en-US" w:eastAsia="zh-CN"/>
              </w:rPr>
              <w:t>（</w:t>
            </w:r>
            <w:r>
              <w:rPr>
                <w:rFonts w:hint="default" w:ascii="Times New Roman" w:hAnsi="Times New Roman" w:cs="Times New Roman"/>
                <w:b/>
                <w:bCs/>
                <w:vertAlign w:val="baseline"/>
                <w:lang w:val="en-US" w:eastAsia="zh-CN"/>
              </w:rPr>
              <w:t>Примечание: использовать да / нет для определения того, будет ли обнаружен продукт в конце, чтобы остановить повторение.</w:t>
            </w:r>
            <w:r>
              <w:rPr>
                <w:rFonts w:hint="eastAsia"/>
                <w:b/>
                <w:bCs/>
                <w:vertAlign w:val="baseline"/>
                <w:lang w:val="en-US" w:eastAsia="zh-CN"/>
              </w:rPr>
              <w:t>）</w:t>
            </w:r>
          </w:p>
          <w:p>
            <w:pPr>
              <w:spacing w:line="240" w:lineRule="auto"/>
              <w:ind w:left="0" w:leftChars="0" w:firstLine="0" w:firstLineChars="0"/>
              <w:rPr>
                <w:rFonts w:hint="default"/>
                <w:vertAlign w:val="baseline"/>
                <w:lang w:val="en-US" w:eastAsia="zh-CN"/>
              </w:rPr>
            </w:pPr>
            <w:r>
              <w:rPr>
                <w:rFonts w:hint="default" w:ascii="Times New Roman" w:hAnsi="Times New Roman" w:cs="Times New Roman"/>
                <w:vertAlign w:val="baseline"/>
                <w:lang w:val="en-US" w:eastAsia="zh-CN"/>
              </w:rPr>
              <w:t>"Печать последней информации полностью": по умолчанию "да"</w:t>
            </w:r>
          </w:p>
        </w:tc>
        <w:tc>
          <w:tcPr>
            <w:tcW w:w="4797" w:type="dxa"/>
          </w:tcPr>
          <w:p>
            <w:pPr>
              <w:ind w:firstLine="0" w:firstLineChars="0"/>
              <w:jc w:val="center"/>
              <w:rPr>
                <w:rFonts w:hint="default"/>
                <w:vertAlign w:val="baseline"/>
                <w:lang w:val="en-US" w:eastAsia="zh-CN"/>
              </w:rPr>
            </w:pPr>
            <w:r>
              <w:rPr>
                <w:rFonts w:hint="default"/>
                <w:vertAlign w:val="baseline"/>
                <w:lang w:val="en-US" w:eastAsia="zh-CN"/>
              </w:rPr>
              <w:t>Диаграмма 5 - 3</w:t>
            </w:r>
            <w:r>
              <w:rPr>
                <w:rFonts w:hint="default"/>
                <w:vertAlign w:val="baseline"/>
                <w:lang w:val="en-US" w:eastAsia="zh-CN"/>
              </w:rPr>
              <w:drawing>
                <wp:anchor distT="0" distB="0" distL="114300" distR="114300" simplePos="0" relativeHeight="251703296" behindDoc="0" locked="0" layoutInCell="1" allowOverlap="1">
                  <wp:simplePos x="0" y="0"/>
                  <wp:positionH relativeFrom="column">
                    <wp:posOffset>-68580</wp:posOffset>
                  </wp:positionH>
                  <wp:positionV relativeFrom="paragraph">
                    <wp:posOffset>22225</wp:posOffset>
                  </wp:positionV>
                  <wp:extent cx="3037205" cy="1814195"/>
                  <wp:effectExtent l="0" t="0" r="10795" b="14605"/>
                  <wp:wrapSquare wrapText="bothSides"/>
                  <wp:docPr id="40" name="图片 41" descr="E:\1.产品资料\4.说明书\俄语界面截图\第五章\5-31.png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E:\1.产品资料\4.说明书\俄语界面截图\第五章\5-31.png5-31"/>
                          <pic:cNvPicPr>
                            <a:picLocks noChangeAspect="1"/>
                          </pic:cNvPicPr>
                        </pic:nvPicPr>
                        <pic:blipFill>
                          <a:blip r:embed="rId71"/>
                          <a:srcRect/>
                          <a:stretch>
                            <a:fillRect/>
                          </a:stretch>
                        </pic:blipFill>
                        <pic:spPr>
                          <a:xfrm>
                            <a:off x="0" y="0"/>
                            <a:ext cx="3037205" cy="1814195"/>
                          </a:xfrm>
                          <a:prstGeom prst="rect">
                            <a:avLst/>
                          </a:prstGeom>
                          <a:noFill/>
                          <a:ln>
                            <a:noFill/>
                          </a:ln>
                        </pic:spPr>
                      </pic:pic>
                    </a:graphicData>
                  </a:graphic>
                </wp:anchor>
              </w:drawing>
            </w: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4756" w:type="dxa"/>
          </w:tcPr>
          <w:p>
            <w:pPr>
              <w:spacing w:line="240" w:lineRule="auto"/>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eastAsia="宋体" w:cs="Times New Roman"/>
                <w:sz w:val="24"/>
                <w:szCs w:val="24"/>
              </w:rPr>
              <w:t>при выборе режима печати для « сортировки » в списке будут распечатаны данные, относящиеся к « сортировке файлов».</w:t>
            </w:r>
          </w:p>
          <w:p>
            <w:pPr>
              <w:spacing w:line="240" w:lineRule="auto"/>
              <w:ind w:left="0" w:leftChars="0" w:firstLine="0" w:firstLineChars="0"/>
              <w:rPr>
                <w:rFonts w:hint="default"/>
                <w:vertAlign w:val="baseline"/>
                <w:lang w:val="en-US" w:eastAsia="zh-CN"/>
              </w:rPr>
            </w:pPr>
            <w:r>
              <w:rPr>
                <w:rFonts w:hint="default" w:ascii="Times New Roman" w:hAnsi="Times New Roman" w:cs="Times New Roman"/>
                <w:b/>
                <w:bCs/>
                <w:vertAlign w:val="baseline"/>
                <w:lang w:val="en-US" w:eastAsia="zh-CN"/>
              </w:rPr>
              <w:t>при нажатии на клавишу « файл увеличения или сокращения » появится список внутренних информационных файлов системы, и при нажатии на кнопку « файл группы » будет добавлено или сокращено сокращение списка распечатанных сообщений.  при печати можно также установить значение "дополнительная задержка печати", компенсировать время задержки соответствующей информации.</w:t>
            </w:r>
          </w:p>
        </w:tc>
        <w:tc>
          <w:tcPr>
            <w:tcW w:w="4797" w:type="dxa"/>
          </w:tcPr>
          <w:p>
            <w:pPr>
              <w:ind w:firstLine="0" w:firstLineChars="0"/>
              <w:jc w:val="center"/>
              <w:rPr>
                <w:rFonts w:hint="default"/>
                <w:vertAlign w:val="baseline"/>
                <w:lang w:val="en-US" w:eastAsia="zh-CN"/>
              </w:rPr>
            </w:pPr>
            <w:r>
              <w:rPr>
                <w:rFonts w:hint="default" w:ascii="Times New Roman" w:hAnsi="Times New Roman" w:cs="Times New Roman"/>
              </w:rPr>
              <w:t>Диаграмма 5 - 3</w:t>
            </w:r>
            <w:r>
              <w:drawing>
                <wp:anchor distT="0" distB="0" distL="114300" distR="114300" simplePos="0" relativeHeight="251704320" behindDoc="0" locked="0" layoutInCell="1" allowOverlap="1">
                  <wp:simplePos x="0" y="0"/>
                  <wp:positionH relativeFrom="column">
                    <wp:posOffset>-68580</wp:posOffset>
                  </wp:positionH>
                  <wp:positionV relativeFrom="paragraph">
                    <wp:posOffset>10795</wp:posOffset>
                  </wp:positionV>
                  <wp:extent cx="3038475" cy="1812290"/>
                  <wp:effectExtent l="0" t="0" r="9525" b="16510"/>
                  <wp:wrapSquare wrapText="bothSides"/>
                  <wp:docPr id="41" name="图片 4" descr="E:\1.产品资料\4.说明书\俄语界面截图\第五章\5-32.png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E:\1.产品资料\4.说明书\俄语界面截图\第五章\5-32.png5-32"/>
                          <pic:cNvPicPr>
                            <a:picLocks noChangeAspect="1"/>
                          </pic:cNvPicPr>
                        </pic:nvPicPr>
                        <pic:blipFill>
                          <a:blip r:embed="rId72"/>
                          <a:srcRect/>
                          <a:stretch>
                            <a:fillRect/>
                          </a:stretch>
                        </pic:blipFill>
                        <pic:spPr>
                          <a:xfrm>
                            <a:off x="0" y="0"/>
                            <a:ext cx="3038475" cy="1812290"/>
                          </a:xfrm>
                          <a:prstGeom prst="rect">
                            <a:avLst/>
                          </a:prstGeom>
                          <a:noFill/>
                          <a:ln>
                            <a:noFill/>
                          </a:ln>
                        </pic:spPr>
                      </pic:pic>
                    </a:graphicData>
                  </a:graphic>
                </wp:anchor>
              </w:drawing>
            </w:r>
            <w:r>
              <w:rPr>
                <w:rFonts w:hint="eastAsia"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9553" w:type="dxa"/>
            <w:gridSpan w:val="2"/>
          </w:tcPr>
          <w:p>
            <w:pPr>
              <w:spacing w:line="240" w:lineRule="auto"/>
              <w:ind w:left="0" w:leftChars="0" w:firstLine="0" w:firstLineChars="0"/>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Замечание: </w:t>
            </w:r>
          </w:p>
          <w:p>
            <w:pPr>
              <w:spacing w:line="240" w:lineRule="auto"/>
              <w:ind w:left="0" w:leftChars="0" w:firstLine="0" w:firstLineChars="0"/>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 А. если в режиме переключения информации будет выбрана « циклическая ротация», то в процессе переключения всех выбранных сообщений на принтеры будут переключаться струйные принтеры. </w:t>
            </w:r>
          </w:p>
          <w:p>
            <w:pPr>
              <w:spacing w:line="240" w:lineRule="auto"/>
              <w:ind w:left="0" w:leftChars="0" w:firstLine="0" w:firstLineChars="0"/>
              <w:rPr>
                <w:rFonts w:hint="default" w:eastAsia="宋体"/>
                <w:b/>
                <w:bCs/>
                <w:lang w:val="en-US" w:eastAsia="zh-CN"/>
              </w:rPr>
            </w:pPr>
            <w:r>
              <w:rPr>
                <w:rFonts w:hint="default" w:ascii="Times New Roman" w:hAnsi="Times New Roman" w:cs="Times New Roman"/>
                <w:b/>
                <w:bCs/>
                <w:szCs w:val="22"/>
                <w:vertAlign w:val="baseline"/>
                <w:lang w:val="en-US" w:eastAsia="zh-CN"/>
              </w:rPr>
              <w:t xml:space="preserve"> B. если в режиме переключения информации выбирается « Внешний контроль», то для переключения соответствующей информации на печать выбирается комбинация уровней входных пяток внешней информации.  (этот способ переключения информации при оптическом обнаружении глаз, переключение информации занимает определенное время, так что этот способ должен быть надлежащим образом увеличен для установки задержки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trPr>
        <w:tc>
          <w:tcPr>
            <w:tcW w:w="4756" w:type="dxa"/>
          </w:tcPr>
          <w:p>
            <w:pPr>
              <w:spacing w:line="240" w:lineRule="auto"/>
              <w:ind w:firstLine="0" w:firstLineChars="0"/>
              <w:rPr>
                <w:rFonts w:hint="eastAsia"/>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　Выберите режим печати для « группы счётчиков», и после каждого запуска при каждом запуске струйный аппарат будет печатать по очереди добавляемый файл группы с заданным интервалом печати.</w:t>
            </w:r>
          </w:p>
          <w:p>
            <w:pPr>
              <w:spacing w:line="240" w:lineRule="auto"/>
              <w:ind w:firstLine="0" w:firstLineChars="0"/>
              <w:rPr>
                <w:rFonts w:hint="default"/>
                <w:vertAlign w:val="baseline"/>
                <w:lang w:val="en-US" w:eastAsia="zh-CN"/>
              </w:rPr>
            </w:pPr>
            <w:r>
              <w:rPr>
                <w:rFonts w:hint="eastAsia"/>
                <w:vertAlign w:val="baseline"/>
                <w:lang w:val="en-US" w:eastAsia="zh-CN"/>
              </w:rPr>
              <w:t xml:space="preserve">    </w:t>
            </w:r>
            <w:r>
              <w:rPr>
                <w:rFonts w:hint="default" w:ascii="Times New Roman" w:hAnsi="Times New Roman" w:cs="Times New Roman"/>
                <w:vertAlign w:val="baseline"/>
                <w:lang w:val="en-US" w:eastAsia="zh-CN"/>
              </w:rPr>
              <w:t>Этот режим - комбинация "режим счёта" и "режим формирования", переключение файлов группы в процессе считывания и распечатки, режим счётчика может устанавливать различные интервалы печати для различных файлов (как и дополнительные интервалы печати в режиме формирования)</w:t>
            </w:r>
          </w:p>
        </w:tc>
        <w:tc>
          <w:tcPr>
            <w:tcW w:w="4797" w:type="dxa"/>
          </w:tcPr>
          <w:p>
            <w:pPr>
              <w:ind w:firstLine="0" w:firstLineChars="0"/>
              <w:jc w:val="center"/>
              <w:rPr>
                <w:rFonts w:hint="default"/>
                <w:vertAlign w:val="baseline"/>
                <w:lang w:val="en-US" w:eastAsia="zh-CN"/>
              </w:rPr>
            </w:pPr>
            <w:r>
              <w:rPr>
                <w:rFonts w:hint="default" w:ascii="Times New Roman" w:hAnsi="Times New Roman" w:cs="Times New Roman"/>
              </w:rPr>
              <w:t>Диаграмма 5 - 3</w:t>
            </w:r>
            <w:r>
              <w:drawing>
                <wp:anchor distT="0" distB="0" distL="114300" distR="114300" simplePos="0" relativeHeight="251705344" behindDoc="0" locked="0" layoutInCell="1" allowOverlap="1">
                  <wp:simplePos x="0" y="0"/>
                  <wp:positionH relativeFrom="column">
                    <wp:posOffset>-68580</wp:posOffset>
                  </wp:positionH>
                  <wp:positionV relativeFrom="paragraph">
                    <wp:posOffset>48895</wp:posOffset>
                  </wp:positionV>
                  <wp:extent cx="3036570" cy="1830705"/>
                  <wp:effectExtent l="0" t="0" r="11430" b="17145"/>
                  <wp:wrapSquare wrapText="bothSides"/>
                  <wp:docPr id="42" name="图片 2" descr="E:\1.产品资料\4.说明书\俄语界面截图\第五章\5-33.png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E:\1.产品资料\4.说明书\俄语界面截图\第五章\5-33.png5-33"/>
                          <pic:cNvPicPr>
                            <a:picLocks noChangeAspect="1"/>
                          </pic:cNvPicPr>
                        </pic:nvPicPr>
                        <pic:blipFill>
                          <a:blip r:embed="rId73"/>
                          <a:srcRect/>
                          <a:stretch>
                            <a:fillRect/>
                          </a:stretch>
                        </pic:blipFill>
                        <pic:spPr>
                          <a:xfrm>
                            <a:off x="0" y="0"/>
                            <a:ext cx="3036570" cy="1830705"/>
                          </a:xfrm>
                          <a:prstGeom prst="rect">
                            <a:avLst/>
                          </a:prstGeom>
                          <a:noFill/>
                          <a:ln>
                            <a:noFill/>
                          </a:ln>
                        </pic:spPr>
                      </pic:pic>
                    </a:graphicData>
                  </a:graphic>
                </wp:anchor>
              </w:drawing>
            </w:r>
            <w:r>
              <w:rPr>
                <w:rFonts w:hint="eastAsia"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553" w:type="dxa"/>
            <w:gridSpan w:val="2"/>
          </w:tcPr>
          <w:p>
            <w:pPr>
              <w:ind w:firstLine="0" w:firstLineChars="0"/>
              <w:rPr>
                <w:rFonts w:hint="default"/>
                <w:lang w:val="en-US"/>
              </w:rPr>
            </w:pPr>
            <w:r>
              <w:rPr>
                <w:rFonts w:hint="eastAsia"/>
                <w:vertAlign w:val="baseline"/>
                <w:lang w:val="en-US" w:eastAsia="zh-CN"/>
              </w:rPr>
              <w:t>　</w:t>
            </w:r>
            <w:r>
              <w:rPr>
                <w:rFonts w:hint="eastAsia"/>
                <w:b/>
                <w:bCs/>
                <w:szCs w:val="22"/>
                <w:vertAlign w:val="baseline"/>
                <w:lang w:val="en-US" w:eastAsia="zh-CN"/>
              </w:rPr>
              <w:t>　</w:t>
            </w:r>
            <w:r>
              <w:rPr>
                <w:rFonts w:hint="default" w:ascii="Times New Roman" w:hAnsi="Times New Roman" w:cs="Times New Roman"/>
                <w:b/>
                <w:bCs/>
                <w:szCs w:val="22"/>
                <w:vertAlign w:val="baseline"/>
                <w:lang w:val="en-US" w:eastAsia="zh-CN"/>
              </w:rPr>
              <w:t>Примечание: расчёт « интервал печати» в режиме группы « интервал печати», поскольку не известно, какой длины должен быть распечатан в группе, поэтому машина не может автоматически исправить это значение, так что при установке интервала печати, в зависимости от фактического приложения, интервал печати не может быть меньше « длины сообщения + переключающего файла» времени, необходимого для соответствия времени линии производства в течение этого периода, клиент должен решить сам.</w:t>
            </w:r>
          </w:p>
        </w:tc>
      </w:tr>
    </w:tbl>
    <w:p>
      <w:pPr>
        <w:ind w:left="0" w:leftChars="0" w:firstLine="0" w:firstLineChars="0"/>
        <w:rPr>
          <w:rFonts w:hint="eastAsia"/>
          <w:lang w:val="en-US" w:eastAsia="zh-CN"/>
        </w:rPr>
      </w:pPr>
    </w:p>
    <w:p>
      <w:pPr>
        <w:pStyle w:val="4"/>
        <w:bidi w:val="0"/>
        <w:rPr>
          <w:rFonts w:hint="eastAsia"/>
          <w:lang w:val="en-US" w:eastAsia="zh-CN"/>
        </w:rPr>
      </w:pPr>
      <w:bookmarkStart w:id="73" w:name="_Toc20692"/>
      <w:r>
        <w:rPr>
          <w:rFonts w:hint="eastAsia"/>
          <w:lang w:val="en-US" w:eastAsia="zh-CN"/>
        </w:rPr>
        <w:t xml:space="preserve">5.4.5 </w:t>
      </w:r>
      <w:r>
        <w:rPr>
          <w:rFonts w:hint="default" w:ascii="Times New Roman" w:hAnsi="Times New Roman" w:cs="Times New Roman"/>
          <w:lang w:val="en-US" w:eastAsia="zh-CN"/>
        </w:rPr>
        <w:t>параметр насадки</w:t>
      </w:r>
      <w:bookmarkEnd w:id="7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2477" w:type="dxa"/>
          </w:tcPr>
          <w:p>
            <w:pPr>
              <w:widowControl/>
              <w:spacing w:line="240" w:lineRule="auto"/>
              <w:ind w:firstLine="0" w:firstLineChars="0"/>
              <w:rPr>
                <w:rFonts w:hint="default" w:ascii="Times New Roman" w:hAnsi="Times New Roman" w:cs="Times New Roman"/>
                <w:sz w:val="24"/>
                <w:szCs w:val="24"/>
              </w:rPr>
            </w:pPr>
            <w:r>
              <w:rPr>
                <w:rFonts w:hint="eastAsia"/>
                <w:sz w:val="24"/>
                <w:szCs w:val="24"/>
                <w:lang w:val="en-US" w:eastAsia="zh-CN"/>
              </w:rPr>
              <w:t>　　</w:t>
            </w:r>
            <w:r>
              <w:rPr>
                <w:rFonts w:hint="default" w:ascii="Times New Roman" w:hAnsi="Times New Roman" w:cs="Times New Roman"/>
                <w:sz w:val="24"/>
                <w:szCs w:val="24"/>
                <w:lang w:val="en-US" w:eastAsia="zh-CN"/>
              </w:rPr>
              <w:t>Нажмите на клавишу « Параметры распыления» в параметрах печати и введите интерфейс, показанный на рисунке 5 - 34.  интерфейс настройки предоставляет общую информацию о настройках картриджей.</w:t>
            </w:r>
          </w:p>
          <w:p>
            <w:pPr>
              <w:ind w:firstLine="0" w:firstLineChars="0"/>
              <w:rPr>
                <w:rFonts w:hint="default"/>
                <w:vertAlign w:val="baseline"/>
                <w:lang w:val="en-US" w:eastAsia="zh-CN"/>
              </w:rPr>
            </w:pPr>
            <w:r>
              <w:rPr>
                <w:rFonts w:hint="eastAsia"/>
                <w:vertAlign w:val="baseline"/>
                <w:lang w:val="en-US" w:eastAsia="zh-CN"/>
              </w:rPr>
              <w:t>　　</w:t>
            </w:r>
          </w:p>
        </w:tc>
        <w:tc>
          <w:tcPr>
            <w:tcW w:w="7076" w:type="dxa"/>
          </w:tcPr>
          <w:p>
            <w:pPr>
              <w:ind w:firstLine="0" w:firstLineChars="0"/>
              <w:rPr>
                <w:rFonts w:hint="default"/>
                <w:vertAlign w:val="baseline"/>
                <w:lang w:val="en-US" w:eastAsia="zh-CN"/>
              </w:rPr>
            </w:pPr>
            <w:r>
              <w:rPr>
                <w:sz w:val="24"/>
              </w:rPr>
              <mc:AlternateContent>
                <mc:Choice Requires="wps">
                  <w:drawing>
                    <wp:anchor distT="0" distB="0" distL="114300" distR="114300" simplePos="0" relativeHeight="251739136" behindDoc="0" locked="0" layoutInCell="1" allowOverlap="1">
                      <wp:simplePos x="0" y="0"/>
                      <wp:positionH relativeFrom="column">
                        <wp:posOffset>1154430</wp:posOffset>
                      </wp:positionH>
                      <wp:positionV relativeFrom="paragraph">
                        <wp:posOffset>2046605</wp:posOffset>
                      </wp:positionV>
                      <wp:extent cx="1741170" cy="254000"/>
                      <wp:effectExtent l="0" t="0" r="11430" b="12700"/>
                      <wp:wrapNone/>
                      <wp:docPr id="80" name="文本框 105"/>
                      <wp:cNvGraphicFramePr/>
                      <a:graphic xmlns:a="http://schemas.openxmlformats.org/drawingml/2006/main">
                        <a:graphicData uri="http://schemas.microsoft.com/office/word/2010/wordprocessingShape">
                          <wps:wsp>
                            <wps:cNvSpPr txBox="1"/>
                            <wps:spPr>
                              <a:xfrm>
                                <a:off x="0" y="0"/>
                                <a:ext cx="1741170" cy="254000"/>
                              </a:xfrm>
                              <a:prstGeom prst="rect">
                                <a:avLst/>
                              </a:prstGeom>
                              <a:solidFill>
                                <a:srgbClr val="FFFFFF"/>
                              </a:solidFill>
                              <a:ln>
                                <a:noFill/>
                              </a:ln>
                            </wps:spPr>
                            <wps:txbx>
                              <w:txbxContent>
                                <w:p>
                                  <w:pP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5 - 3</w:t>
                                  </w:r>
                                  <w:r>
                                    <w:rPr>
                                      <w:rFonts w:hint="eastAsia" w:cs="Times New Roman"/>
                                      <w:lang w:val="en-US" w:eastAsia="zh-CN"/>
                                    </w:rPr>
                                    <w:t>5</w:t>
                                  </w:r>
                                </w:p>
                              </w:txbxContent>
                            </wps:txbx>
                            <wps:bodyPr upright="1"/>
                          </wps:wsp>
                        </a:graphicData>
                      </a:graphic>
                    </wp:anchor>
                  </w:drawing>
                </mc:Choice>
                <mc:Fallback>
                  <w:pict>
                    <v:shape id="文本框 105" o:spid="_x0000_s1026" o:spt="202" type="#_x0000_t202" style="position:absolute;left:0pt;margin-left:90.9pt;margin-top:161.15pt;height:20pt;width:137.1pt;z-index:251739136;mso-width-relative:page;mso-height-relative:page;" fillcolor="#FFFFFF" filled="t" stroked="f" coordsize="21600,21600" o:gfxdata="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9UfYAAAACwEAAA8AAAAAAAAAAQAgAAAAIgAAAGRycy9kb3ducmV2&#10;LnhtbFBLAQIUABQAAAAIAIdO4kB8QxnawwEAAHoDAAAOAAAAAAAAAAEAIAAAACcBAABkcnMvZTJv&#10;RG9jLnhtbFBLBQYAAAAABgAGAFkBAABcBQAAAAA=&#10;">
                      <v:fill on="t" focussize="0,0"/>
                      <v:stroke on="f"/>
                      <v:imagedata o:title=""/>
                      <o:lock v:ext="edit" aspectratio="f"/>
                      <v:textbox>
                        <w:txbxContent>
                          <w:p>
                            <w:pPr>
                              <w:rPr>
                                <w:rFonts w:hint="default" w:ascii="Times New Roman" w:hAnsi="Times New Roman" w:cs="Times New Roman"/>
                                <w:lang w:val="en-US" w:eastAsia="zh-CN"/>
                              </w:rPr>
                            </w:pPr>
                            <w:r>
                              <w:rPr>
                                <w:rFonts w:hint="default" w:ascii="Times New Roman" w:hAnsi="Times New Roman" w:cs="Times New Roman"/>
                                <w:lang w:val="en-US" w:eastAsia="zh-CN"/>
                              </w:rPr>
                              <w:t>Диаграмма 5 - 3</w:t>
                            </w:r>
                            <w:r>
                              <w:rPr>
                                <w:rFonts w:hint="eastAsia" w:cs="Times New Roman"/>
                                <w:lang w:val="en-US" w:eastAsia="zh-CN"/>
                              </w:rPr>
                              <w:t>5</w:t>
                            </w:r>
                          </w:p>
                        </w:txbxContent>
                      </v:textbox>
                    </v:shape>
                  </w:pict>
                </mc:Fallback>
              </mc:AlternateContent>
            </w:r>
            <w:r>
              <w:rPr>
                <w:rFonts w:hint="default"/>
                <w:vertAlign w:val="baseline"/>
                <w:lang w:val="en-US" w:eastAsia="zh-CN"/>
              </w:rPr>
              <w:drawing>
                <wp:anchor distT="0" distB="0" distL="114300" distR="114300" simplePos="0" relativeHeight="251677696" behindDoc="0" locked="0" layoutInCell="1" allowOverlap="1">
                  <wp:simplePos x="0" y="0"/>
                  <wp:positionH relativeFrom="column">
                    <wp:posOffset>408305</wp:posOffset>
                  </wp:positionH>
                  <wp:positionV relativeFrom="paragraph">
                    <wp:posOffset>-6350</wp:posOffset>
                  </wp:positionV>
                  <wp:extent cx="3399790" cy="2050415"/>
                  <wp:effectExtent l="0" t="0" r="10160" b="6985"/>
                  <wp:wrapSquare wrapText="bothSides"/>
                  <wp:docPr id="15" name="图片 44" descr="E:\1.产品资料\4.说明书\俄语界面截图\第五章\5-34.png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descr="E:\1.产品资料\4.说明书\俄语界面截图\第五章\5-34.png5-34"/>
                          <pic:cNvPicPr>
                            <a:picLocks noChangeAspect="1"/>
                          </pic:cNvPicPr>
                        </pic:nvPicPr>
                        <pic:blipFill>
                          <a:blip r:embed="rId74"/>
                          <a:srcRect/>
                          <a:stretch>
                            <a:fillRect/>
                          </a:stretch>
                        </pic:blipFill>
                        <pic:spPr>
                          <a:xfrm>
                            <a:off x="0" y="0"/>
                            <a:ext cx="3399790" cy="2050415"/>
                          </a:xfrm>
                          <a:prstGeom prst="rect">
                            <a:avLst/>
                          </a:prstGeom>
                          <a:noFill/>
                          <a:ln>
                            <a:noFill/>
                          </a:ln>
                        </pic:spPr>
                      </pic:pic>
                    </a:graphicData>
                  </a:graphic>
                </wp:anchor>
              </w:drawing>
            </w:r>
            <w:r>
              <w:rPr>
                <w:rFonts w:hint="eastAsia"/>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2477" w:type="dxa"/>
            <w:vAlign w:val="center"/>
          </w:tcPr>
          <w:p>
            <w:pPr>
              <w:spacing w:line="240" w:lineRule="auto"/>
              <w:ind w:firstLine="0" w:firstLineChars="0"/>
              <w:jc w:val="center"/>
              <w:rPr>
                <w:rFonts w:hint="default"/>
                <w:vertAlign w:val="baseline"/>
                <w:lang w:val="en-US" w:eastAsia="zh-CN"/>
              </w:rPr>
            </w:pPr>
            <w:r>
              <w:rPr>
                <w:rFonts w:hint="default"/>
                <w:vertAlign w:val="baseline"/>
                <w:lang w:val="en-US" w:eastAsia="zh-CN"/>
              </w:rPr>
              <w:t>выбор сопла</w:t>
            </w:r>
          </w:p>
        </w:tc>
        <w:tc>
          <w:tcPr>
            <w:tcW w:w="7076" w:type="dxa"/>
          </w:tcPr>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можно выбрать печать распылителя влево или вправо, также можно выбрать "альтернативный режим" впрыска</w:t>
            </w:r>
          </w:p>
          <w:p>
            <w:pPr>
              <w:spacing w:line="240" w:lineRule="auto"/>
              <w:ind w:left="0" w:leftChars="0" w:firstLine="0" w:firstLineChars="0"/>
              <w:rPr>
                <w:rFonts w:hint="default"/>
                <w:vertAlign w:val="baseline"/>
                <w:lang w:val="en-US" w:eastAsia="zh-CN"/>
              </w:rPr>
            </w:pPr>
            <w:r>
              <w:rPr>
                <w:rFonts w:hint="default" w:ascii="Times New Roman" w:hAnsi="Times New Roman" w:cs="Times New Roman"/>
                <w:b/>
                <w:bCs/>
                <w:szCs w:val="22"/>
                <w:vertAlign w:val="baseline"/>
                <w:lang w:val="en-US" w:eastAsia="zh-CN"/>
              </w:rPr>
              <w:t>Примечание: "режим чередования" означает, что каждая распечатанная информация, по очереди переключается впрыск, расположенный в картридже.  компенсация за задержку определяется параметром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двухрядный шаг</w:t>
            </w:r>
          </w:p>
        </w:tc>
        <w:tc>
          <w:tcPr>
            <w:tcW w:w="7076" w:type="dxa"/>
          </w:tcPr>
          <w:p>
            <w:pPr>
              <w:spacing w:line="240" w:lineRule="auto"/>
              <w:ind w:left="0" w:leftChars="0" w:firstLine="0" w:firstLineChars="0"/>
              <w:rPr>
                <w:rFonts w:hint="default"/>
                <w:szCs w:val="22"/>
                <w:vertAlign w:val="baseline"/>
                <w:lang w:val="en-US" w:eastAsia="zh-CN"/>
              </w:rPr>
            </w:pPr>
            <w:r>
              <w:rPr>
                <w:rFonts w:hint="default" w:ascii="Times New Roman" w:hAnsi="Times New Roman" w:cs="Times New Roman"/>
                <w:szCs w:val="22"/>
                <w:vertAlign w:val="baseline"/>
                <w:lang w:val="en-US" w:eastAsia="zh-CN"/>
              </w:rPr>
              <w:t>величина интервала между рядами форсунки и вправо и влево, может определять компенсацию задержки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47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Параметры картриджей</w:t>
            </w:r>
          </w:p>
        </w:tc>
        <w:tc>
          <w:tcPr>
            <w:tcW w:w="7076" w:type="dxa"/>
          </w:tcPr>
          <w:p>
            <w:pPr>
              <w:spacing w:line="240" w:lineRule="auto"/>
              <w:ind w:left="0" w:leftChars="0" w:firstLine="0" w:firstLineChars="0"/>
              <w:rPr>
                <w:rFonts w:hint="default"/>
                <w:szCs w:val="22"/>
                <w:vertAlign w:val="baseline"/>
                <w:lang w:val="en-US" w:eastAsia="zh-CN"/>
              </w:rPr>
            </w:pPr>
            <w:r>
              <w:rPr>
                <w:rFonts w:hint="default" w:ascii="Times New Roman" w:hAnsi="Times New Roman" w:cs="Times New Roman"/>
                <w:szCs w:val="22"/>
                <w:vertAlign w:val="baseline"/>
                <w:lang w:val="en-US" w:eastAsia="zh-CN"/>
              </w:rPr>
              <w:t>можно выбрать автоматические настройки, Ручные настройки, предустановку водяных чернил и предустановку чернил растворителя.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553" w:type="dxa"/>
            <w:gridSpan w:val="2"/>
            <w:vAlign w:val="center"/>
          </w:tcPr>
          <w:p>
            <w:pPr>
              <w:spacing w:line="240" w:lineRule="auto"/>
              <w:ind w:left="0" w:leftChars="0" w:firstLine="0" w:firstLineChars="0"/>
              <w:jc w:val="left"/>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Замечание: </w:t>
            </w:r>
          </w:p>
          <w:p>
            <w:pPr>
              <w:spacing w:line="240" w:lineRule="auto"/>
              <w:ind w:left="0" w:leftChars="0" w:firstLine="0" w:firstLineChars="0"/>
              <w:jc w:val="left"/>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 А. автоматические установки картриджей, в которых установлены кристаллы RFID, или ручные установки ширины пульсаций и напряжения распылителя в соответствии с параметрами картриджей; </w:t>
            </w:r>
          </w:p>
          <w:p>
            <w:pPr>
              <w:spacing w:line="240" w:lineRule="auto"/>
              <w:ind w:left="0" w:leftChars="0" w:firstLine="0" w:firstLineChars="0"/>
              <w:jc w:val="left"/>
              <w:rPr>
                <w:rFonts w:hint="default"/>
                <w:szCs w:val="22"/>
                <w:vertAlign w:val="baseline"/>
                <w:lang w:val="en-US" w:eastAsia="zh-CN"/>
              </w:rPr>
            </w:pPr>
            <w:r>
              <w:rPr>
                <w:rFonts w:hint="default" w:ascii="Times New Roman" w:hAnsi="Times New Roman" w:cs="Times New Roman"/>
                <w:b/>
                <w:bCs/>
                <w:szCs w:val="22"/>
                <w:vertAlign w:val="baseline"/>
                <w:lang w:val="en-US" w:eastAsia="zh-CN"/>
              </w:rPr>
              <w:t xml:space="preserve"> B. "водонепроницаемые / растворяющие чернила" устанавливаются по умолчанию на основе стандартных параметров картриджей HP, которые должны устанавливаться вручную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0" w:firstLineChars="0"/>
              <w:jc w:val="left"/>
              <w:rPr>
                <w:rFonts w:hint="eastAsia" w:ascii="Times New Roman" w:hAnsi="Times New Roman" w:eastAsia="宋体" w:cs="Arial"/>
                <w:sz w:val="21"/>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печать ширины импульса</w:t>
            </w:r>
          </w:p>
        </w:tc>
        <w:tc>
          <w:tcPr>
            <w:tcW w:w="7076" w:type="dxa"/>
            <w:vMerge w:val="restart"/>
            <w:vAlign w:val="center"/>
          </w:tcPr>
          <w:p>
            <w:pPr>
              <w:spacing w:line="240" w:lineRule="auto"/>
              <w:ind w:left="0" w:leftChars="0"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Под рубрикой « ручной режим» можно ручно регулировать информацию о параметрах картриджей, другие настройки не изменяются.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firstLine="0" w:firstLineChars="0"/>
              <w:jc w:val="left"/>
              <w:rPr>
                <w:rFonts w:hint="eastAsia"/>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напряжение форсунки</w:t>
            </w:r>
          </w:p>
        </w:tc>
        <w:tc>
          <w:tcPr>
            <w:tcW w:w="7076" w:type="dxa"/>
            <w:vMerge w:val="continue"/>
            <w:vAlign w:val="center"/>
          </w:tcPr>
          <w:p>
            <w:pPr>
              <w:spacing w:line="240" w:lineRule="auto"/>
              <w:ind w:firstLine="0" w:firstLineChars="0"/>
              <w:jc w:val="both"/>
              <w:rPr>
                <w:rFonts w:hint="default"/>
                <w:szCs w:val="22"/>
                <w:vertAlign w:val="baseline"/>
                <w:lang w:val="en-US" w:eastAsia="zh-CN"/>
              </w:rPr>
            </w:pPr>
            <w:r>
              <w:rPr>
                <w:rFonts w:hint="eastAsia"/>
                <w:szCs w:val="22"/>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477" w:type="dxa"/>
            <w:vAlign w:val="center"/>
          </w:tcPr>
          <w:p>
            <w:pPr>
              <w:spacing w:line="240" w:lineRule="auto"/>
              <w:ind w:firstLine="0" w:firstLineChars="0"/>
              <w:jc w:val="left"/>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развертка сопла</w:t>
            </w:r>
          </w:p>
        </w:tc>
        <w:tc>
          <w:tcPr>
            <w:tcW w:w="7076" w:type="dxa"/>
            <w:vAlign w:val="center"/>
          </w:tcPr>
          <w:p>
            <w:pPr>
              <w:spacing w:line="240" w:lineRule="auto"/>
              <w:ind w:firstLine="0" w:firstLineChars="0"/>
              <w:jc w:val="both"/>
              <w:rPr>
                <w:rFonts w:hint="default"/>
                <w:b w:val="0"/>
                <w:bCs w:val="0"/>
                <w:szCs w:val="22"/>
                <w:vertAlign w:val="baseline"/>
                <w:lang w:val="en-US" w:eastAsia="zh-CN"/>
              </w:rPr>
            </w:pPr>
            <w:r>
              <w:rPr>
                <w:rFonts w:hint="default" w:ascii="Times New Roman" w:hAnsi="Times New Roman" w:cs="Times New Roman"/>
                <w:szCs w:val="22"/>
                <w:vertAlign w:val="baseline"/>
                <w:lang w:val="en-US" w:eastAsia="zh-CN"/>
              </w:rPr>
              <w:t>можно выбрать направление влево или вправо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9553" w:type="dxa"/>
            <w:gridSpan w:val="2"/>
            <w:vAlign w:val="center"/>
          </w:tcPr>
          <w:p>
            <w:pPr>
              <w:spacing w:line="240" w:lineRule="auto"/>
              <w:ind w:left="0" w:leftChars="0" w:firstLine="0" w:firstLineChars="0"/>
              <w:jc w:val="both"/>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Замечание: </w:t>
            </w:r>
          </w:p>
          <w:p>
            <w:pPr>
              <w:spacing w:line="240" w:lineRule="auto"/>
              <w:ind w:left="0" w:leftChars="0" w:firstLine="0" w:firstLineChars="0"/>
              <w:jc w:val="both"/>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 A.направление сканирования форсунки с лицевой стороны сопла, направление близости продукта </w:t>
            </w:r>
          </w:p>
          <w:p>
            <w:pPr>
              <w:spacing w:line="240" w:lineRule="auto"/>
              <w:ind w:left="0" w:leftChars="0" w:firstLine="0" w:firstLineChars="0"/>
              <w:jc w:val="both"/>
              <w:rPr>
                <w:rFonts w:hint="eastAsia"/>
                <w:b/>
                <w:bCs/>
                <w:szCs w:val="22"/>
                <w:vertAlign w:val="baseline"/>
                <w:lang w:val="en-US" w:eastAsia="zh-CN"/>
              </w:rPr>
            </w:pPr>
            <w:r>
              <w:rPr>
                <w:rFonts w:hint="default" w:ascii="Times New Roman" w:hAnsi="Times New Roman" w:cs="Times New Roman"/>
                <w:b/>
                <w:bCs/>
                <w:szCs w:val="22"/>
                <w:vertAlign w:val="baseline"/>
                <w:lang w:val="en-US" w:eastAsia="zh-CN"/>
              </w:rPr>
              <w:t xml:space="preserve"> B. при сменных режимах и двухрядных высокоскоростных режимах необходимо точно установить этот параметр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7" w:type="dxa"/>
            <w:vAlign w:val="center"/>
          </w:tcPr>
          <w:p>
            <w:pPr>
              <w:spacing w:line="240" w:lineRule="auto"/>
              <w:ind w:left="0" w:leftChars="0" w:firstLine="0" w:firstLineChars="0"/>
              <w:jc w:val="left"/>
              <w:rPr>
                <w:rFonts w:hint="eastAsia" w:ascii="Times New Roman" w:hAnsi="Times New Roman" w:eastAsia="宋体" w:cs="Arial"/>
                <w:sz w:val="24"/>
                <w:vertAlign w:val="baseline"/>
                <w:lang w:val="en-US" w:eastAsia="zh-CN"/>
              </w:rPr>
            </w:pPr>
            <w:r>
              <w:rPr>
                <w:rFonts w:hint="default" w:ascii="Times New Roman" w:hAnsi="Times New Roman" w:cs="Times New Roman"/>
                <w:vertAlign w:val="baseline"/>
                <w:lang w:val="en-US" w:eastAsia="zh-CN"/>
              </w:rPr>
              <w:t>Настройки подогрева</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можно выбрать затвор / 60°C / 65°C / 70°C / 75°C / 80°C.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3" w:type="dxa"/>
            <w:gridSpan w:val="2"/>
            <w:vAlign w:val="center"/>
          </w:tcPr>
          <w:p>
            <w:pPr>
              <w:spacing w:line="240" w:lineRule="auto"/>
              <w:ind w:left="0" w:leftChars="0" w:firstLine="0" w:firstLineChars="0"/>
              <w:jc w:val="both"/>
              <w:rPr>
                <w:rFonts w:hint="eastAsia"/>
                <w:b/>
                <w:bCs/>
                <w:szCs w:val="22"/>
                <w:vertAlign w:val="baseline"/>
                <w:lang w:val="en-US" w:eastAsia="zh-CN"/>
              </w:rPr>
            </w:pPr>
            <w:r>
              <w:rPr>
                <w:rFonts w:hint="default" w:ascii="Times New Roman" w:hAnsi="Times New Roman" w:cs="Times New Roman"/>
                <w:b/>
                <w:bCs/>
                <w:szCs w:val="22"/>
                <w:vertAlign w:val="baseline"/>
                <w:lang w:val="en-US" w:eastAsia="zh-CN"/>
              </w:rPr>
              <w:t>Примечание: эта функция по умолчанию "закрыта", клиент может открыть ее в криогенной рабочей среде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firstLine="0" w:firstLineChars="0"/>
              <w:jc w:val="left"/>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установка мигания</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default"/>
                <w:szCs w:val="22"/>
                <w:vertAlign w:val="baseline"/>
                <w:lang w:val="en-US" w:eastAsia="zh-CN"/>
              </w:rPr>
              <w:t>можно выбрать закрыть или каждый 1мин / 5мин / 10min / 30min / 40min / 50min / 60min форсунки мигать чернила, сохранить сырую форсунку, чтобы предотвратить засорение сопла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7" w:type="dxa"/>
            <w:vAlign w:val="center"/>
          </w:tcPr>
          <w:p>
            <w:pPr>
              <w:spacing w:line="240" w:lineRule="auto"/>
              <w:ind w:firstLine="0" w:firstLineChars="0"/>
              <w:jc w:val="left"/>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число строб</w:t>
            </w:r>
          </w:p>
        </w:tc>
        <w:tc>
          <w:tcPr>
            <w:tcW w:w="7076" w:type="dxa"/>
            <w:vAlign w:val="center"/>
          </w:tcPr>
          <w:p>
            <w:pPr>
              <w:spacing w:line="240" w:lineRule="auto"/>
              <w:ind w:left="0" w:leftChars="0" w:firstLine="0" w:firstLineChars="0"/>
              <w:jc w:val="both"/>
              <w:rPr>
                <w:rFonts w:hint="eastAsia"/>
                <w:szCs w:val="22"/>
                <w:vertAlign w:val="baseline"/>
                <w:lang w:val="en-US" w:eastAsia="zh-CN"/>
              </w:rPr>
            </w:pPr>
            <w:r>
              <w:rPr>
                <w:rFonts w:hint="default" w:ascii="Times New Roman" w:hAnsi="Times New Roman" w:cs="Times New Roman"/>
                <w:szCs w:val="22"/>
                <w:vertAlign w:val="baseline"/>
                <w:lang w:val="en-US" w:eastAsia="zh-CN"/>
              </w:rPr>
              <w:t>можно выбрать 1 - 5 колонок для переливания чернил.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firstLine="0" w:firstLineChars="0"/>
              <w:jc w:val="left"/>
              <w:rPr>
                <w:rFonts w:hint="eastAsia"/>
                <w:vertAlign w:val="baseline"/>
                <w:lang w:val="en-US" w:eastAsia="zh-CN"/>
              </w:rPr>
            </w:pPr>
            <w:r>
              <w:rPr>
                <w:rFonts w:hint="default" w:ascii="Times New Roman" w:hAnsi="Times New Roman" w:cs="Times New Roman"/>
                <w:vertAlign w:val="baseline"/>
                <w:lang w:val="en-US" w:eastAsia="zh-CN"/>
              </w:rPr>
              <w:t>Настройка градации серого</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можно выбрать 1 - 6, Уровень выше, цвет распечатки также соответствует глубине.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3" w:type="dxa"/>
            <w:gridSpan w:val="2"/>
            <w:vAlign w:val="center"/>
          </w:tcPr>
          <w:p>
            <w:pPr>
              <w:spacing w:line="240" w:lineRule="auto"/>
              <w:ind w:left="0" w:leftChars="0" w:firstLine="0" w:firstLineChars="0"/>
              <w:jc w:val="both"/>
              <w:rPr>
                <w:rFonts w:hint="eastAsia"/>
                <w:b/>
                <w:bCs/>
                <w:szCs w:val="22"/>
                <w:vertAlign w:val="baseline"/>
                <w:lang w:val="en-US" w:eastAsia="zh-CN"/>
              </w:rPr>
            </w:pPr>
            <w:r>
              <w:rPr>
                <w:rFonts w:hint="default" w:ascii="Times New Roman" w:hAnsi="Times New Roman" w:cs="Times New Roman"/>
                <w:b/>
                <w:bCs/>
                <w:szCs w:val="22"/>
                <w:vertAlign w:val="baseline"/>
                <w:lang w:val="en-US" w:eastAsia="zh-CN"/>
              </w:rPr>
              <w:t>Примечание: увеличение объема печатания с градации серого будет снижать скорость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firstLine="0" w:firstLineChars="0"/>
              <w:jc w:val="left"/>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Установить &amp; все</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default"/>
                <w:szCs w:val="22"/>
                <w:vertAlign w:val="baseline"/>
                <w:lang w:val="en-US" w:eastAsia="zh-CN"/>
              </w:rPr>
              <w:t>Настройки отдельных форсунок подтверждаются всеми форсунками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0" w:firstLineChars="0"/>
              <w:jc w:val="left"/>
              <w:rPr>
                <w:rFonts w:hint="default"/>
                <w:vertAlign w:val="baseline"/>
                <w:lang w:val="en-US" w:eastAsia="zh-CN"/>
              </w:rPr>
            </w:pPr>
            <w:r>
              <w:rPr>
                <w:rFonts w:hint="default" w:ascii="Times New Roman" w:hAnsi="Times New Roman" w:cs="Times New Roman"/>
                <w:vertAlign w:val="baseline"/>
                <w:lang w:val="en-US" w:eastAsia="zh-CN"/>
              </w:rPr>
              <w:t>промывочная насадка</w:t>
            </w:r>
          </w:p>
        </w:tc>
        <w:tc>
          <w:tcPr>
            <w:tcW w:w="7076" w:type="dxa"/>
            <w:vAlign w:val="center"/>
          </w:tcPr>
          <w:p>
            <w:pPr>
              <w:spacing w:line="240" w:lineRule="auto"/>
              <w:ind w:left="0" w:leftChars="0"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длительное нажатие эффективно, можно очистить распылитель, проверить засорение сопла, обратите внимание на перекрывающее сопло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7" w:type="dxa"/>
            <w:vAlign w:val="center"/>
          </w:tcPr>
          <w:p>
            <w:pPr>
              <w:spacing w:line="240" w:lineRule="auto"/>
              <w:ind w:left="0" w:leftChars="0" w:firstLine="0" w:firstLineChars="0"/>
              <w:jc w:val="left"/>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　Параметры функциональной клавиши</w:t>
            </w:r>
          </w:p>
        </w:tc>
        <w:tc>
          <w:tcPr>
            <w:tcW w:w="7076" w:type="dxa"/>
            <w:vAlign w:val="center"/>
          </w:tcPr>
          <w:p>
            <w:pPr>
              <w:spacing w:line="240" w:lineRule="auto"/>
              <w:ind w:left="0" w:leftChars="0" w:firstLine="0" w:firstLineChars="0"/>
              <w:jc w:val="both"/>
              <w:rPr>
                <w:rFonts w:hint="eastAsia"/>
                <w:szCs w:val="22"/>
                <w:vertAlign w:val="baseline"/>
                <w:lang w:val="en-US" w:eastAsia="zh-CN"/>
              </w:rPr>
            </w:pPr>
            <w:r>
              <w:rPr>
                <w:rFonts w:hint="default" w:ascii="Times New Roman" w:hAnsi="Times New Roman" w:cs="Times New Roman"/>
                <w:b/>
                <w:bCs/>
                <w:szCs w:val="22"/>
                <w:vertAlign w:val="baseline"/>
                <w:lang w:val="en-US" w:eastAsia="zh-CN"/>
              </w:rPr>
              <w:t>возвращение</w:t>
            </w:r>
            <w:r>
              <w:rPr>
                <w:rFonts w:hint="eastAsia"/>
                <w:b/>
                <w:bCs/>
                <w:szCs w:val="22"/>
                <w:vertAlign w:val="baseline"/>
                <w:lang w:val="en-US" w:eastAsia="zh-CN"/>
              </w:rPr>
              <w:t xml:space="preserve"> </w:t>
            </w:r>
            <w:r>
              <w:rPr>
                <w:rFonts w:hint="eastAsia"/>
                <w:szCs w:val="22"/>
                <w:vertAlign w:val="baseline"/>
                <w:lang w:val="en-US" w:eastAsia="zh-CN"/>
              </w:rPr>
              <w:t xml:space="preserve"> </w:t>
            </w:r>
          </w:p>
          <w:p>
            <w:pPr>
              <w:spacing w:line="240" w:lineRule="auto"/>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отменить изменения и вернуться в меню предыдущего уровня.</w:t>
            </w:r>
          </w:p>
          <w:p>
            <w:pPr>
              <w:spacing w:line="240" w:lineRule="auto"/>
              <w:ind w:left="0" w:leftChars="0" w:firstLine="0" w:firstLineChars="0"/>
              <w:jc w:val="both"/>
              <w:rPr>
                <w:rFonts w:hint="default" w:ascii="Times New Roman" w:hAnsi="Times New Roman" w:cs="Times New Roman"/>
                <w:szCs w:val="22"/>
                <w:vertAlign w:val="baseline"/>
                <w:lang w:val="en-US" w:eastAsia="zh-CN"/>
              </w:rPr>
            </w:pPr>
            <w:r>
              <w:rPr>
                <w:rFonts w:hint="default" w:ascii="Times New Roman" w:hAnsi="Times New Roman" w:cs="Times New Roman"/>
                <w:b/>
                <w:bCs/>
                <w:szCs w:val="22"/>
                <w:vertAlign w:val="baseline"/>
                <w:lang w:val="en-US" w:eastAsia="zh-CN"/>
              </w:rPr>
              <w:t>определение</w:t>
            </w:r>
            <w:r>
              <w:rPr>
                <w:rFonts w:hint="default" w:ascii="Times New Roman" w:hAnsi="Times New Roman" w:cs="Times New Roman"/>
                <w:szCs w:val="22"/>
                <w:vertAlign w:val="baseline"/>
                <w:lang w:val="en-US" w:eastAsia="zh-CN"/>
              </w:rPr>
              <w:t xml:space="preserve">  </w:t>
            </w:r>
          </w:p>
          <w:p>
            <w:pPr>
              <w:spacing w:line="240" w:lineRule="auto"/>
              <w:ind w:left="0" w:leftChars="0"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Изменить параметры, чтобы вернуться к предыдущему меню.</w:t>
            </w:r>
          </w:p>
        </w:tc>
      </w:tr>
    </w:tbl>
    <w:p>
      <w:pPr>
        <w:spacing w:line="240" w:lineRule="auto"/>
        <w:ind w:left="0" w:leftChars="0" w:firstLine="0" w:firstLineChars="0"/>
        <w:rPr>
          <w:rFonts w:hint="default" w:ascii="Times New Roman" w:hAnsi="Times New Roman" w:cs="Times New Roman"/>
          <w:lang w:val="en-US" w:eastAsia="zh-CN"/>
        </w:rPr>
      </w:pPr>
    </w:p>
    <w:p>
      <w:pPr>
        <w:pStyle w:val="4"/>
        <w:bidi w:val="0"/>
        <w:spacing w:line="240" w:lineRule="auto"/>
        <w:rPr>
          <w:rFonts w:hint="default" w:ascii="Times New Roman" w:hAnsi="Times New Roman" w:cs="Times New Roman"/>
          <w:lang w:val="en-US" w:eastAsia="zh-CN"/>
        </w:rPr>
      </w:pPr>
      <w:bookmarkStart w:id="74" w:name="_Toc30795"/>
      <w:r>
        <w:rPr>
          <w:rFonts w:hint="default" w:ascii="Times New Roman" w:hAnsi="Times New Roman" w:cs="Times New Roman"/>
          <w:lang w:val="en-US" w:eastAsia="zh-CN"/>
        </w:rPr>
        <w:t>5.4.6 динамические настройки</w:t>
      </w:r>
      <w:bookmarkEnd w:id="7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757" w:type="dxa"/>
          </w:tcPr>
          <w:p>
            <w:pPr>
              <w:spacing w:line="240" w:lineRule="auto"/>
              <w:ind w:firstLine="0" w:firstLineChars="0"/>
              <w:rPr>
                <w:rFonts w:hint="default" w:ascii="Times New Roman" w:hAnsi="Times New Roman" w:cs="Times New Roman"/>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кнопку динамические настройки, чтобы ввести интерфейс, показанный на рисунке 5 - 35, для того чтобы указать, как сообщение должно быть перевернуто или перевернуто.</w:t>
            </w:r>
          </w:p>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динамический контроль вверх ногами и влево и влево: можно выбрать закрытие, Управление информацией, управление продукцией, внешний контроль.</w:t>
            </w:r>
          </w:p>
        </w:tc>
        <w:tc>
          <w:tcPr>
            <w:tcW w:w="4787" w:type="dxa"/>
          </w:tcPr>
          <w:p>
            <w:pPr>
              <w:spacing w:line="240" w:lineRule="auto"/>
              <w:ind w:firstLine="0" w:firstLineChars="0"/>
              <w:jc w:val="center"/>
              <w:rPr>
                <w:rFonts w:hint="default"/>
                <w:vertAlign w:val="baseline"/>
                <w:lang w:val="en-US" w:eastAsia="zh-CN"/>
              </w:rPr>
            </w:pPr>
            <w:r>
              <w:rPr>
                <w:rFonts w:hint="default"/>
                <w:vertAlign w:val="baseline"/>
                <w:lang w:val="en-US" w:eastAsia="zh-CN"/>
              </w:rPr>
              <w:t>Диаграмма 5 - 3</w:t>
            </w:r>
            <w:r>
              <w:rPr>
                <w:rFonts w:hint="default"/>
                <w:vertAlign w:val="baseline"/>
                <w:lang w:val="en-US" w:eastAsia="zh-CN"/>
              </w:rPr>
              <w:drawing>
                <wp:anchor distT="0" distB="0" distL="114300" distR="114300" simplePos="0" relativeHeight="251698176" behindDoc="0" locked="0" layoutInCell="1" allowOverlap="1">
                  <wp:simplePos x="0" y="0"/>
                  <wp:positionH relativeFrom="column">
                    <wp:posOffset>-56515</wp:posOffset>
                  </wp:positionH>
                  <wp:positionV relativeFrom="paragraph">
                    <wp:posOffset>635</wp:posOffset>
                  </wp:positionV>
                  <wp:extent cx="3013075" cy="1789430"/>
                  <wp:effectExtent l="0" t="0" r="15875" b="1270"/>
                  <wp:wrapSquare wrapText="bothSides"/>
                  <wp:docPr id="35" name="图片 45" descr="E:\1.产品资料\4.说明书\俄语界面截图\第五章\5-35.png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descr="E:\1.产品资料\4.说明书\俄语界面截图\第五章\5-35.png5-35"/>
                          <pic:cNvPicPr>
                            <a:picLocks noChangeAspect="1"/>
                          </pic:cNvPicPr>
                        </pic:nvPicPr>
                        <pic:blipFill>
                          <a:blip r:embed="rId75"/>
                          <a:srcRect/>
                          <a:stretch>
                            <a:fillRect/>
                          </a:stretch>
                        </pic:blipFill>
                        <pic:spPr>
                          <a:xfrm>
                            <a:off x="0" y="0"/>
                            <a:ext cx="3013075" cy="1789430"/>
                          </a:xfrm>
                          <a:prstGeom prst="rect">
                            <a:avLst/>
                          </a:prstGeom>
                          <a:noFill/>
                          <a:ln>
                            <a:noFill/>
                          </a:ln>
                        </pic:spPr>
                      </pic:pic>
                    </a:graphicData>
                  </a:graphic>
                </wp:anchor>
              </w:drawing>
            </w:r>
            <w:r>
              <w:rPr>
                <w:rFonts w:hint="eastAsia"/>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szCs w:val="22"/>
                <w:vertAlign w:val="baseline"/>
                <w:lang w:val="en-US" w:eastAsia="zh-CN"/>
              </w:rPr>
            </w:pPr>
            <w:r>
              <w:rPr>
                <w:rFonts w:hint="default"/>
                <w:szCs w:val="22"/>
                <w:vertAlign w:val="baseline"/>
                <w:lang w:val="en-US" w:eastAsia="zh-CN"/>
              </w:rPr>
              <w:t>информационное управление</w:t>
            </w:r>
          </w:p>
        </w:tc>
        <w:tc>
          <w:tcPr>
            <w:tcW w:w="4787" w:type="dxa"/>
            <w:vAlign w:val="center"/>
          </w:tcPr>
          <w:p>
            <w:pPr>
              <w:spacing w:line="240" w:lineRule="auto"/>
              <w:ind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каждый раз, когда печатается сообщение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szCs w:val="22"/>
                <w:vertAlign w:val="baseline"/>
                <w:lang w:val="en-US" w:eastAsia="zh-CN"/>
              </w:rPr>
            </w:pPr>
            <w:r>
              <w:rPr>
                <w:rFonts w:hint="default" w:ascii="Times New Roman" w:hAnsi="Times New Roman" w:cs="Times New Roman"/>
                <w:szCs w:val="22"/>
                <w:vertAlign w:val="baseline"/>
                <w:lang w:val="en-US" w:eastAsia="zh-CN"/>
              </w:rPr>
              <w:t>контроль продукции</w:t>
            </w:r>
          </w:p>
        </w:tc>
        <w:tc>
          <w:tcPr>
            <w:tcW w:w="4787" w:type="dxa"/>
            <w:vAlign w:val="center"/>
          </w:tcPr>
          <w:p>
            <w:pPr>
              <w:spacing w:line="240" w:lineRule="auto"/>
              <w:ind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каждый раз, когда обнаружен один продукт, чтобы добиться опрокидывания / опрокидывания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vAlign w:val="center"/>
          </w:tcPr>
          <w:p>
            <w:pPr>
              <w:spacing w:line="240" w:lineRule="auto"/>
              <w:ind w:firstLine="0" w:firstLineChars="0"/>
              <w:jc w:val="center"/>
              <w:rPr>
                <w:rFonts w:hint="default"/>
                <w:szCs w:val="22"/>
                <w:vertAlign w:val="baseline"/>
                <w:lang w:val="en-US" w:eastAsia="zh-CN"/>
              </w:rPr>
            </w:pPr>
            <w:r>
              <w:rPr>
                <w:rFonts w:hint="default" w:ascii="Times New Roman" w:hAnsi="Times New Roman" w:cs="Times New Roman"/>
                <w:szCs w:val="22"/>
                <w:vertAlign w:val="baseline"/>
                <w:lang w:val="en-US" w:eastAsia="zh-CN"/>
              </w:rPr>
              <w:t>внешнее управление</w:t>
            </w:r>
          </w:p>
        </w:tc>
        <w:tc>
          <w:tcPr>
            <w:tcW w:w="4787" w:type="dxa"/>
            <w:vAlign w:val="center"/>
          </w:tcPr>
          <w:p>
            <w:pPr>
              <w:spacing w:line="240" w:lineRule="auto"/>
              <w:ind w:firstLine="0" w:firstLineChars="0"/>
              <w:jc w:val="both"/>
              <w:rPr>
                <w:rFonts w:hint="default"/>
                <w:szCs w:val="22"/>
                <w:vertAlign w:val="baseline"/>
                <w:lang w:val="en-US" w:eastAsia="zh-CN"/>
              </w:rPr>
            </w:pPr>
            <w:r>
              <w:rPr>
                <w:rFonts w:hint="default" w:ascii="Times New Roman" w:hAnsi="Times New Roman" w:cs="Times New Roman"/>
                <w:szCs w:val="22"/>
                <w:vertAlign w:val="baseline"/>
                <w:lang w:val="en-US" w:eastAsia="zh-CN"/>
              </w:rPr>
              <w:t>Решение о том, перевернуть 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757" w:type="dxa"/>
            <w:vAlign w:val="center"/>
          </w:tcPr>
          <w:p>
            <w:pPr>
              <w:spacing w:line="240" w:lineRule="auto"/>
              <w:ind w:left="0" w:leftChars="0" w:firstLine="0" w:firstLineChars="0"/>
              <w:jc w:val="center"/>
              <w:rPr>
                <w:rFonts w:hint="default"/>
                <w:szCs w:val="22"/>
                <w:vertAlign w:val="baseline"/>
                <w:lang w:val="en-US" w:eastAsia="zh-CN"/>
              </w:rPr>
            </w:pPr>
            <w:r>
              <w:rPr>
                <w:rFonts w:hint="default" w:ascii="Times New Roman" w:hAnsi="Times New Roman" w:cs="Times New Roman"/>
                <w:szCs w:val="22"/>
                <w:vertAlign w:val="baseline"/>
                <w:lang w:val="en-US" w:eastAsia="zh-CN"/>
              </w:rPr>
              <w:t>Параметры функциональной клавиши</w:t>
            </w:r>
          </w:p>
        </w:tc>
        <w:tc>
          <w:tcPr>
            <w:tcW w:w="4787" w:type="dxa"/>
          </w:tcPr>
          <w:p>
            <w:pPr>
              <w:spacing w:line="240" w:lineRule="auto"/>
              <w:ind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 xml:space="preserve">возвращение  </w:t>
            </w:r>
          </w:p>
          <w:p>
            <w:pPr>
              <w:spacing w:line="240" w:lineRule="auto"/>
              <w:ind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отменить изменение и вернуться в меню предыдущего уровня。</w:t>
            </w:r>
          </w:p>
          <w:p>
            <w:pPr>
              <w:spacing w:line="240" w:lineRule="auto"/>
              <w:ind w:firstLine="0" w:firstLineChars="0"/>
              <w:rPr>
                <w:rFonts w:hint="default" w:ascii="Times New Roman" w:hAnsi="Times New Roman" w:cs="Times New Roman"/>
                <w:szCs w:val="22"/>
                <w:vertAlign w:val="baseline"/>
                <w:lang w:val="en-US" w:eastAsia="zh-CN"/>
              </w:rPr>
            </w:pPr>
            <w:r>
              <w:rPr>
                <w:rFonts w:hint="default" w:ascii="Times New Roman" w:hAnsi="Times New Roman" w:cs="Times New Roman"/>
                <w:szCs w:val="22"/>
                <w:vertAlign w:val="baseline"/>
                <w:lang w:val="en-US" w:eastAsia="zh-CN"/>
              </w:rPr>
              <w:t xml:space="preserve">определение  </w:t>
            </w:r>
          </w:p>
          <w:p>
            <w:pPr>
              <w:spacing w:line="240" w:lineRule="auto"/>
              <w:ind w:firstLine="0" w:firstLineChars="0"/>
              <w:rPr>
                <w:rFonts w:hint="default"/>
                <w:szCs w:val="22"/>
                <w:vertAlign w:val="baseline"/>
                <w:lang w:val="en-US" w:eastAsia="zh-CN"/>
              </w:rPr>
            </w:pPr>
            <w:r>
              <w:rPr>
                <w:rFonts w:hint="default" w:ascii="Times New Roman" w:hAnsi="Times New Roman" w:cs="Times New Roman"/>
                <w:szCs w:val="22"/>
                <w:vertAlign w:val="baseline"/>
                <w:lang w:val="en-US" w:eastAsia="zh-CN"/>
              </w:rPr>
              <w:t>сохранить настройки в меню Предыдущий уровень.</w:t>
            </w:r>
          </w:p>
        </w:tc>
      </w:tr>
    </w:tbl>
    <w:p>
      <w:pPr>
        <w:ind w:firstLine="0" w:firstLineChars="0"/>
        <w:rPr>
          <w:rFonts w:hint="eastAsia"/>
          <w:lang w:val="en-US" w:eastAsia="zh-CN"/>
        </w:rPr>
      </w:pPr>
      <w:r>
        <w:rPr>
          <w:rFonts w:hint="eastAsia"/>
          <w:lang w:val="en-US" w:eastAsia="zh-CN"/>
        </w:rPr>
        <w:t>　　</w:t>
      </w:r>
    </w:p>
    <w:p>
      <w:pPr>
        <w:pStyle w:val="4"/>
        <w:bidi w:val="0"/>
        <w:rPr>
          <w:rFonts w:hint="eastAsia"/>
          <w:vertAlign w:val="baseline"/>
          <w:lang w:val="en-US" w:eastAsia="zh-CN"/>
        </w:rPr>
      </w:pPr>
      <w:bookmarkStart w:id="75" w:name="_Toc12145"/>
      <w:r>
        <w:rPr>
          <w:rFonts w:hint="eastAsia"/>
          <w:lang w:val="en-US" w:eastAsia="zh-CN"/>
        </w:rPr>
        <w:t xml:space="preserve">5.4.7 </w:t>
      </w:r>
      <w:r>
        <w:rPr>
          <w:rFonts w:hint="default" w:ascii="Times New Roman" w:hAnsi="Times New Roman" w:cs="Times New Roman"/>
          <w:lang w:val="en-US" w:eastAsia="zh-CN"/>
        </w:rPr>
        <w:t>аналоговое печатание</w:t>
      </w:r>
      <w:bookmarkEnd w:id="7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8"/>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4938" w:type="dxa"/>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на клавишу "имитация распечатки", чтобы ввести интерфейс, показанный на рисунке 5 - 36.  струйный принтер может быть реализован при запуске принтера аналоговый принтер (не нужно оптическое отверстие, можно печатать один раз)</w:t>
            </w:r>
          </w:p>
          <w:p>
            <w:pPr>
              <w:ind w:left="0" w:leftChars="0" w:firstLine="0" w:firstLineChars="0"/>
              <w:rPr>
                <w:rFonts w:hint="eastAsia"/>
                <w:vertAlign w:val="baseline"/>
                <w:lang w:val="en-US" w:eastAsia="zh-CN"/>
              </w:rPr>
            </w:pPr>
          </w:p>
          <w:p>
            <w:pPr>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Примечание: эта функция может быть использована как определение функции оптического глаза</w:t>
            </w:r>
          </w:p>
          <w:p>
            <w:pPr>
              <w:rPr>
                <w:rFonts w:hint="default"/>
                <w:vertAlign w:val="baseline"/>
                <w:lang w:val="en-US" w:eastAsia="zh-CN"/>
              </w:rPr>
            </w:pPr>
          </w:p>
          <w:p>
            <w:pPr>
              <w:rPr>
                <w:rFonts w:hint="eastAsia"/>
                <w:vertAlign w:val="baseline"/>
                <w:lang w:val="en-US" w:eastAsia="zh-CN"/>
              </w:rPr>
            </w:pPr>
          </w:p>
        </w:tc>
        <w:tc>
          <w:tcPr>
            <w:tcW w:w="4606" w:type="dxa"/>
          </w:tcPr>
          <w:p>
            <w:pPr>
              <w:ind w:firstLine="1200" w:firstLineChars="500"/>
              <w:jc w:val="both"/>
              <w:rPr>
                <w:rFonts w:hint="default"/>
                <w:vertAlign w:val="baseline"/>
                <w:lang w:val="en-US" w:eastAsia="zh-CN"/>
              </w:rPr>
            </w:pPr>
            <w:r>
              <w:rPr>
                <w:rFonts w:hint="default" w:ascii="Times New Roman" w:hAnsi="Times New Roman" w:cs="Times New Roman"/>
                <w:sz w:val="24"/>
              </w:rPr>
              <w:t>Диаграмма 5 - 3</w:t>
            </w:r>
            <w:r>
              <w:rPr>
                <w:sz w:val="24"/>
              </w:rPr>
              <mc:AlternateContent>
                <mc:Choice Requires="wps">
                  <w:drawing>
                    <wp:anchor distT="0" distB="0" distL="114300" distR="114300" simplePos="0" relativeHeight="251722752" behindDoc="0" locked="0" layoutInCell="1" allowOverlap="1">
                      <wp:simplePos x="0" y="0"/>
                      <wp:positionH relativeFrom="column">
                        <wp:posOffset>575945</wp:posOffset>
                      </wp:positionH>
                      <wp:positionV relativeFrom="paragraph">
                        <wp:posOffset>1616710</wp:posOffset>
                      </wp:positionV>
                      <wp:extent cx="458470" cy="287020"/>
                      <wp:effectExtent l="5080" t="4445" r="12700" b="13335"/>
                      <wp:wrapNone/>
                      <wp:docPr id="60" name="矩形 73"/>
                      <wp:cNvGraphicFramePr/>
                      <a:graphic xmlns:a="http://schemas.openxmlformats.org/drawingml/2006/main">
                        <a:graphicData uri="http://schemas.microsoft.com/office/word/2010/wordprocessingShape">
                          <wps:wsp>
                            <wps:cNvSpPr/>
                            <wps:spPr>
                              <a:xfrm>
                                <a:off x="0" y="0"/>
                                <a:ext cx="458470" cy="28702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73" o:spid="_x0000_s1026" o:spt="1" style="position:absolute;left:0pt;margin-left:45.35pt;margin-top:127.3pt;height:22.6pt;width:36.1pt;z-index:251722752;mso-width-relative:page;mso-height-relative:page;" filled="f" stroked="t" coordsize="21600,21600" o:gfxdata="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nGN3aAAAACgEAAA8AAAAAAAAAAQAgAAAAIgAAAGRycy9kb3ducmV2&#10;LnhtbFBLAQIUABQAAAAIAIdO4kDxVrKk+gEAAPYDAAAOAAAAAAAAAAEAIAAAACkBAABkcnMvZTJv&#10;RG9jLnhtbFBLBQYAAAAABgAGAFkBAACVBQAAAAA=&#10;">
                      <v:fill on="f" focussize="0,0"/>
                      <v:stroke color="#FF0000" joinstyle="miter"/>
                      <v:imagedata o:title=""/>
                      <o:lock v:ext="edit" aspectratio="f"/>
                    </v:rect>
                  </w:pict>
                </mc:Fallback>
              </mc:AlternateContent>
            </w:r>
            <w:r>
              <w:rPr>
                <w:sz w:val="24"/>
              </w:rPr>
              <w:drawing>
                <wp:anchor distT="0" distB="0" distL="114300" distR="114300" simplePos="0" relativeHeight="251721728" behindDoc="0" locked="0" layoutInCell="1" allowOverlap="1">
                  <wp:simplePos x="0" y="0"/>
                  <wp:positionH relativeFrom="column">
                    <wp:posOffset>-60960</wp:posOffset>
                  </wp:positionH>
                  <wp:positionV relativeFrom="paragraph">
                    <wp:posOffset>48895</wp:posOffset>
                  </wp:positionV>
                  <wp:extent cx="3083560" cy="1854835"/>
                  <wp:effectExtent l="0" t="0" r="2540" b="12065"/>
                  <wp:wrapSquare wrapText="bothSides"/>
                  <wp:docPr id="59" name="图片 72" descr="E:\1.产品资料\4.说明书\俄语界面截图\第五章\5-36.png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2" descr="E:\1.产品资料\4.说明书\俄语界面截图\第五章\5-36.png5-36"/>
                          <pic:cNvPicPr>
                            <a:picLocks noChangeAspect="1"/>
                          </pic:cNvPicPr>
                        </pic:nvPicPr>
                        <pic:blipFill>
                          <a:blip r:embed="rId76"/>
                          <a:srcRect/>
                          <a:stretch>
                            <a:fillRect/>
                          </a:stretch>
                        </pic:blipFill>
                        <pic:spPr>
                          <a:xfrm>
                            <a:off x="0" y="0"/>
                            <a:ext cx="3083560" cy="1854835"/>
                          </a:xfrm>
                          <a:prstGeom prst="rect">
                            <a:avLst/>
                          </a:prstGeom>
                          <a:noFill/>
                          <a:ln>
                            <a:noFill/>
                          </a:ln>
                        </pic:spPr>
                      </pic:pic>
                    </a:graphicData>
                  </a:graphic>
                </wp:anchor>
              </w:drawing>
            </w:r>
            <w:r>
              <w:rPr>
                <w:rFonts w:hint="eastAsia" w:cs="Times New Roman"/>
                <w:sz w:val="24"/>
                <w:lang w:val="en-US" w:eastAsia="zh-CN"/>
              </w:rPr>
              <w:t>7</w:t>
            </w:r>
          </w:p>
        </w:tc>
      </w:tr>
    </w:tbl>
    <w:p>
      <w:pPr>
        <w:ind w:firstLine="0" w:firstLineChars="0"/>
        <w:rPr>
          <w:rFonts w:hint="eastAsia"/>
          <w:lang w:val="en-US" w:eastAsia="zh-CN"/>
        </w:rPr>
      </w:pPr>
    </w:p>
    <w:p>
      <w:pPr>
        <w:pStyle w:val="3"/>
        <w:bidi w:val="0"/>
        <w:rPr>
          <w:rFonts w:hint="eastAsia"/>
          <w:lang w:val="en-US" w:eastAsia="zh-CN"/>
        </w:rPr>
      </w:pPr>
      <w:bookmarkStart w:id="76" w:name="_Toc539"/>
      <w:bookmarkStart w:id="77" w:name="_Toc1288"/>
      <w:r>
        <w:rPr>
          <w:rFonts w:hint="eastAsia"/>
          <w:lang w:val="en-US" w:eastAsia="zh-CN"/>
        </w:rPr>
        <w:t>5.5</w:t>
      </w:r>
      <w:bookmarkEnd w:id="76"/>
      <w:r>
        <w:rPr>
          <w:rFonts w:hint="eastAsia"/>
          <w:lang w:val="en-US" w:eastAsia="zh-CN"/>
        </w:rPr>
        <w:t xml:space="preserve"> </w:t>
      </w:r>
      <w:r>
        <w:rPr>
          <w:rFonts w:hint="default" w:ascii="Times New Roman" w:hAnsi="Times New Roman" w:cs="Times New Roman"/>
          <w:lang w:val="en-US" w:eastAsia="zh-CN"/>
        </w:rPr>
        <w:t>машинный параметр</w:t>
      </w:r>
      <w:bookmarkEnd w:id="77"/>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8"/>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4648" w:type="dxa"/>
          </w:tcPr>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для изменения формата параметров струйного аппарата, можно регулировать все данные в машине, механические параметры для общего настройки, все данные являются действительными, механические параметры Основной интерфейс будет отображать текущую модель струйного аппарата картриджи, избыток, эффективная дата, драйвер напряжения, а также ширину пульса печати информации.</w:t>
            </w:r>
          </w:p>
        </w:tc>
        <w:tc>
          <w:tcPr>
            <w:tcW w:w="4896" w:type="dxa"/>
          </w:tcPr>
          <w:p>
            <w:pPr>
              <w:ind w:firstLine="0" w:firstLineChars="0"/>
              <w:jc w:val="center"/>
              <w:rPr>
                <w:rFonts w:hint="default"/>
                <w:vertAlign w:val="baseline"/>
                <w:lang w:val="en-US" w:eastAsia="zh-CN"/>
              </w:rPr>
            </w:pPr>
            <w:r>
              <w:rPr>
                <w:rFonts w:hint="default"/>
                <w:vertAlign w:val="baseline"/>
                <w:lang w:val="en-US" w:eastAsia="zh-CN"/>
              </w:rPr>
              <w:t>Диаграмма 5 - 3</w:t>
            </w:r>
            <w:r>
              <w:rPr>
                <w:rFonts w:hint="default"/>
                <w:vertAlign w:val="baseline"/>
                <w:lang w:val="en-US" w:eastAsia="zh-CN"/>
              </w:rPr>
              <w:drawing>
                <wp:anchor distT="0" distB="0" distL="114300" distR="114300" simplePos="0" relativeHeight="251715584" behindDoc="0" locked="0" layoutInCell="1" allowOverlap="1">
                  <wp:simplePos x="0" y="0"/>
                  <wp:positionH relativeFrom="column">
                    <wp:posOffset>-41275</wp:posOffset>
                  </wp:positionH>
                  <wp:positionV relativeFrom="paragraph">
                    <wp:posOffset>0</wp:posOffset>
                  </wp:positionV>
                  <wp:extent cx="3052445" cy="1848485"/>
                  <wp:effectExtent l="0" t="0" r="14605" b="18415"/>
                  <wp:wrapSquare wrapText="bothSides"/>
                  <wp:docPr id="52" name="图片 65" descr="E:\1.产品资料\4.说明书\俄语界面截图\第五章\5-37.png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5" descr="E:\1.产品资料\4.说明书\俄语界面截图\第五章\5-37.png5-37"/>
                          <pic:cNvPicPr>
                            <a:picLocks noChangeAspect="1"/>
                          </pic:cNvPicPr>
                        </pic:nvPicPr>
                        <pic:blipFill>
                          <a:blip r:embed="rId77"/>
                          <a:srcRect/>
                          <a:stretch>
                            <a:fillRect/>
                          </a:stretch>
                        </pic:blipFill>
                        <pic:spPr>
                          <a:xfrm>
                            <a:off x="0" y="0"/>
                            <a:ext cx="3052445" cy="1848485"/>
                          </a:xfrm>
                          <a:prstGeom prst="rect">
                            <a:avLst/>
                          </a:prstGeom>
                          <a:noFill/>
                          <a:ln>
                            <a:noFill/>
                          </a:ln>
                        </pic:spPr>
                      </pic:pic>
                    </a:graphicData>
                  </a:graphic>
                </wp:anchor>
              </w:drawing>
            </w:r>
            <w:r>
              <w:rPr>
                <w:rFonts w:hint="eastAsia"/>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2"/>
          </w:tcPr>
          <w:p>
            <w:pPr>
              <w:spacing w:line="240" w:lineRule="auto"/>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spacing w:line="240" w:lineRule="auto"/>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A. Информация о картриджах показывает только те картриджи, на которые наклеены чипы RFID и которые не могут быть показаны без вставки. </w:t>
            </w:r>
          </w:p>
          <w:p>
            <w:pPr>
              <w:spacing w:line="240" w:lineRule="auto"/>
              <w:ind w:left="0" w:leftChars="0" w:firstLine="0" w:firstLineChars="0"/>
              <w:rPr>
                <w:rFonts w:hint="default"/>
                <w:b/>
                <w:bCs/>
                <w:vertAlign w:val="baseline"/>
                <w:lang w:val="en-US" w:eastAsia="zh-CN"/>
              </w:rPr>
            </w:pPr>
            <w:r>
              <w:rPr>
                <w:rFonts w:hint="default" w:ascii="Times New Roman" w:hAnsi="Times New Roman" w:cs="Times New Roman"/>
                <w:b/>
                <w:bCs/>
                <w:vertAlign w:val="baseline"/>
                <w:lang w:val="en-US" w:eastAsia="zh-CN"/>
              </w:rPr>
              <w:t xml:space="preserve"> B. T1 серии струйных принтеров, содержащих только отдельные картриджи, показывает информацию только по отдельным картриджам.</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8" w:name="_Toc18458"/>
      <w:r>
        <w:rPr>
          <w:rFonts w:hint="eastAsia"/>
          <w:lang w:val="en-US" w:eastAsia="zh-CN"/>
        </w:rPr>
        <w:t xml:space="preserve">5.5.1 </w:t>
      </w:r>
      <w:r>
        <w:rPr>
          <w:rFonts w:hint="default" w:ascii="Times New Roman" w:hAnsi="Times New Roman" w:cs="Times New Roman"/>
          <w:lang w:val="en-US" w:eastAsia="zh-CN"/>
        </w:rPr>
        <w:t>Настройки системы</w:t>
      </w:r>
      <w:bookmarkEnd w:id="7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579" w:type="dxa"/>
          </w:tcPr>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на клавишу « Настройка системы», чтобы войти в интерфейс, показанный на рисунке 5 - 38, который может изменить системный язык (для перезагрузки и вступления в силу) и язык ввода;  хранитель экрана может установить время;  переключение экрана вверх дном, что облегчает фактическую установку;  Параметры переключения звуков и системные часы (машинное время)</w:t>
            </w:r>
          </w:p>
        </w:tc>
        <w:tc>
          <w:tcPr>
            <w:tcW w:w="4945" w:type="dxa"/>
          </w:tcPr>
          <w:p>
            <w:pPr>
              <w:ind w:firstLine="0" w:firstLineChars="0"/>
              <w:jc w:val="center"/>
              <w:rPr>
                <w:rFonts w:hint="default"/>
                <w:vertAlign w:val="baseline"/>
                <w:lang w:val="en-US" w:eastAsia="zh-CN"/>
              </w:rPr>
            </w:pPr>
            <w:r>
              <w:rPr>
                <w:rFonts w:hint="default"/>
                <w:vertAlign w:val="baseline"/>
                <w:lang w:val="en-US" w:eastAsia="zh-CN"/>
              </w:rPr>
              <w:t>Диаграмма 5 - 3</w:t>
            </w:r>
            <w:r>
              <w:rPr>
                <w:rFonts w:hint="default"/>
                <w:vertAlign w:val="baseline"/>
                <w:lang w:val="en-US" w:eastAsia="zh-CN"/>
              </w:rPr>
              <w:drawing>
                <wp:anchor distT="0" distB="0" distL="114300" distR="114300" simplePos="0" relativeHeight="251672576" behindDoc="0" locked="0" layoutInCell="1" allowOverlap="1">
                  <wp:simplePos x="0" y="0"/>
                  <wp:positionH relativeFrom="column">
                    <wp:posOffset>-68580</wp:posOffset>
                  </wp:positionH>
                  <wp:positionV relativeFrom="paragraph">
                    <wp:posOffset>14605</wp:posOffset>
                  </wp:positionV>
                  <wp:extent cx="3279140" cy="1972310"/>
                  <wp:effectExtent l="0" t="0" r="16510" b="8890"/>
                  <wp:wrapSquare wrapText="bothSides"/>
                  <wp:docPr id="10" name="图片 46" descr="E:\1.产品资料\4.说明书\俄语界面截图\第五章\5-38.png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descr="E:\1.产品资料\4.说明书\俄语界面截图\第五章\5-38.png5-38"/>
                          <pic:cNvPicPr>
                            <a:picLocks noChangeAspect="1"/>
                          </pic:cNvPicPr>
                        </pic:nvPicPr>
                        <pic:blipFill>
                          <a:blip r:embed="rId78"/>
                          <a:srcRect/>
                          <a:stretch>
                            <a:fillRect/>
                          </a:stretch>
                        </pic:blipFill>
                        <pic:spPr>
                          <a:xfrm>
                            <a:off x="0" y="0"/>
                            <a:ext cx="3279140" cy="1972310"/>
                          </a:xfrm>
                          <a:prstGeom prst="rect">
                            <a:avLst/>
                          </a:prstGeom>
                          <a:noFill/>
                          <a:ln>
                            <a:noFill/>
                          </a:ln>
                        </pic:spPr>
                      </pic:pic>
                    </a:graphicData>
                  </a:graphic>
                </wp:anchor>
              </w:drawing>
            </w:r>
            <w:r>
              <w:rPr>
                <w:rFonts w:hint="eastAsia"/>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9"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системный язык</w:t>
            </w:r>
          </w:p>
        </w:tc>
        <w:tc>
          <w:tcPr>
            <w:tcW w:w="4945"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из 21 языка можно выбрать один в качестве системного языка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4" w:type="dxa"/>
            <w:gridSpan w:val="2"/>
            <w:vAlign w:val="center"/>
          </w:tcPr>
          <w:p>
            <w:pPr>
              <w:spacing w:line="240" w:lineRule="auto"/>
              <w:ind w:firstLine="0" w:firstLineChars="0"/>
              <w:rPr>
                <w:rFonts w:hint="default"/>
                <w:vertAlign w:val="baseline"/>
                <w:lang w:val="en-US" w:eastAsia="zh-CN"/>
              </w:rPr>
            </w:pPr>
            <w:r>
              <w:rPr>
                <w:rFonts w:hint="default" w:ascii="Times New Roman" w:hAnsi="Times New Roman" w:cs="Times New Roman"/>
                <w:b/>
                <w:bCs/>
                <w:vertAlign w:val="baseline"/>
                <w:lang w:val="en-US" w:eastAsia="zh-CN"/>
              </w:rPr>
              <w:t>Примечание: после выбора языка в качестве системного рабочего языка нажмите на клавишу "подтверждение", система будет подсказывать, перезагрузить ли устройство, чтобы новый язык вступил в силу.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9"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входной язык</w:t>
            </w:r>
          </w:p>
        </w:tc>
        <w:tc>
          <w:tcPr>
            <w:tcW w:w="4945"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можно выбрать один из 21 метода ввода клавиатуры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9"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　настройки хранителя экрана</w:t>
            </w:r>
          </w:p>
        </w:tc>
        <w:tc>
          <w:tcPr>
            <w:tcW w:w="4945"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Настройка хранителя экрана, которая может быть установлена в течение 1 - 60 минут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79"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перевернуть экран</w:t>
            </w:r>
          </w:p>
        </w:tc>
        <w:tc>
          <w:tcPr>
            <w:tcW w:w="4945"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повернуть экран на 180 градусов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4" w:type="dxa"/>
            <w:gridSpan w:val="2"/>
            <w:vAlign w:val="center"/>
          </w:tcPr>
          <w:p>
            <w:pPr>
              <w:spacing w:line="240" w:lineRule="auto"/>
              <w:ind w:firstLine="0" w:firstLineChars="0"/>
              <w:rPr>
                <w:rFonts w:hint="default"/>
                <w:vertAlign w:val="baseline"/>
                <w:lang w:val="en-US" w:eastAsia="zh-CN"/>
              </w:rPr>
            </w:pPr>
            <w:r>
              <w:rPr>
                <w:rFonts w:hint="default" w:ascii="Times New Roman" w:hAnsi="Times New Roman" w:cs="Times New Roman"/>
                <w:b/>
                <w:bCs/>
                <w:vertAlign w:val="baseline"/>
                <w:lang w:val="en-US" w:eastAsia="zh-CN"/>
              </w:rPr>
              <w:t>Примечание: если вы хотите открыть функцию "перевернуть экран", после нажатия клавиши "подтвердить", система будет подсказывать, перезагрузить ли устройство, а после перезагрузки - перевернуть экран.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звук клавиши</w:t>
            </w:r>
          </w:p>
        </w:tc>
        <w:tc>
          <w:tcPr>
            <w:tcW w:w="4945"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клавишный переключатель звука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печатать запускаемый звук</w:t>
            </w:r>
          </w:p>
        </w:tc>
        <w:tc>
          <w:tcPr>
            <w:tcW w:w="4945" w:type="dxa"/>
          </w:tcPr>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переключатель звуковых сигналов после оптического восприятия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печать звука конца</w:t>
            </w:r>
          </w:p>
        </w:tc>
        <w:tc>
          <w:tcPr>
            <w:tcW w:w="4945" w:type="dxa"/>
          </w:tcPr>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переключатель звуковых сигналов конца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Системное время</w:t>
            </w:r>
          </w:p>
        </w:tc>
        <w:tc>
          <w:tcPr>
            <w:tcW w:w="4945" w:type="dxa"/>
          </w:tcPr>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главное время машины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sz w:val="24"/>
                <w:szCs w:val="24"/>
              </w:rPr>
              <w:t>Параметры функциональной клавиши</w:t>
            </w:r>
          </w:p>
        </w:tc>
        <w:tc>
          <w:tcPr>
            <w:tcW w:w="4945" w:type="dxa"/>
          </w:tcPr>
          <w:p>
            <w:pPr>
              <w:widowControl/>
              <w:spacing w:line="240" w:lineRule="auto"/>
              <w:ind w:firstLine="0" w:firstLineChars="0"/>
              <w:jc w:val="left"/>
              <w:rPr>
                <w:rFonts w:hint="default" w:ascii="Times New Roman" w:hAnsi="Times New Roman" w:cs="Times New Roman"/>
                <w:sz w:val="24"/>
                <w:szCs w:val="24"/>
              </w:rPr>
            </w:pPr>
            <w:r>
              <w:rPr>
                <w:rFonts w:hint="default" w:ascii="Times New Roman" w:hAnsi="Times New Roman" w:cs="Times New Roman"/>
                <w:b/>
                <w:bCs/>
                <w:sz w:val="24"/>
                <w:szCs w:val="24"/>
              </w:rPr>
              <w:t>возвращение</w:t>
            </w:r>
            <w:r>
              <w:rPr>
                <w:rFonts w:hint="default" w:ascii="Times New Roman" w:hAnsi="Times New Roman" w:cs="Times New Roman"/>
                <w:sz w:val="24"/>
                <w:szCs w:val="24"/>
              </w:rPr>
              <w:t xml:space="preserve">  вернуться на верхний уровень</w:t>
            </w:r>
          </w:p>
          <w:p>
            <w:pPr>
              <w:widowControl/>
              <w:spacing w:line="240" w:lineRule="auto"/>
              <w:ind w:left="0" w:leftChars="0" w:firstLine="0" w:firstLineChars="0"/>
              <w:jc w:val="left"/>
              <w:rPr>
                <w:rFonts w:hint="default" w:ascii="Times New Roman" w:hAnsi="Times New Roman" w:eastAsia="宋体" w:cs="Times New Roman"/>
                <w:vertAlign w:val="baseline"/>
                <w:lang w:val="en-US" w:eastAsia="zh-CN"/>
              </w:rPr>
            </w:pPr>
            <w:r>
              <w:rPr>
                <w:rFonts w:hint="default" w:ascii="Times New Roman" w:hAnsi="Times New Roman" w:cs="Times New Roman"/>
                <w:b/>
                <w:bCs/>
                <w:sz w:val="24"/>
                <w:szCs w:val="24"/>
              </w:rPr>
              <w:t>определение</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подтвердить функциональное изменение и сделать его действительным</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79" w:name="_Toc21650"/>
      <w:r>
        <w:rPr>
          <w:rFonts w:hint="eastAsia"/>
          <w:lang w:val="en-US" w:eastAsia="zh-CN"/>
        </w:rPr>
        <w:t xml:space="preserve">5.5.2 </w:t>
      </w:r>
      <w:r>
        <w:rPr>
          <w:rFonts w:hint="default" w:ascii="Times New Roman" w:hAnsi="Times New Roman" w:cs="Times New Roman"/>
          <w:lang w:val="en-US" w:eastAsia="zh-CN"/>
        </w:rPr>
        <w:t>формат даты</w:t>
      </w:r>
      <w:bookmarkEnd w:id="7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4757" w:type="dxa"/>
          </w:tcPr>
          <w:p>
            <w:pPr>
              <w:spacing w:line="240" w:lineRule="auto"/>
              <w:ind w:firstLine="0" w:firstLineChars="0"/>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Нажмите кнопку формат даты, чтобы ввести интерфейс, показанный на рисунке 5 - 39, который может быть добавлен, добавлен или удален из памяти.  максимум 15 форматов даты можно добавить и сохранить;  новый формат дат можно использовать в "вставке часов" в разделе "редактирование информации".</w:t>
            </w:r>
            <w:r>
              <w:rPr>
                <w:rFonts w:hint="eastAsia"/>
                <w:vertAlign w:val="baseline"/>
                <w:lang w:val="en-US" w:eastAsia="zh-CN"/>
              </w:rPr>
              <w:t>（</w:t>
            </w:r>
            <w:r>
              <w:rPr>
                <w:rFonts w:hint="default" w:ascii="Times New Roman" w:hAnsi="Times New Roman" w:cs="Times New Roman"/>
                <w:vertAlign w:val="baseline"/>
                <w:lang w:val="en-US" w:eastAsia="zh-CN"/>
              </w:rPr>
              <w:t>Справочные материалы5.2.2）</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drawing>
                <wp:anchor distT="0" distB="0" distL="114300" distR="114300" simplePos="0" relativeHeight="251718656" behindDoc="0" locked="0" layoutInCell="1" allowOverlap="1">
                  <wp:simplePos x="0" y="0"/>
                  <wp:positionH relativeFrom="column">
                    <wp:posOffset>-64135</wp:posOffset>
                  </wp:positionH>
                  <wp:positionV relativeFrom="paragraph">
                    <wp:posOffset>91440</wp:posOffset>
                  </wp:positionV>
                  <wp:extent cx="3005455" cy="1807210"/>
                  <wp:effectExtent l="0" t="0" r="4445" b="2540"/>
                  <wp:wrapSquare wrapText="bothSides"/>
                  <wp:docPr id="55" name="图片 68" descr="E:\1.产品资料\4.说明书\俄语界面截图\第五章\5-39.png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8" descr="E:\1.产品资料\4.说明书\俄语界面截图\第五章\5-39.png5-39"/>
                          <pic:cNvPicPr>
                            <a:picLocks noChangeAspect="1"/>
                          </pic:cNvPicPr>
                        </pic:nvPicPr>
                        <pic:blipFill>
                          <a:blip r:embed="rId79"/>
                          <a:srcRect/>
                          <a:stretch>
                            <a:fillRect/>
                          </a:stretch>
                        </pic:blipFill>
                        <pic:spPr>
                          <a:xfrm>
                            <a:off x="0" y="0"/>
                            <a:ext cx="3005455" cy="1807210"/>
                          </a:xfrm>
                          <a:prstGeom prst="rect">
                            <a:avLst/>
                          </a:prstGeom>
                          <a:noFill/>
                          <a:ln>
                            <a:noFill/>
                          </a:ln>
                        </pic:spPr>
                      </pic:pic>
                    </a:graphicData>
                  </a:graphic>
                </wp:anchor>
              </w:drawing>
            </w:r>
            <w:r>
              <w:rPr>
                <w:rFonts w:hint="default"/>
                <w:vertAlign w:val="baseline"/>
                <w:lang w:val="en-US" w:eastAsia="zh-CN"/>
              </w:rPr>
              <w:t xml:space="preserve">Диаграмма 5 - </w:t>
            </w:r>
            <w:r>
              <w:rPr>
                <w:rFonts w:hint="eastAsia"/>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4757"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sz w:val="24"/>
                <w:szCs w:val="24"/>
              </w:rPr>
              <w:t>Создать новый формат</w:t>
            </w:r>
          </w:p>
        </w:tc>
        <w:tc>
          <w:tcPr>
            <w:tcW w:w="4758" w:type="dxa"/>
            <w:vAlign w:val="center"/>
          </w:tcPr>
          <w:p>
            <w:pPr>
              <w:spacing w:line="240" w:lineRule="auto"/>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Выбор нового формата дат для переменной года / месячной переменной / переменной недели / переменной дня / разделителя, нажмите кнопку &lt; для удаления переменных.  Изменить формат новой даты, нажав кнопку Добавить, а затем нажмите кнопку установить внизу, чтобы создать новый формат даты.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4757" w:type="dxa"/>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Параметры функциональной клавиши</w:t>
            </w:r>
          </w:p>
        </w:tc>
        <w:tc>
          <w:tcPr>
            <w:tcW w:w="4758" w:type="dxa"/>
            <w:vAlign w:val="center"/>
          </w:tcPr>
          <w:p>
            <w:pPr>
              <w:spacing w:line="240" w:lineRule="auto"/>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возвращение</w:t>
            </w:r>
            <w:r>
              <w:rPr>
                <w:rFonts w:hint="default" w:ascii="Times New Roman" w:hAnsi="Times New Roman" w:cs="Times New Roman"/>
                <w:vertAlign w:val="baseline"/>
                <w:lang w:val="en-US" w:eastAsia="zh-CN"/>
              </w:rPr>
              <w:t xml:space="preserve">  Возвращает меню верхнего уровня.</w:t>
            </w:r>
          </w:p>
          <w:p>
            <w:pPr>
              <w:spacing w:line="240" w:lineRule="auto"/>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определение</w:t>
            </w:r>
            <w:r>
              <w:rPr>
                <w:rFonts w:hint="default" w:ascii="Times New Roman" w:hAnsi="Times New Roman" w:cs="Times New Roman"/>
                <w:vertAlign w:val="baseline"/>
                <w:lang w:val="en-US" w:eastAsia="zh-CN"/>
              </w:rPr>
              <w:t xml:space="preserve">  установить новый формат и вернуться на верхний уровень</w:t>
            </w:r>
          </w:p>
          <w:p>
            <w:pPr>
              <w:spacing w:line="240" w:lineRule="auto"/>
              <w:ind w:left="0" w:leftChars="0"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Удалить</w:t>
            </w:r>
            <w:r>
              <w:rPr>
                <w:rFonts w:hint="default" w:ascii="Times New Roman" w:hAnsi="Times New Roman" w:cs="Times New Roman"/>
                <w:vertAlign w:val="baseline"/>
                <w:lang w:val="en-US" w:eastAsia="zh-CN"/>
              </w:rPr>
              <w:t xml:space="preserve">  Удалить выбранный формат даты.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8" w:hRule="atLeast"/>
        </w:trPr>
        <w:tc>
          <w:tcPr>
            <w:tcW w:w="9515" w:type="dxa"/>
            <w:gridSpan w:val="2"/>
            <w:vAlign w:val="center"/>
          </w:tcPr>
          <w:p>
            <w:pPr>
              <w:spacing w:line="240" w:lineRule="auto"/>
              <w:ind w:left="723" w:leftChars="0" w:hanging="723" w:hangingChars="30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numPr>
                <w:ilvl w:val="0"/>
                <w:numId w:val="5"/>
              </w:numPr>
              <w:spacing w:line="240" w:lineRule="auto"/>
              <w:ind w:left="12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каждый раз, когда создается новый формат даты, необходимо нажать кнопку Добавить, а затем нажать клавишу "установить", иначе она не будет действовать;  новый формат даты может быть вызван в функции "вставить часы" в разделе "редактирование информации"; </w:t>
            </w:r>
          </w:p>
          <w:p>
            <w:pPr>
              <w:spacing w:line="240" w:lineRule="auto"/>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B. максимальное количество форматов дат, которые в настоящее время могут быть добавлены в систему, поддерживается только 15, а если необходимо добавить другие форматы дат, то после их удаления из хранилища следует добавить их. </w:t>
            </w:r>
          </w:p>
          <w:p>
            <w:pPr>
              <w:spacing w:line="240" w:lineRule="auto"/>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C. Включить код месяца, нажав кнопку « мкод»;  Нажмите "WCODE" для вставки недельного кода;  Введите номер недели.</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0" w:name="_Toc2708"/>
      <w:r>
        <w:rPr>
          <w:rFonts w:hint="eastAsia"/>
          <w:lang w:val="en-US" w:eastAsia="zh-CN"/>
        </w:rPr>
        <w:t xml:space="preserve">5.5.3 </w:t>
      </w:r>
      <w:r>
        <w:rPr>
          <w:rFonts w:hint="default" w:ascii="Times New Roman" w:hAnsi="Times New Roman" w:cs="Times New Roman"/>
          <w:lang w:val="en-US" w:eastAsia="zh-CN"/>
        </w:rPr>
        <w:t>формат времени</w:t>
      </w:r>
      <w:bookmarkEnd w:id="8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4757" w:type="dxa"/>
            <w:vAlign w:val="center"/>
          </w:tcPr>
          <w:p>
            <w:pPr>
              <w:ind w:firstLine="696"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Нажмите кнопку формат времени, чтобы ввести интерфейс, показанный на рисунке 5 - 40, который может быть добавлен, добавлен или удален из памяти.  максимум 15 форматов даты можно добавить и сохранить;  новый формат дат можно использовать в "вставке часов" в разделе "редактирование информации".</w:t>
            </w:r>
          </w:p>
          <w:p>
            <w:pPr>
              <w:ind w:left="0" w:leftChars="0" w:firstLine="0" w:firstLineChars="0"/>
              <w:jc w:val="both"/>
              <w:rPr>
                <w:rFonts w:hint="default"/>
                <w:vertAlign w:val="baseline"/>
                <w:lang w:val="en-US" w:eastAsia="zh-CN"/>
              </w:rPr>
            </w:pPr>
            <w:r>
              <w:rPr>
                <w:rFonts w:hint="default" w:ascii="Times New Roman" w:hAnsi="Times New Roman" w:cs="Times New Roman"/>
                <w:vertAlign w:val="baseline"/>
                <w:lang w:val="en-US" w:eastAsia="zh-CN"/>
              </w:rPr>
              <w:t>（Справочные материалы5.2.2）</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drawing>
                <wp:anchor distT="0" distB="0" distL="114300" distR="114300" simplePos="0" relativeHeight="251696128" behindDoc="0" locked="0" layoutInCell="1" allowOverlap="1">
                  <wp:simplePos x="0" y="0"/>
                  <wp:positionH relativeFrom="column">
                    <wp:posOffset>-40005</wp:posOffset>
                  </wp:positionH>
                  <wp:positionV relativeFrom="paragraph">
                    <wp:posOffset>116205</wp:posOffset>
                  </wp:positionV>
                  <wp:extent cx="2980690" cy="1797685"/>
                  <wp:effectExtent l="0" t="0" r="10160" b="12065"/>
                  <wp:wrapSquare wrapText="bothSides"/>
                  <wp:docPr id="33" name="图片 47" descr="E:\1.产品资料\4.说明书\俄语界面截图\第五章\5-40.png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descr="E:\1.产品资料\4.说明书\俄语界面截图\第五章\5-40.png5-40"/>
                          <pic:cNvPicPr>
                            <a:picLocks noChangeAspect="1"/>
                          </pic:cNvPicPr>
                        </pic:nvPicPr>
                        <pic:blipFill>
                          <a:blip r:embed="rId80"/>
                          <a:srcRect/>
                          <a:stretch>
                            <a:fillRect/>
                          </a:stretch>
                        </pic:blipFill>
                        <pic:spPr>
                          <a:xfrm>
                            <a:off x="0" y="0"/>
                            <a:ext cx="2980690" cy="1797685"/>
                          </a:xfrm>
                          <a:prstGeom prst="rect">
                            <a:avLst/>
                          </a:prstGeom>
                          <a:noFill/>
                          <a:ln>
                            <a:noFill/>
                          </a:ln>
                        </pic:spPr>
                      </pic:pic>
                    </a:graphicData>
                  </a:graphic>
                </wp:anchor>
              </w:drawing>
            </w:r>
            <w:r>
              <w:rPr>
                <w:rFonts w:hint="default"/>
                <w:vertAlign w:val="baseline"/>
                <w:lang w:val="en-US" w:eastAsia="zh-CN"/>
              </w:rPr>
              <w:t>Диаграмма 5 - 4</w:t>
            </w: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Создать новый формат</w:t>
            </w:r>
          </w:p>
        </w:tc>
        <w:tc>
          <w:tcPr>
            <w:tcW w:w="4758" w:type="dxa"/>
          </w:tcPr>
          <w:p>
            <w:pPr>
              <w:widowControl/>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в часовой переменной / минутной переменной / секундной переменной / разделителем символов выберите Создать новый формат часов, щёлкните на двух величинах меньше, чем число удалённых переменных, отредактируйте новый формат времени и нажмите кнопку Добавить, чтобы создать новый формат времени.</w:t>
            </w:r>
            <w:r>
              <w:rPr>
                <w:rFonts w:hint="default" w:ascii="Times New Roman" w:hAnsi="Times New Roman" w:cs="Times New Roman"/>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widowControl/>
              <w:spacing w:line="240" w:lineRule="auto"/>
              <w:ind w:firstLine="0" w:firstLineChars="0"/>
              <w:jc w:val="center"/>
              <w:rPr>
                <w:sz w:val="24"/>
                <w:szCs w:val="24"/>
              </w:rPr>
            </w:pPr>
            <w:r>
              <w:rPr>
                <w:rFonts w:hint="eastAsia"/>
                <w:sz w:val="24"/>
                <w:szCs w:val="24"/>
                <w:lang w:eastAsia="zh-CN"/>
              </w:rPr>
              <w:t>　　</w:t>
            </w:r>
            <w:r>
              <w:rPr>
                <w:rFonts w:hint="default" w:ascii="Times New Roman" w:hAnsi="Times New Roman" w:cs="Times New Roman"/>
                <w:sz w:val="24"/>
                <w:szCs w:val="24"/>
              </w:rPr>
              <w:t>Параметры функциональной клавиши</w:t>
            </w:r>
          </w:p>
          <w:p>
            <w:pPr>
              <w:spacing w:line="240" w:lineRule="auto"/>
              <w:ind w:firstLine="0" w:firstLineChars="0"/>
              <w:jc w:val="center"/>
              <w:rPr>
                <w:rFonts w:hint="eastAsia" w:eastAsia="宋体"/>
                <w:sz w:val="24"/>
                <w:szCs w:val="24"/>
                <w:lang w:eastAsia="zh-CN"/>
              </w:rPr>
            </w:pPr>
            <w:r>
              <w:rPr>
                <w:rFonts w:hint="eastAsia"/>
                <w:sz w:val="24"/>
                <w:szCs w:val="24"/>
                <w:lang w:eastAsia="zh-CN"/>
              </w:rPr>
              <w:t>　　</w:t>
            </w:r>
          </w:p>
        </w:tc>
        <w:tc>
          <w:tcPr>
            <w:tcW w:w="4758" w:type="dxa"/>
          </w:tcPr>
          <w:p>
            <w:pPr>
              <w:spacing w:line="240" w:lineRule="auto"/>
              <w:ind w:firstLine="0" w:firstLineChars="0"/>
              <w:rPr>
                <w:rFonts w:hint="default"/>
                <w:vertAlign w:val="baseline"/>
                <w:lang w:val="en-US" w:eastAsia="zh-CN"/>
              </w:rPr>
            </w:pPr>
            <w:r>
              <w:rPr>
                <w:rFonts w:hint="default"/>
                <w:b/>
                <w:bCs/>
                <w:vertAlign w:val="baseline"/>
                <w:lang w:val="en-US" w:eastAsia="zh-CN"/>
              </w:rPr>
              <w:t>возвращение</w:t>
            </w:r>
            <w:r>
              <w:rPr>
                <w:rFonts w:hint="default"/>
                <w:vertAlign w:val="baseline"/>
                <w:lang w:val="en-US" w:eastAsia="zh-CN"/>
              </w:rPr>
              <w:t xml:space="preserve">  Возвращает меню верхнего уровня.</w:t>
            </w:r>
          </w:p>
          <w:p>
            <w:pPr>
              <w:spacing w:line="240" w:lineRule="auto"/>
              <w:ind w:firstLine="0" w:firstLineChars="0"/>
              <w:rPr>
                <w:rFonts w:hint="default"/>
                <w:vertAlign w:val="baseline"/>
                <w:lang w:val="en-US" w:eastAsia="zh-CN"/>
              </w:rPr>
            </w:pPr>
            <w:r>
              <w:rPr>
                <w:rFonts w:hint="default"/>
                <w:b/>
                <w:bCs/>
                <w:vertAlign w:val="baseline"/>
                <w:lang w:val="en-US" w:eastAsia="zh-CN"/>
              </w:rPr>
              <w:t>определение</w:t>
            </w:r>
            <w:r>
              <w:rPr>
                <w:rFonts w:hint="default"/>
                <w:vertAlign w:val="baseline"/>
                <w:lang w:val="en-US" w:eastAsia="zh-CN"/>
              </w:rPr>
              <w:t xml:space="preserve">  Добавить новый формат времени и вернуться в меню Предыдущий уровень.</w:t>
            </w:r>
          </w:p>
          <w:p>
            <w:pPr>
              <w:spacing w:line="240" w:lineRule="auto"/>
              <w:ind w:firstLine="0" w:firstLineChars="0"/>
              <w:rPr>
                <w:rFonts w:hint="default"/>
                <w:vertAlign w:val="baseline"/>
                <w:lang w:val="en-US" w:eastAsia="zh-CN"/>
              </w:rPr>
            </w:pPr>
            <w:r>
              <w:rPr>
                <w:rFonts w:hint="default"/>
                <w:b/>
                <w:bCs/>
                <w:vertAlign w:val="baseline"/>
                <w:lang w:val="en-US" w:eastAsia="zh-CN"/>
              </w:rPr>
              <w:t>Удалить</w:t>
            </w:r>
            <w:r>
              <w:rPr>
                <w:rFonts w:hint="default"/>
                <w:vertAlign w:val="baseline"/>
                <w:lang w:val="en-US" w:eastAsia="zh-CN"/>
              </w:rPr>
              <w:t xml:space="preserve">  Удалить формат времени в памяти.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vAlign w:val="center"/>
          </w:tcPr>
          <w:p>
            <w:pPr>
              <w:tabs>
                <w:tab w:val="left" w:pos="3227"/>
              </w:tabs>
              <w:ind w:left="723" w:hanging="723" w:hangingChars="30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numPr>
                <w:ilvl w:val="0"/>
                <w:numId w:val="6"/>
              </w:numPr>
              <w:tabs>
                <w:tab w:val="left" w:pos="3227"/>
              </w:tabs>
              <w:ind w:left="12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каждый раз, когда создается новый формат времени, необходимо нажать кнопку Добавить, а затем нажать клавишу "установить", чтобы она могла вступить в силу;  новый формат даты может быть вызван в функции "вставить часы" в разделе "редактирование информации" </w:t>
            </w:r>
          </w:p>
          <w:p>
            <w:pPr>
              <w:tabs>
                <w:tab w:val="left" w:pos="3227"/>
              </w:tabs>
              <w:ind w:left="0" w:leftChars="0" w:hanging="3" w:firstLineChars="0"/>
              <w:rPr>
                <w:rFonts w:hint="eastAsia"/>
                <w:vertAlign w:val="baseline"/>
                <w:lang w:val="en-US" w:eastAsia="zh-CN"/>
              </w:rPr>
            </w:pPr>
            <w:r>
              <w:rPr>
                <w:rFonts w:hint="default" w:ascii="Times New Roman" w:hAnsi="Times New Roman" w:cs="Times New Roman"/>
                <w:b/>
                <w:bCs/>
                <w:vertAlign w:val="baseline"/>
                <w:lang w:val="en-US" w:eastAsia="zh-CN"/>
              </w:rPr>
              <w:t xml:space="preserve"> B. максимальное количество форматов дат, которые в настоящее время могут быть добавлены в систему, поддерживается только 15, а если необходимо добавить другие форматы дат, то после их удаления из хранилища следует добавить их.</w:t>
            </w:r>
          </w:p>
        </w:tc>
      </w:tr>
    </w:tbl>
    <w:p>
      <w:pPr>
        <w:ind w:firstLine="0" w:firstLineChars="0"/>
        <w:rPr>
          <w:rFonts w:hint="eastAsia"/>
          <w:lang w:val="en-US" w:eastAsia="zh-CN"/>
        </w:rPr>
      </w:pPr>
    </w:p>
    <w:p>
      <w:pPr>
        <w:pStyle w:val="4"/>
        <w:ind w:left="0" w:firstLine="0"/>
      </w:pPr>
      <w:bookmarkStart w:id="81" w:name="_Toc20964"/>
      <w:bookmarkStart w:id="82" w:name="_Toc21807"/>
      <w:bookmarkStart w:id="83" w:name="_Toc252"/>
      <w:r>
        <w:rPr>
          <w:rFonts w:hint="eastAsia"/>
        </w:rPr>
        <w:t>5.</w:t>
      </w:r>
      <w:r>
        <w:rPr>
          <w:rFonts w:hint="eastAsia"/>
          <w:lang w:val="en-US" w:eastAsia="zh-CN"/>
        </w:rPr>
        <w:t>5.4</w:t>
      </w:r>
      <w:bookmarkEnd w:id="81"/>
      <w:bookmarkEnd w:id="82"/>
      <w:r>
        <w:rPr>
          <w:rFonts w:hint="eastAsia"/>
          <w:lang w:val="en-US" w:eastAsia="zh-CN"/>
        </w:rPr>
        <w:t xml:space="preserve"> </w:t>
      </w:r>
      <w:r>
        <w:rPr>
          <w:rFonts w:hint="default" w:ascii="Times New Roman" w:hAnsi="Times New Roman" w:cs="Times New Roman"/>
        </w:rPr>
        <w:t>Формат базы</w:t>
      </w:r>
      <w:bookmarkEnd w:id="8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9"/>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9" w:type="dxa"/>
          </w:tcPr>
          <w:p>
            <w:pPr>
              <w:ind w:firstLine="0" w:firstLineChars="0"/>
            </w:pPr>
            <w:r>
              <w:rPr>
                <w:rFonts w:hint="eastAsia"/>
              </w:rPr>
              <w:t>　　</w:t>
            </w:r>
            <w:r>
              <w:rPr>
                <w:rFonts w:hint="default" w:ascii="Times New Roman" w:hAnsi="Times New Roman" w:cs="Times New Roman"/>
              </w:rPr>
              <w:t>Нажмите кнопку «Базовый формат», чтобы войти в интерфейс, показанный на рисунке 5-56, где вы можете добавить или удалить базовый формат в памяти. Недавно добавленный базовый формат можно использовать в «Вставить часы», «Вставить серийный номер» и «Вставить случайный номер» в разделе «Редактирование информации». (подробности см. в 5.2.2)</w:t>
            </w:r>
          </w:p>
        </w:tc>
        <w:tc>
          <w:tcPr>
            <w:tcW w:w="4781" w:type="dxa"/>
          </w:tcPr>
          <w:p>
            <w:pPr>
              <w:ind w:firstLine="0" w:firstLineChars="0"/>
              <w:jc w:val="center"/>
              <w:rPr>
                <w:rFonts w:hint="default" w:eastAsia="宋体"/>
                <w:lang w:val="en-US" w:eastAsia="zh-CN"/>
              </w:rPr>
            </w:pPr>
            <w:r>
              <w:rPr>
                <w:rFonts w:hint="eastAsia"/>
              </w:rPr>
              <w:drawing>
                <wp:inline distT="0" distB="0" distL="114300" distR="114300">
                  <wp:extent cx="2896235" cy="1734820"/>
                  <wp:effectExtent l="0" t="0" r="8890" b="8255"/>
                  <wp:docPr id="135" name="图片 135" descr="进制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进制格式"/>
                          <pic:cNvPicPr>
                            <a:picLocks noChangeAspect="1"/>
                          </pic:cNvPicPr>
                        </pic:nvPicPr>
                        <pic:blipFill>
                          <a:blip r:embed="rId81"/>
                          <a:stretch>
                            <a:fillRect/>
                          </a:stretch>
                        </pic:blipFill>
                        <pic:spPr>
                          <a:xfrm>
                            <a:off x="0" y="0"/>
                            <a:ext cx="2896235" cy="1734820"/>
                          </a:xfrm>
                          <a:prstGeom prst="rect">
                            <a:avLst/>
                          </a:prstGeom>
                        </pic:spPr>
                      </pic:pic>
                    </a:graphicData>
                  </a:graphic>
                </wp:inline>
              </w:drawing>
            </w:r>
            <w:r>
              <w:rPr>
                <w:rFonts w:hint="default"/>
                <w:vertAlign w:val="baseline"/>
                <w:lang w:val="en-US" w:eastAsia="zh-CN"/>
              </w:rPr>
              <w:t>Диаграмма</w:t>
            </w:r>
            <w:r>
              <w:rPr>
                <w:rFonts w:hint="eastAsia"/>
              </w:rPr>
              <w:t>5-</w:t>
            </w:r>
            <w:r>
              <w:rPr>
                <w:rFonts w:hint="eastAsia"/>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39" w:type="dxa"/>
            <w:vAlign w:val="center"/>
          </w:tcPr>
          <w:p>
            <w:pPr>
              <w:ind w:firstLine="0" w:firstLineChars="0"/>
              <w:jc w:val="center"/>
              <w:rPr>
                <w:rFonts w:hint="default" w:ascii="Times New Roman" w:hAnsi="Times New Roman" w:eastAsia="宋体" w:cs="Times New Roman"/>
                <w:sz w:val="24"/>
                <w:szCs w:val="24"/>
                <w:lang w:val="en-US" w:eastAsia="zh-CN" w:bidi="ar-SA"/>
              </w:rPr>
            </w:pPr>
            <w:r>
              <w:rPr>
                <w:rFonts w:hint="default" w:ascii="Times New Roman" w:hAnsi="Times New Roman" w:cs="Times New Roman"/>
                <w:szCs w:val="24"/>
              </w:rPr>
              <w:t>базовое имя</w:t>
            </w:r>
          </w:p>
        </w:tc>
        <w:tc>
          <w:tcPr>
            <w:tcW w:w="4781" w:type="dxa"/>
            <w:vAlign w:val="center"/>
          </w:tcPr>
          <w:p>
            <w:pPr>
              <w:ind w:firstLine="0" w:firstLineChars="0"/>
              <w:rPr>
                <w:rFonts w:hint="default" w:ascii="Times New Roman" w:hAnsi="Times New Roman" w:eastAsia="宋体" w:cs="Times New Roman"/>
                <w:sz w:val="24"/>
                <w:szCs w:val="24"/>
                <w:lang w:val="en-US" w:eastAsia="zh-CN" w:bidi="ar-SA"/>
              </w:rPr>
            </w:pPr>
            <w:r>
              <w:rPr>
                <w:rFonts w:hint="default" w:ascii="Times New Roman" w:hAnsi="Times New Roman" w:cs="Times New Roman"/>
                <w:szCs w:val="24"/>
              </w:rPr>
              <w:t>Настройте имя нового двоичного файла.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39" w:type="dxa"/>
            <w:vAlign w:val="center"/>
          </w:tcPr>
          <w:p>
            <w:pPr>
              <w:ind w:firstLine="0" w:firstLineChars="0"/>
              <w:jc w:val="center"/>
              <w:rPr>
                <w:rFonts w:hint="default" w:ascii="Times New Roman" w:hAnsi="Times New Roman" w:eastAsia="宋体" w:cs="Times New Roman"/>
                <w:szCs w:val="24"/>
                <w:lang w:val="en-US" w:eastAsia="zh-CN"/>
              </w:rPr>
            </w:pPr>
            <w:r>
              <w:rPr>
                <w:rFonts w:hint="default" w:ascii="Times New Roman" w:hAnsi="Times New Roman" w:cs="Times New Roman"/>
                <w:szCs w:val="24"/>
              </w:rPr>
              <w:t>нести систему</w:t>
            </w:r>
          </w:p>
        </w:tc>
        <w:tc>
          <w:tcPr>
            <w:tcW w:w="4781" w:type="dxa"/>
            <w:vAlign w:val="center"/>
          </w:tcPr>
          <w:p>
            <w:pPr>
              <w:ind w:firstLine="0" w:firstLineChars="0"/>
              <w:rPr>
                <w:rFonts w:hint="default" w:ascii="Times New Roman" w:hAnsi="Times New Roman" w:eastAsia="宋体" w:cs="Times New Roman"/>
                <w:szCs w:val="24"/>
                <w:lang w:val="en-US" w:eastAsia="zh-CN"/>
              </w:rPr>
            </w:pPr>
            <w:r>
              <w:rPr>
                <w:rFonts w:hint="default" w:ascii="Times New Roman" w:hAnsi="Times New Roman" w:cs="Times New Roman"/>
                <w:szCs w:val="24"/>
                <w:lang w:val="en-US" w:eastAsia="zh-CN"/>
              </w:rPr>
              <w:t>Отображает базовый тип.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4739" w:type="dxa"/>
            <w:vAlign w:val="center"/>
          </w:tcPr>
          <w:p>
            <w:pPr>
              <w:ind w:firstLine="0" w:firstLineChars="0"/>
              <w:jc w:val="center"/>
              <w:rPr>
                <w:rFonts w:hint="default" w:ascii="Times New Roman" w:hAnsi="Times New Roman" w:cs="Times New Roman"/>
              </w:rPr>
            </w:pPr>
            <w:r>
              <w:rPr>
                <w:rFonts w:hint="default" w:ascii="Times New Roman" w:hAnsi="Times New Roman" w:cs="Times New Roman"/>
                <w:szCs w:val="24"/>
              </w:rPr>
              <w:t>ценность</w:t>
            </w:r>
          </w:p>
        </w:tc>
        <w:tc>
          <w:tcPr>
            <w:tcW w:w="4781" w:type="dxa"/>
            <w:vAlign w:val="center"/>
          </w:tcPr>
          <w:p>
            <w:pPr>
              <w:ind w:firstLine="0" w:firstLineChars="0"/>
              <w:rPr>
                <w:rFonts w:hint="default" w:ascii="Times New Roman" w:hAnsi="Times New Roman" w:cs="Times New Roman"/>
              </w:rPr>
            </w:pPr>
            <w:r>
              <w:rPr>
                <w:rFonts w:hint="default" w:ascii="Times New Roman" w:hAnsi="Times New Roman" w:cs="Times New Roman"/>
                <w:szCs w:val="24"/>
              </w:rPr>
              <w:t xml:space="preserve">Настройте входное значение, каждый символ является символом элемента. Общее количество элементов является системой округления. Например, значение </w:t>
            </w:r>
            <w:r>
              <w:rPr>
                <w:rFonts w:hint="default" w:ascii="Times New Roman" w:hAnsi="Times New Roman" w:cs="Times New Roman"/>
                <w:b w:val="0"/>
                <w:bCs w:val="0"/>
              </w:rPr>
              <w:t>"</w:t>
            </w:r>
            <w:r>
              <w:rPr>
                <w:rFonts w:hint="default" w:ascii="Times New Roman" w:hAnsi="Times New Roman" w:cs="Times New Roman"/>
                <w:szCs w:val="24"/>
              </w:rPr>
              <w:t>0123456789</w:t>
            </w:r>
            <w:r>
              <w:rPr>
                <w:rFonts w:hint="default" w:ascii="Times New Roman" w:hAnsi="Times New Roman" w:cs="Times New Roman"/>
                <w:b w:val="0"/>
                <w:bCs w:val="0"/>
              </w:rPr>
              <w:t>"</w:t>
            </w:r>
            <w:r>
              <w:rPr>
                <w:rFonts w:hint="default" w:ascii="Times New Roman" w:hAnsi="Times New Roman" w:cs="Times New Roman"/>
                <w:szCs w:val="24"/>
              </w:rPr>
              <w:t>. Символы '0', '1'... являются 0-м элементом, 1-м элементом,... соответственно. Имеется десять элементов от 0 до 9, поэтому система переноса равна 10. Это каждые десять в одном.</w:t>
            </w: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4739" w:type="dxa"/>
            <w:vAlign w:val="center"/>
          </w:tcPr>
          <w:p>
            <w:pPr>
              <w:ind w:firstLine="0" w:firstLineChars="0"/>
              <w:jc w:val="center"/>
              <w:rPr>
                <w:rFonts w:hint="default" w:ascii="Times New Roman" w:hAnsi="Times New Roman" w:cs="Times New Roman"/>
                <w:szCs w:val="24"/>
              </w:rPr>
            </w:pPr>
            <w:r>
              <w:rPr>
                <w:rFonts w:hint="default" w:ascii="Times New Roman" w:hAnsi="Times New Roman" w:cs="Times New Roman"/>
                <w:szCs w:val="24"/>
              </w:rPr>
              <w:t>Опции функциональных клавиш</w:t>
            </w:r>
          </w:p>
        </w:tc>
        <w:tc>
          <w:tcPr>
            <w:tcW w:w="4781" w:type="dxa"/>
            <w:vAlign w:val="center"/>
          </w:tcPr>
          <w:p>
            <w:pPr>
              <w:spacing w:line="240" w:lineRule="auto"/>
              <w:ind w:firstLine="0" w:firstLineChars="0"/>
              <w:rPr>
                <w:rFonts w:hint="default"/>
                <w:vertAlign w:val="baseline"/>
                <w:lang w:val="en-US" w:eastAsia="zh-CN"/>
              </w:rPr>
            </w:pPr>
            <w:r>
              <w:rPr>
                <w:rFonts w:hint="default"/>
                <w:b/>
                <w:bCs/>
                <w:vertAlign w:val="baseline"/>
                <w:lang w:val="en-US" w:eastAsia="zh-CN"/>
              </w:rPr>
              <w:t>возвращение</w:t>
            </w:r>
            <w:r>
              <w:rPr>
                <w:rFonts w:hint="default"/>
                <w:vertAlign w:val="baseline"/>
                <w:lang w:val="en-US" w:eastAsia="zh-CN"/>
              </w:rPr>
              <w:t xml:space="preserve">  Возвращает меню верхнего уровня.</w:t>
            </w:r>
          </w:p>
          <w:p>
            <w:pPr>
              <w:spacing w:line="240" w:lineRule="auto"/>
              <w:ind w:firstLine="0" w:firstLineChars="0"/>
              <w:rPr>
                <w:rFonts w:hint="default"/>
                <w:vertAlign w:val="baseline"/>
                <w:lang w:val="en-US" w:eastAsia="zh-CN"/>
              </w:rPr>
            </w:pPr>
            <w:r>
              <w:rPr>
                <w:rFonts w:hint="default"/>
                <w:b/>
                <w:bCs/>
                <w:vertAlign w:val="baseline"/>
                <w:lang w:val="en-US" w:eastAsia="zh-CN"/>
              </w:rPr>
              <w:t>определение</w:t>
            </w:r>
            <w:r>
              <w:rPr>
                <w:rFonts w:hint="default"/>
                <w:vertAlign w:val="baseline"/>
                <w:lang w:val="en-US" w:eastAsia="zh-CN"/>
              </w:rPr>
              <w:t xml:space="preserve">  Добавить новый формат времени и вернуться в меню Предыдущий уровень.</w:t>
            </w:r>
          </w:p>
          <w:p>
            <w:pPr>
              <w:ind w:firstLine="0" w:firstLineChars="0"/>
            </w:pPr>
            <w:r>
              <w:rPr>
                <w:rFonts w:hint="default"/>
                <w:b/>
                <w:bCs/>
                <w:vertAlign w:val="baseline"/>
                <w:lang w:val="en-US" w:eastAsia="zh-CN"/>
              </w:rPr>
              <w:t>Удалить</w:t>
            </w:r>
            <w:r>
              <w:rPr>
                <w:rFonts w:hint="default"/>
                <w:vertAlign w:val="baseline"/>
                <w:lang w:val="en-US" w:eastAsia="zh-CN"/>
              </w:rPr>
              <w:t xml:space="preserve">  Удалить формат времени в памяти.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520" w:type="dxa"/>
            <w:gridSpan w:val="2"/>
            <w:vAlign w:val="center"/>
          </w:tcPr>
          <w:p>
            <w:pPr>
              <w:ind w:left="723" w:hanging="723" w:hangingChars="300"/>
            </w:pPr>
            <w:r>
              <w:rPr>
                <w:rFonts w:hint="default" w:ascii="Times New Roman" w:hAnsi="Times New Roman" w:cs="Times New Roman"/>
                <w:b/>
                <w:bCs/>
              </w:rPr>
              <w:t>Примечание:</w:t>
            </w:r>
            <w:r>
              <w:rPr>
                <w:rFonts w:hint="default" w:ascii="Times New Roman" w:hAnsi="Times New Roman" w:cs="Times New Roman"/>
                <w:b w:val="0"/>
                <w:bCs w:val="0"/>
              </w:rPr>
              <w:t xml:space="preserve"> Каждый раз, когда вы создаете новый базовый формат, вы должны нажать кнопку «Добавить», а затем нажать кнопку "ОК", чтобы он вступил в силу; вновь добавленный базовый формат может отображаться в «Редактировании информации». часы", "вставить серийный номер" и "вставить случайное число" вызываются</w:t>
            </w:r>
          </w:p>
        </w:tc>
      </w:tr>
    </w:tbl>
    <w:p>
      <w:pPr>
        <w:ind w:firstLine="0" w:firstLineChars="0"/>
        <w:rPr>
          <w:rFonts w:hint="eastAsia"/>
          <w:lang w:val="en-US" w:eastAsia="zh-CN"/>
        </w:rPr>
      </w:pPr>
    </w:p>
    <w:p>
      <w:pPr>
        <w:pStyle w:val="4"/>
        <w:bidi w:val="0"/>
        <w:rPr>
          <w:rFonts w:hint="eastAsia"/>
          <w:lang w:val="en-US" w:eastAsia="zh-CN"/>
        </w:rPr>
      </w:pPr>
      <w:bookmarkStart w:id="84" w:name="_Toc5223"/>
      <w:r>
        <w:rPr>
          <w:rFonts w:hint="eastAsia"/>
          <w:lang w:val="en-US" w:eastAsia="zh-CN"/>
        </w:rPr>
        <w:t xml:space="preserve">5.5.5 </w:t>
      </w:r>
      <w:r>
        <w:rPr>
          <w:rFonts w:hint="default" w:ascii="Times New Roman" w:hAnsi="Times New Roman" w:cs="Times New Roman"/>
          <w:lang w:val="en-US" w:eastAsia="zh-CN"/>
        </w:rPr>
        <w:t>месяц, день недели, час, код минуты</w:t>
      </w:r>
      <w:bookmarkEnd w:id="8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3"/>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3" w:type="dxa"/>
          </w:tcPr>
          <w:p>
            <w:pPr>
              <w:spacing w:line="240" w:lineRule="auto"/>
              <w:ind w:firstLine="492" w:firstLineChars="0"/>
              <w:rPr>
                <w:rFonts w:hint="eastAsia"/>
                <w:sz w:val="24"/>
                <w:szCs w:val="24"/>
                <w:lang w:eastAsia="zh-CN"/>
              </w:rPr>
            </w:pPr>
            <w:r>
              <w:rPr>
                <w:rFonts w:hint="default" w:ascii="Times New Roman" w:hAnsi="Times New Roman" w:cs="Times New Roman"/>
                <w:sz w:val="24"/>
                <w:szCs w:val="24"/>
                <w:lang w:val="en-US" w:eastAsia="zh-CN"/>
              </w:rPr>
              <w:t>Нажмите кнопку « код месяца», чтобы ввести имя месяца, как показано на рисунке 5 - 41, чтобы изменить его, когда сообщение будет вставлено в функцию часов.</w:t>
            </w:r>
            <w:r>
              <w:rPr>
                <w:rFonts w:hint="default" w:ascii="Times New Roman" w:hAnsi="Times New Roman" w:cs="Times New Roman"/>
                <w:sz w:val="24"/>
                <w:szCs w:val="24"/>
                <w:lang w:eastAsia="zh-CN"/>
              </w:rPr>
              <w:t>　</w:t>
            </w:r>
            <w:r>
              <w:rPr>
                <w:rFonts w:hint="eastAsia"/>
                <w:sz w:val="24"/>
                <w:szCs w:val="24"/>
                <w:lang w:eastAsia="zh-CN"/>
              </w:rPr>
              <w:t>　</w:t>
            </w:r>
          </w:p>
          <w:p>
            <w:pPr>
              <w:spacing w:line="240" w:lineRule="auto"/>
              <w:ind w:firstLine="0" w:firstLineChars="0"/>
              <w:rPr>
                <w:rFonts w:hint="default"/>
                <w:vertAlign w:val="baseline"/>
                <w:lang w:val="en-US" w:eastAsia="zh-CN"/>
              </w:rPr>
            </w:pPr>
            <w:r>
              <w:rPr>
                <w:rFonts w:hint="default" w:ascii="Times New Roman" w:hAnsi="Times New Roman" w:cs="Times New Roman"/>
                <w:sz w:val="24"/>
                <w:szCs w:val="24"/>
              </w:rPr>
              <w:t>январь, февраль... декабрь: введите до трех цифр или букв.</w:t>
            </w:r>
            <w:r>
              <w:rPr>
                <w:rFonts w:hint="default" w:ascii="Times New Roman" w:hAnsi="Times New Roman" w:cs="Times New Roman"/>
                <w:vertAlign w:val="baseline"/>
                <w:lang w:val="en-US" w:eastAsia="zh-CN"/>
              </w:rPr>
              <w:t>　</w:t>
            </w:r>
            <w:r>
              <w:rPr>
                <w:rFonts w:hint="eastAsia"/>
                <w:vertAlign w:val="baseline"/>
                <w:lang w:val="en-US" w:eastAsia="zh-CN"/>
              </w:rPr>
              <w:t>　</w:t>
            </w:r>
          </w:p>
        </w:tc>
        <w:tc>
          <w:tcPr>
            <w:tcW w:w="4818"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79744" behindDoc="0" locked="0" layoutInCell="1" allowOverlap="1">
                  <wp:simplePos x="0" y="0"/>
                  <wp:positionH relativeFrom="column">
                    <wp:posOffset>51435</wp:posOffset>
                  </wp:positionH>
                  <wp:positionV relativeFrom="paragraph">
                    <wp:posOffset>19685</wp:posOffset>
                  </wp:positionV>
                  <wp:extent cx="2997200" cy="1812290"/>
                  <wp:effectExtent l="0" t="0" r="12700" b="16510"/>
                  <wp:wrapSquare wrapText="bothSides"/>
                  <wp:docPr id="17" name="图片 48" descr="E:\1.产品资料\4.说明书\俄语界面截图\第五章\5-41.png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8" descr="E:\1.产品资料\4.说明书\俄语界面截图\第五章\5-41.png5-41"/>
                          <pic:cNvPicPr>
                            <a:picLocks noChangeAspect="1"/>
                          </pic:cNvPicPr>
                        </pic:nvPicPr>
                        <pic:blipFill>
                          <a:blip r:embed="rId82"/>
                          <a:srcRect/>
                          <a:stretch>
                            <a:fillRect/>
                          </a:stretch>
                        </pic:blipFill>
                        <pic:spPr>
                          <a:xfrm>
                            <a:off x="0" y="0"/>
                            <a:ext cx="2997200" cy="1812290"/>
                          </a:xfrm>
                          <a:prstGeom prst="rect">
                            <a:avLst/>
                          </a:prstGeom>
                          <a:noFill/>
                          <a:ln>
                            <a:noFill/>
                          </a:ln>
                        </pic:spPr>
                      </pic:pic>
                    </a:graphicData>
                  </a:graphic>
                </wp:anchor>
              </w:drawing>
            </w:r>
            <w:r>
              <w:rPr>
                <w:rFonts w:hint="eastAsia"/>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trPr>
        <w:tc>
          <w:tcPr>
            <w:tcW w:w="4703" w:type="dxa"/>
          </w:tcPr>
          <w:p>
            <w:pPr>
              <w:spacing w:line="240" w:lineRule="auto"/>
              <w:ind w:firstLine="0" w:firstLineChars="0"/>
              <w:rPr>
                <w:rFonts w:hint="default" w:ascii="Times New Roman" w:hAnsi="Times New Roman" w:cs="Times New Roman"/>
                <w:sz w:val="24"/>
                <w:szCs w:val="24"/>
              </w:rPr>
            </w:pPr>
            <w:r>
              <w:rPr>
                <w:rFonts w:hint="eastAsia"/>
                <w:sz w:val="24"/>
                <w:szCs w:val="24"/>
                <w:lang w:eastAsia="zh-CN"/>
              </w:rPr>
              <w:t>　　</w:t>
            </w:r>
            <w:r>
              <w:rPr>
                <w:rFonts w:hint="default" w:ascii="Times New Roman" w:hAnsi="Times New Roman" w:cs="Times New Roman"/>
                <w:sz w:val="24"/>
                <w:szCs w:val="24"/>
                <w:lang w:val="en-US" w:eastAsia="zh-CN"/>
              </w:rPr>
              <w:t>Нажмите клавишу "код недели", чтобы перейти на диаграмму 5 - 42 и изменить название недели, чтобы изменить информацию при вставке функции часов.</w:t>
            </w:r>
          </w:p>
          <w:p>
            <w:pPr>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Понедельник, вторник... пятница: введите до трех цифр или букв.</w:t>
            </w:r>
          </w:p>
        </w:tc>
        <w:tc>
          <w:tcPr>
            <w:tcW w:w="4818"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78720" behindDoc="1" locked="0" layoutInCell="1" allowOverlap="1">
                  <wp:simplePos x="0" y="0"/>
                  <wp:positionH relativeFrom="column">
                    <wp:posOffset>104140</wp:posOffset>
                  </wp:positionH>
                  <wp:positionV relativeFrom="paragraph">
                    <wp:posOffset>26035</wp:posOffset>
                  </wp:positionV>
                  <wp:extent cx="2885440" cy="1732915"/>
                  <wp:effectExtent l="0" t="0" r="10160" b="635"/>
                  <wp:wrapTight wrapText="bothSides">
                    <wp:wrapPolygon>
                      <wp:start x="0" y="0"/>
                      <wp:lineTo x="0" y="21370"/>
                      <wp:lineTo x="21391" y="21370"/>
                      <wp:lineTo x="21391" y="0"/>
                      <wp:lineTo x="0" y="0"/>
                    </wp:wrapPolygon>
                  </wp:wrapTight>
                  <wp:docPr id="16" name="图片 49" descr="E:\1.产品资料\4.说明书\俄语界面截图\第五章\5-42.png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9" descr="E:\1.产品资料\4.说明书\俄语界面截图\第五章\5-42.png5-42"/>
                          <pic:cNvPicPr>
                            <a:picLocks noChangeAspect="1"/>
                          </pic:cNvPicPr>
                        </pic:nvPicPr>
                        <pic:blipFill>
                          <a:blip r:embed="rId83"/>
                          <a:srcRect/>
                          <a:stretch>
                            <a:fillRect/>
                          </a:stretch>
                        </pic:blipFill>
                        <pic:spPr>
                          <a:xfrm>
                            <a:off x="0" y="0"/>
                            <a:ext cx="2885440" cy="1732915"/>
                          </a:xfrm>
                          <a:prstGeom prst="rect">
                            <a:avLst/>
                          </a:prstGeom>
                          <a:noFill/>
                          <a:ln>
                            <a:noFill/>
                          </a:ln>
                        </pic:spPr>
                      </pic:pic>
                    </a:graphicData>
                  </a:graphic>
                </wp:anchor>
              </w:drawing>
            </w:r>
            <w:r>
              <w:rPr>
                <w:rFonts w:hint="eastAsia"/>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4703" w:type="dxa"/>
          </w:tcPr>
          <w:p>
            <w:pPr>
              <w:spacing w:line="240" w:lineRule="auto"/>
              <w:ind w:firstLine="0" w:firstLineChars="0"/>
              <w:rPr>
                <w:sz w:val="24"/>
                <w:szCs w:val="24"/>
              </w:rPr>
            </w:pPr>
            <w:r>
              <w:rPr>
                <w:rFonts w:hint="eastAsia"/>
                <w:sz w:val="24"/>
                <w:szCs w:val="24"/>
                <w:lang w:eastAsia="zh-CN"/>
              </w:rPr>
              <w:t>　　</w:t>
            </w:r>
            <w:r>
              <w:rPr>
                <w:rFonts w:hint="default" w:ascii="Times New Roman" w:hAnsi="Times New Roman" w:cs="Times New Roman"/>
                <w:sz w:val="24"/>
                <w:szCs w:val="24"/>
                <w:lang w:val="en-US" w:eastAsia="zh-CN"/>
              </w:rPr>
              <w:t>Щелчок на клавише "код часа" для ввода буквы и цифры, показанной на рисунке 5 - 43, позволяет связать буквенно - цифровой символ с каждым 24 - часовым временем, вставляя эти символы в сообщение.</w:t>
            </w:r>
          </w:p>
          <w:p>
            <w:pPr>
              <w:spacing w:line="240" w:lineRule="auto"/>
              <w:ind w:firstLine="0" w:firstLineChars="0"/>
              <w:rPr>
                <w:sz w:val="24"/>
                <w:szCs w:val="24"/>
              </w:rPr>
            </w:pPr>
            <w:r>
              <w:rPr>
                <w:rFonts w:hint="eastAsia"/>
                <w:sz w:val="24"/>
                <w:szCs w:val="24"/>
                <w:lang w:eastAsia="zh-CN"/>
              </w:rPr>
              <w:t>　　</w:t>
            </w:r>
            <w:r>
              <w:rPr>
                <w:rFonts w:hint="default" w:ascii="Times New Roman" w:hAnsi="Times New Roman" w:cs="Times New Roman"/>
                <w:sz w:val="24"/>
                <w:szCs w:val="24"/>
              </w:rPr>
              <w:t>0, 1... 23: введите до 3 цифр или букв.</w:t>
            </w:r>
          </w:p>
          <w:p>
            <w:pPr>
              <w:spacing w:line="240" w:lineRule="auto"/>
              <w:ind w:firstLine="0" w:firstLineChars="0"/>
              <w:rPr>
                <w:rFonts w:hint="default"/>
                <w:vertAlign w:val="baseline"/>
                <w:lang w:val="en-US" w:eastAsia="zh-CN"/>
              </w:rPr>
            </w:pPr>
            <w:r>
              <w:rPr>
                <w:rFonts w:hint="eastAsia"/>
                <w:vertAlign w:val="baseline"/>
                <w:lang w:val="en-US" w:eastAsia="zh-CN"/>
              </w:rPr>
              <w:t>　　</w:t>
            </w:r>
          </w:p>
        </w:tc>
        <w:tc>
          <w:tcPr>
            <w:tcW w:w="4818"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80768" behindDoc="0" locked="0" layoutInCell="1" allowOverlap="1">
                  <wp:simplePos x="0" y="0"/>
                  <wp:positionH relativeFrom="column">
                    <wp:posOffset>-48260</wp:posOffset>
                  </wp:positionH>
                  <wp:positionV relativeFrom="paragraph">
                    <wp:posOffset>14605</wp:posOffset>
                  </wp:positionV>
                  <wp:extent cx="3149600" cy="1891665"/>
                  <wp:effectExtent l="0" t="0" r="12700" b="13335"/>
                  <wp:wrapSquare wrapText="bothSides"/>
                  <wp:docPr id="18" name="图片 50" descr="E:\1.产品资料\4.说明书\俄语界面截图\第五章\5-43.pn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0" descr="E:\1.产品资料\4.说明书\俄语界面截图\第五章\5-43.png5-43"/>
                          <pic:cNvPicPr>
                            <a:picLocks noChangeAspect="1"/>
                          </pic:cNvPicPr>
                        </pic:nvPicPr>
                        <pic:blipFill>
                          <a:blip r:embed="rId84"/>
                          <a:srcRect/>
                          <a:stretch>
                            <a:fillRect/>
                          </a:stretch>
                        </pic:blipFill>
                        <pic:spPr>
                          <a:xfrm>
                            <a:off x="0" y="0"/>
                            <a:ext cx="3149600" cy="1891665"/>
                          </a:xfrm>
                          <a:prstGeom prst="rect">
                            <a:avLst/>
                          </a:prstGeom>
                          <a:noFill/>
                          <a:ln>
                            <a:noFill/>
                          </a:ln>
                        </pic:spPr>
                      </pic:pic>
                    </a:graphicData>
                  </a:graphic>
                </wp:anchor>
              </w:drawing>
            </w:r>
            <w:r>
              <w:rPr>
                <w:rFonts w:hint="eastAsia"/>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4703" w:type="dxa"/>
            <w:vAlign w:val="top"/>
          </w:tcPr>
          <w:p>
            <w:pPr>
              <w:spacing w:line="24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Нажмите кнопку «Код минуты», чтобы войти в интерфейс, показанный на рисунке 5-60. С каждыми 60 минутами можно связать две буквы или цифры, и эти символы можно вставить в сообщение с помощью часов вставки.</w:t>
            </w:r>
          </w:p>
          <w:p>
            <w:pPr>
              <w:spacing w:line="240" w:lineRule="auto"/>
              <w:ind w:firstLine="0" w:firstLineChars="0"/>
              <w:rPr>
                <w:rFonts w:hint="eastAsia" w:ascii="Times New Roman" w:hAnsi="Times New Roman" w:eastAsia="宋体" w:cs="Arial"/>
                <w:sz w:val="24"/>
                <w:lang w:val="en-US" w:eastAsia="zh-CN"/>
              </w:rPr>
            </w:pPr>
            <w:r>
              <w:rPr>
                <w:rFonts w:hint="default" w:ascii="Times New Roman" w:hAnsi="Times New Roman" w:cs="Times New Roman"/>
                <w:sz w:val="24"/>
                <w:szCs w:val="24"/>
                <w:lang w:val="en-US" w:eastAsia="zh-CN"/>
              </w:rPr>
              <w:t>00 баллов, 01 балл...59 баллов: введите до 3 цифровых или буквенных символов.</w:t>
            </w:r>
          </w:p>
        </w:tc>
        <w:tc>
          <w:tcPr>
            <w:tcW w:w="4818" w:type="dxa"/>
            <w:vAlign w:val="top"/>
          </w:tcPr>
          <w:p>
            <w:pPr>
              <w:ind w:firstLine="0" w:firstLineChars="0"/>
              <w:jc w:val="center"/>
              <w:rPr>
                <w:rFonts w:hint="eastAsia" w:eastAsia="宋体"/>
                <w:lang w:eastAsia="zh-CN"/>
              </w:rPr>
            </w:pPr>
            <w:r>
              <w:rPr>
                <w:rFonts w:hint="eastAsia" w:eastAsia="宋体"/>
                <w:lang w:eastAsia="zh-CN"/>
              </w:rPr>
              <w:drawing>
                <wp:inline distT="0" distB="0" distL="114300" distR="114300">
                  <wp:extent cx="2922270" cy="1753235"/>
                  <wp:effectExtent l="0" t="0" r="1905" b="8890"/>
                  <wp:docPr id="129" name="图片 129" descr="小时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小时格式"/>
                          <pic:cNvPicPr>
                            <a:picLocks noChangeAspect="1"/>
                          </pic:cNvPicPr>
                        </pic:nvPicPr>
                        <pic:blipFill>
                          <a:blip r:embed="rId85"/>
                          <a:stretch>
                            <a:fillRect/>
                          </a:stretch>
                        </pic:blipFill>
                        <pic:spPr>
                          <a:xfrm>
                            <a:off x="0" y="0"/>
                            <a:ext cx="2922270" cy="1753235"/>
                          </a:xfrm>
                          <a:prstGeom prst="rect">
                            <a:avLst/>
                          </a:prstGeom>
                        </pic:spPr>
                      </pic:pic>
                    </a:graphicData>
                  </a:graphic>
                </wp:inline>
              </w:drawing>
            </w:r>
          </w:p>
          <w:p>
            <w:pPr>
              <w:ind w:left="0" w:leftChars="0" w:firstLine="0" w:firstLineChars="0"/>
              <w:jc w:val="center"/>
              <w:rPr>
                <w:rFonts w:hint="default" w:ascii="Times New Roman" w:hAnsi="Times New Roman" w:eastAsia="宋体" w:cs="Arial"/>
                <w:sz w:val="24"/>
                <w:lang w:val="en-US" w:eastAsia="zh-CN"/>
              </w:rPr>
            </w:pPr>
            <w:r>
              <w:rPr>
                <w:rFonts w:hint="default"/>
                <w:vertAlign w:val="baseline"/>
                <w:lang w:val="en-US" w:eastAsia="zh-CN"/>
              </w:rPr>
              <w:t xml:space="preserve">Диаграмма </w:t>
            </w:r>
            <w:r>
              <w:rPr>
                <w:rFonts w:hint="eastAsia"/>
              </w:rPr>
              <w:t>5-</w:t>
            </w:r>
            <w:r>
              <w:rPr>
                <w:rFonts w:hint="eastAsia"/>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сохранить по умолчанию</w:t>
            </w:r>
            <w:r>
              <w:rPr>
                <w:rFonts w:hint="eastAsia"/>
                <w:sz w:val="24"/>
                <w:szCs w:val="24"/>
              </w:rPr>
              <w:t xml:space="preserve"> </w:t>
            </w:r>
          </w:p>
        </w:tc>
        <w:tc>
          <w:tcPr>
            <w:tcW w:w="4818" w:type="dxa"/>
          </w:tcPr>
          <w:p>
            <w:pPr>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сохранить новое имя для новой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1" w:type="dxa"/>
            <w:gridSpan w:val="2"/>
          </w:tcPr>
          <w:p>
            <w:pPr>
              <w:spacing w:line="240" w:lineRule="auto"/>
              <w:ind w:left="480" w:hanging="482" w:hangingChars="200"/>
              <w:rPr>
                <w:rFonts w:hint="default"/>
                <w:b/>
                <w:bCs/>
                <w:sz w:val="24"/>
                <w:szCs w:val="24"/>
                <w:lang w:val="en-US" w:eastAsia="zh-CN"/>
              </w:rPr>
            </w:pPr>
            <w:r>
              <w:rPr>
                <w:rFonts w:hint="default" w:ascii="Times New Roman" w:hAnsi="Times New Roman" w:cs="Times New Roman"/>
                <w:b/>
                <w:bCs/>
                <w:sz w:val="24"/>
                <w:szCs w:val="24"/>
                <w:lang w:val="en-US" w:eastAsia="zh-CN"/>
              </w:rPr>
              <w:t xml:space="preserve">Примечание: значения по умолчанию сохраняются пользователем в соответствии с личными потребностями, если выбран параметр сохранить как свойства по умолчанию, после каждого запуска системы не будет необходимости изменять настройки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rPr>
              <w:t>использовать значения по умолчанию</w:t>
            </w:r>
          </w:p>
        </w:tc>
        <w:tc>
          <w:tcPr>
            <w:tcW w:w="4818" w:type="dxa"/>
          </w:tcPr>
          <w:p>
            <w:pPr>
              <w:spacing w:line="240" w:lineRule="auto"/>
              <w:ind w:firstLine="0" w:firstLineChars="0"/>
              <w:rPr>
                <w:rFonts w:hint="default"/>
                <w:vertAlign w:val="baseline"/>
                <w:lang w:val="en-US" w:eastAsia="zh-CN"/>
              </w:rPr>
            </w:pPr>
            <w:r>
              <w:rPr>
                <w:rFonts w:hint="eastAsia"/>
                <w:sz w:val="24"/>
                <w:szCs w:val="24"/>
                <w:lang w:eastAsia="zh-CN"/>
              </w:rPr>
              <w:t>　</w:t>
            </w:r>
            <w:r>
              <w:rPr>
                <w:rFonts w:hint="default" w:ascii="Times New Roman" w:hAnsi="Times New Roman" w:cs="Times New Roman"/>
                <w:sz w:val="24"/>
                <w:szCs w:val="24"/>
                <w:lang w:eastAsia="zh-CN"/>
              </w:rPr>
              <w:t>　</w:t>
            </w:r>
            <w:r>
              <w:rPr>
                <w:rFonts w:hint="default" w:ascii="Times New Roman" w:hAnsi="Times New Roman" w:cs="Times New Roman"/>
                <w:sz w:val="24"/>
                <w:szCs w:val="24"/>
              </w:rPr>
              <w:t>использовать имя по умолчанию в сообщении.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3" w:type="dxa"/>
          </w:tcPr>
          <w:p>
            <w:pPr>
              <w:spacing w:line="240" w:lineRule="auto"/>
              <w:ind w:firstLine="0" w:firstLineChars="0"/>
              <w:rPr>
                <w:sz w:val="24"/>
                <w:szCs w:val="24"/>
              </w:rPr>
            </w:pPr>
            <w:r>
              <w:rPr>
                <w:rFonts w:hint="eastAsia"/>
                <w:sz w:val="24"/>
                <w:szCs w:val="24"/>
                <w:lang w:eastAsia="zh-CN"/>
              </w:rPr>
              <w:t>　　</w:t>
            </w:r>
            <w:r>
              <w:rPr>
                <w:rFonts w:hint="default" w:ascii="Times New Roman" w:hAnsi="Times New Roman" w:cs="Times New Roman"/>
                <w:sz w:val="24"/>
                <w:szCs w:val="24"/>
              </w:rPr>
              <w:t>Параметры функциональной клавиши</w:t>
            </w:r>
          </w:p>
        </w:tc>
        <w:tc>
          <w:tcPr>
            <w:tcW w:w="4818" w:type="dxa"/>
          </w:tcPr>
          <w:p>
            <w:pPr>
              <w:spacing w:line="240" w:lineRule="auto"/>
              <w:ind w:firstLine="0" w:firstLineChars="0"/>
              <w:rPr>
                <w:rFonts w:hint="default" w:ascii="Times New Roman" w:hAnsi="Times New Roman" w:cs="Times New Roman"/>
                <w:sz w:val="24"/>
                <w:szCs w:val="24"/>
              </w:rPr>
            </w:pPr>
            <w:r>
              <w:rPr>
                <w:rFonts w:hint="default" w:ascii="Times New Roman" w:hAnsi="Times New Roman" w:cs="Times New Roman"/>
                <w:b/>
                <w:bCs/>
                <w:sz w:val="24"/>
                <w:szCs w:val="24"/>
              </w:rPr>
              <w:t>возвращение</w:t>
            </w:r>
            <w:r>
              <w:rPr>
                <w:rFonts w:hint="default" w:ascii="Times New Roman" w:hAnsi="Times New Roman" w:cs="Times New Roman"/>
                <w:sz w:val="24"/>
                <w:szCs w:val="24"/>
              </w:rPr>
              <w:t xml:space="preserve">  Откажись от изменений.</w:t>
            </w:r>
          </w:p>
          <w:p>
            <w:pPr>
              <w:spacing w:line="240" w:lineRule="auto"/>
              <w:ind w:firstLine="0" w:firstLineChars="0"/>
              <w:rPr>
                <w:rFonts w:hint="default" w:eastAsia="宋体"/>
                <w:sz w:val="24"/>
                <w:szCs w:val="24"/>
                <w:lang w:val="en-US" w:eastAsia="zh-CN"/>
              </w:rPr>
            </w:pPr>
            <w:r>
              <w:rPr>
                <w:rFonts w:hint="default" w:ascii="Times New Roman" w:hAnsi="Times New Roman" w:cs="Times New Roman"/>
                <w:b/>
                <w:bCs/>
                <w:sz w:val="24"/>
                <w:szCs w:val="24"/>
                <w:lang w:val="en-US" w:eastAsia="zh-CN"/>
              </w:rPr>
              <w:t>определение</w:t>
            </w:r>
            <w:r>
              <w:rPr>
                <w:rFonts w:hint="default" w:ascii="Times New Roman" w:hAnsi="Times New Roman" w:cs="Times New Roman"/>
                <w:sz w:val="24"/>
                <w:szCs w:val="24"/>
                <w:lang w:val="en-US" w:eastAsia="zh-CN"/>
              </w:rPr>
              <w:t xml:space="preserve">  определение изменений</w:t>
            </w:r>
          </w:p>
        </w:tc>
      </w:tr>
    </w:tbl>
    <w:p>
      <w:pPr>
        <w:ind w:firstLine="0" w:firstLineChars="0"/>
        <w:rPr>
          <w:rFonts w:hint="eastAsia"/>
          <w:lang w:val="en-US" w:eastAsia="zh-CN"/>
        </w:rPr>
      </w:pPr>
      <w:r>
        <w:rPr>
          <w:rFonts w:hint="eastAsia"/>
          <w:lang w:val="en-US" w:eastAsia="zh-CN"/>
        </w:rPr>
        <w:t>　　</w:t>
      </w:r>
    </w:p>
    <w:p>
      <w:pPr>
        <w:pStyle w:val="4"/>
        <w:bidi w:val="0"/>
        <w:rPr>
          <w:rFonts w:hint="default" w:ascii="Times New Roman" w:hAnsi="Times New Roman" w:cs="Times New Roman"/>
          <w:lang w:val="en-US" w:eastAsia="zh-CN"/>
        </w:rPr>
      </w:pPr>
      <w:bookmarkStart w:id="85" w:name="_Toc30319"/>
      <w:r>
        <w:rPr>
          <w:rFonts w:hint="eastAsia"/>
          <w:lang w:val="en-US" w:eastAsia="zh-CN"/>
        </w:rPr>
        <w:t xml:space="preserve">5.5.6 </w:t>
      </w:r>
      <w:r>
        <w:rPr>
          <w:rFonts w:hint="default" w:ascii="Times New Roman" w:hAnsi="Times New Roman" w:cs="Times New Roman"/>
          <w:lang w:val="en-US" w:eastAsia="zh-CN"/>
        </w:rPr>
        <w:t>обычный текст</w:t>
      </w:r>
      <w:bookmarkEnd w:id="85"/>
    </w:p>
    <w:tbl>
      <w:tblPr>
        <w:tblStyle w:val="11"/>
        <w:tblW w:w="9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2"/>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trPr>
        <w:tc>
          <w:tcPr>
            <w:tcW w:w="4832" w:type="dxa"/>
          </w:tcPr>
          <w:p>
            <w:pPr>
              <w:spacing w:line="240" w:lineRule="auto"/>
              <w:ind w:firstLine="531"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Щёлкните на кнопке "обычный текст", чтобы войти в интерфейс, показанный на рисунке 5 - 44, и нажмите кнопку "Создать новый формат" рядом с входом в поле ввода текста, введите клавиатуру для ввода часто используемых текстовых сообщений, нажмите кнопку "добавить".  новый обычный текст будет показан ниже 3 обычных текста по умолчанию.  Этот обычный текст может быть удален из функции редактирования информации "вставить текст"</w:t>
            </w:r>
          </w:p>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Справочные материалы</w:t>
            </w:r>
            <w:r>
              <w:rPr>
                <w:rFonts w:hint="eastAsia"/>
                <w:lang w:val="en-US" w:eastAsia="zh-CN"/>
              </w:rPr>
              <w:t>5.2.1</w:t>
            </w:r>
          </w:p>
        </w:tc>
        <w:tc>
          <w:tcPr>
            <w:tcW w:w="4670"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81792" behindDoc="0" locked="0" layoutInCell="1" allowOverlap="1">
                  <wp:simplePos x="0" y="0"/>
                  <wp:positionH relativeFrom="column">
                    <wp:posOffset>-45085</wp:posOffset>
                  </wp:positionH>
                  <wp:positionV relativeFrom="paragraph">
                    <wp:posOffset>20320</wp:posOffset>
                  </wp:positionV>
                  <wp:extent cx="2954655" cy="1777365"/>
                  <wp:effectExtent l="0" t="0" r="17145" b="13335"/>
                  <wp:wrapSquare wrapText="bothSides"/>
                  <wp:docPr id="19" name="图片 51" descr="E:\1.产品资料\4.说明书\俄语界面截图\第五章\5-44.png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descr="E:\1.产品资料\4.说明书\俄语界面截图\第五章\5-44.png5-44"/>
                          <pic:cNvPicPr>
                            <a:picLocks noChangeAspect="1"/>
                          </pic:cNvPicPr>
                        </pic:nvPicPr>
                        <pic:blipFill>
                          <a:blip r:embed="rId86"/>
                          <a:srcRect/>
                          <a:stretch>
                            <a:fillRect/>
                          </a:stretch>
                        </pic:blipFill>
                        <pic:spPr>
                          <a:xfrm>
                            <a:off x="0" y="0"/>
                            <a:ext cx="2954655" cy="1777365"/>
                          </a:xfrm>
                          <a:prstGeom prst="rect">
                            <a:avLst/>
                          </a:prstGeom>
                          <a:noFill/>
                          <a:ln>
                            <a:noFill/>
                          </a:ln>
                        </pic:spPr>
                      </pic:pic>
                    </a:graphicData>
                  </a:graphic>
                </wp:anchor>
              </w:drawing>
            </w:r>
            <w:r>
              <w:rPr>
                <w:rFonts w:hint="eastAsia"/>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502" w:type="dxa"/>
            <w:gridSpan w:val="2"/>
          </w:tcPr>
          <w:p>
            <w:pPr>
              <w:ind w:firstLine="0" w:firstLineChars="0"/>
              <w:rPr>
                <w:rFonts w:hint="default" w:ascii="Times New Roman" w:hAnsi="Times New Roman" w:cs="Times New Roman"/>
              </w:rPr>
            </w:pPr>
            <w:r>
              <w:rPr>
                <w:rFonts w:hint="default" w:ascii="Times New Roman" w:hAnsi="Times New Roman" w:cs="Times New Roman"/>
              </w:rPr>
              <w:t xml:space="preserve">Замечание: </w:t>
            </w:r>
          </w:p>
          <w:p>
            <w:pPr>
              <w:ind w:firstLine="0" w:firstLineChars="0"/>
              <w:rPr>
                <w:rFonts w:hint="default" w:ascii="Times New Roman" w:hAnsi="Times New Roman" w:cs="Times New Roman"/>
              </w:rPr>
            </w:pPr>
            <w:r>
              <w:rPr>
                <w:rFonts w:hint="default" w:ascii="Times New Roman" w:hAnsi="Times New Roman" w:cs="Times New Roman"/>
              </w:rPr>
              <w:t xml:space="preserve"> А. обычный текст может быть добавлен максимум до 18 </w:t>
            </w:r>
          </w:p>
          <w:p>
            <w:pPr>
              <w:ind w:firstLine="0" w:firstLineChars="0"/>
              <w:rPr>
                <w:rFonts w:hint="default"/>
                <w:b/>
                <w:bCs/>
                <w:vertAlign w:val="baseline"/>
                <w:lang w:val="en-US" w:eastAsia="zh-CN"/>
              </w:rPr>
            </w:pPr>
            <w:r>
              <w:rPr>
                <w:rFonts w:hint="default" w:ascii="Times New Roman" w:hAnsi="Times New Roman" w:cs="Times New Roman"/>
              </w:rPr>
              <w:t xml:space="preserve"> B. после добавления обычного элемента необходимо нажать кнопку OK внизу, иначе невозможно сохранить его</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6" w:name="_Toc15083"/>
      <w:r>
        <w:rPr>
          <w:rFonts w:hint="eastAsia"/>
          <w:lang w:val="en-US" w:eastAsia="zh-CN"/>
        </w:rPr>
        <w:t xml:space="preserve">5.5.7 </w:t>
      </w:r>
      <w:r>
        <w:rPr>
          <w:rFonts w:hint="default" w:ascii="Times New Roman" w:hAnsi="Times New Roman" w:cs="Times New Roman"/>
          <w:lang w:val="en-US" w:eastAsia="zh-CN"/>
        </w:rPr>
        <w:t>количество продуктов</w:t>
      </w:r>
      <w:bookmarkEnd w:id="8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Нажмите на клавишу « количество продуктов», чтобы увидеть Количество тестов и принтеров, а также общее количество тестов и общее количество распечаток в графе продукции;  также в колонке суммирования и суммирования отображается время сброса, что облегчает представление клиентами статистических данных о количестве распечатанных изделий.</w:t>
            </w:r>
          </w:p>
          <w:p>
            <w:pPr>
              <w:ind w:firstLine="0" w:firstLineChars="0"/>
              <w:rPr>
                <w:rFonts w:hint="default"/>
                <w:vertAlign w:val="baseline"/>
                <w:lang w:val="en-US" w:eastAsia="zh-CN"/>
              </w:rPr>
            </w:pPr>
            <w:r>
              <w:rPr>
                <w:rFonts w:hint="eastAsia"/>
                <w:vertAlign w:val="baseline"/>
                <w:lang w:val="en-US" w:eastAsia="zh-CN"/>
              </w:rPr>
              <w:t>　　</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97152" behindDoc="0" locked="0" layoutInCell="1" allowOverlap="1">
                  <wp:simplePos x="0" y="0"/>
                  <wp:positionH relativeFrom="column">
                    <wp:posOffset>-42545</wp:posOffset>
                  </wp:positionH>
                  <wp:positionV relativeFrom="paragraph">
                    <wp:posOffset>92710</wp:posOffset>
                  </wp:positionV>
                  <wp:extent cx="2965450" cy="1795780"/>
                  <wp:effectExtent l="0" t="0" r="6350" b="13970"/>
                  <wp:wrapSquare wrapText="bothSides"/>
                  <wp:docPr id="34" name="图片 52" descr="E:\1.产品资料\4.说明书\俄语界面截图\第五章\5-45.png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2" descr="E:\1.产品资料\4.说明书\俄语界面截图\第五章\5-45.png5-45"/>
                          <pic:cNvPicPr>
                            <a:picLocks noChangeAspect="1"/>
                          </pic:cNvPicPr>
                        </pic:nvPicPr>
                        <pic:blipFill>
                          <a:blip r:embed="rId87"/>
                          <a:srcRect/>
                          <a:stretch>
                            <a:fillRect/>
                          </a:stretch>
                        </pic:blipFill>
                        <pic:spPr>
                          <a:xfrm>
                            <a:off x="0" y="0"/>
                            <a:ext cx="2965450" cy="1795780"/>
                          </a:xfrm>
                          <a:prstGeom prst="rect">
                            <a:avLst/>
                          </a:prstGeom>
                          <a:noFill/>
                          <a:ln>
                            <a:noFill/>
                          </a:ln>
                        </pic:spPr>
                      </pic:pic>
                    </a:graphicData>
                  </a:graphic>
                </wp:anchor>
              </w:drawing>
            </w:r>
            <w:r>
              <w:rPr>
                <w:rFonts w:hint="eastAsia"/>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количество продуктов</w:t>
            </w:r>
          </w:p>
        </w:tc>
        <w:tc>
          <w:tcPr>
            <w:tcW w:w="4758" w:type="dxa"/>
          </w:tcPr>
          <w:p>
            <w:pPr>
              <w:spacing w:line="240" w:lineRule="auto"/>
              <w:ind w:firstLine="0" w:firstLineChars="0"/>
              <w:rPr>
                <w:rFonts w:hint="default"/>
                <w:vertAlign w:val="baseline"/>
                <w:lang w:val="en-US" w:eastAsia="zh-CN"/>
              </w:rPr>
            </w:pPr>
            <w:r>
              <w:rPr>
                <w:rFonts w:hint="default" w:ascii="Times New Roman" w:hAnsi="Times New Roman" w:eastAsia="微软雅黑" w:cs="Times New Roman"/>
                <w:vertAlign w:val="baseline"/>
                <w:lang w:val="en-US" w:eastAsia="zh-CN"/>
              </w:rPr>
              <w:t>контрольный счёт продукции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количество печати</w:t>
            </w:r>
          </w:p>
        </w:tc>
        <w:tc>
          <w:tcPr>
            <w:tcW w:w="4758"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количество просмотра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　　время возврата</w:t>
            </w:r>
          </w:p>
        </w:tc>
        <w:tc>
          <w:tcPr>
            <w:tcW w:w="4758" w:type="dxa"/>
          </w:tcPr>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суммирующий сброс и общий сброс времени, независимо друг от друга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eastAsia="微软雅黑" w:cs="Times New Roman"/>
                <w:vertAlign w:val="baseline"/>
                <w:lang w:val="en-US" w:eastAsia="zh-CN"/>
              </w:rPr>
              <w:t>режим счёта</w:t>
            </w:r>
          </w:p>
        </w:tc>
        <w:tc>
          <w:tcPr>
            <w:tcW w:w="4758" w:type="dxa"/>
          </w:tcPr>
          <w:p>
            <w:pPr>
              <w:spacing w:line="240" w:lineRule="auto"/>
              <w:ind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bCs/>
                <w:vertAlign w:val="baseline"/>
                <w:lang w:val="en-US" w:eastAsia="zh-CN"/>
              </w:rPr>
              <w:t>закрытие:</w:t>
            </w:r>
            <w:r>
              <w:rPr>
                <w:rFonts w:hint="default" w:ascii="Times New Roman" w:hAnsi="Times New Roman" w:cs="Times New Roman"/>
                <w:b w:val="0"/>
                <w:bCs w:val="0"/>
                <w:vertAlign w:val="baseline"/>
                <w:lang w:val="en-US" w:eastAsia="zh-CN"/>
              </w:rPr>
              <w:t xml:space="preserve"> Закрытие функции вывода счётчика импульсов </w:t>
            </w:r>
          </w:p>
          <w:p>
            <w:pPr>
              <w:spacing w:line="240" w:lineRule="auto"/>
              <w:ind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bCs/>
                <w:vertAlign w:val="baseline"/>
                <w:lang w:val="en-US" w:eastAsia="zh-CN"/>
              </w:rPr>
              <w:t xml:space="preserve"> количество распечаток:</w:t>
            </w:r>
            <w:r>
              <w:rPr>
                <w:rFonts w:hint="default" w:ascii="Times New Roman" w:hAnsi="Times New Roman" w:cs="Times New Roman"/>
                <w:b w:val="0"/>
                <w:bCs w:val="0"/>
                <w:vertAlign w:val="baseline"/>
                <w:lang w:val="en-US" w:eastAsia="zh-CN"/>
              </w:rPr>
              <w:t xml:space="preserve"> количество отпечатанных продуктов достигнет заданного значения, может быть выходной сигнал внешнему устройству </w:t>
            </w:r>
          </w:p>
          <w:p>
            <w:pPr>
              <w:spacing w:line="240" w:lineRule="auto"/>
              <w:ind w:firstLine="0" w:firstLineChars="0"/>
              <w:rPr>
                <w:rFonts w:hint="default"/>
                <w:vertAlign w:val="baseline"/>
                <w:lang w:val="en-US" w:eastAsia="zh-CN"/>
              </w:rPr>
            </w:pPr>
            <w:r>
              <w:rPr>
                <w:rFonts w:hint="default" w:ascii="Times New Roman" w:hAnsi="Times New Roman" w:cs="Times New Roman"/>
                <w:b w:val="0"/>
                <w:bCs w:val="0"/>
                <w:vertAlign w:val="baseline"/>
                <w:lang w:val="en-US" w:eastAsia="zh-CN"/>
              </w:rPr>
              <w:t xml:space="preserve"> </w:t>
            </w:r>
            <w:r>
              <w:rPr>
                <w:rFonts w:hint="default" w:ascii="Times New Roman" w:hAnsi="Times New Roman" w:cs="Times New Roman"/>
                <w:b/>
                <w:bCs/>
                <w:vertAlign w:val="baseline"/>
                <w:lang w:val="en-US" w:eastAsia="zh-CN"/>
              </w:rPr>
              <w:t>количество продуктов:</w:t>
            </w:r>
            <w:r>
              <w:rPr>
                <w:rFonts w:hint="default" w:ascii="Times New Roman" w:hAnsi="Times New Roman" w:cs="Times New Roman"/>
                <w:b w:val="0"/>
                <w:bCs w:val="0"/>
                <w:vertAlign w:val="baseline"/>
                <w:lang w:val="en-US" w:eastAsia="zh-CN"/>
              </w:rPr>
              <w:t xml:space="preserve"> проверка количества продуктов до установленного значения, может быть выходной сигнал внешнему устройству</w:t>
            </w:r>
            <w:r>
              <w:rPr>
                <w:rFonts w:hint="eastAsia"/>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выходной режим</w:t>
            </w:r>
          </w:p>
        </w:tc>
        <w:tc>
          <w:tcPr>
            <w:tcW w:w="4758" w:type="dxa"/>
          </w:tcPr>
          <w:p>
            <w:pPr>
              <w:spacing w:line="240" w:lineRule="auto"/>
              <w:ind w:firstLine="0" w:firstLineChars="0"/>
              <w:rPr>
                <w:rFonts w:hint="default" w:ascii="Times New Roman" w:hAnsi="Times New Roman" w:cs="Times New Roman"/>
              </w:rPr>
            </w:pPr>
            <w:r>
              <w:rPr>
                <w:rFonts w:hint="default" w:ascii="Times New Roman" w:hAnsi="Times New Roman" w:cs="Times New Roman"/>
                <w:b/>
                <w:bCs/>
              </w:rPr>
              <w:t xml:space="preserve">импульсный выход: </w:t>
            </w:r>
            <w:r>
              <w:rPr>
                <w:rFonts w:hint="default" w:ascii="Times New Roman" w:hAnsi="Times New Roman" w:cs="Times New Roman"/>
              </w:rPr>
              <w:t xml:space="preserve">количество продукта или количество печати, приходящееся на установленное значение, выводится импульсным сигналом на внешнее устройство </w:t>
            </w:r>
          </w:p>
          <w:p>
            <w:pPr>
              <w:spacing w:line="240" w:lineRule="auto"/>
              <w:ind w:firstLine="0" w:firstLineChars="0"/>
              <w:rPr>
                <w:rFonts w:hint="default"/>
                <w:vertAlign w:val="baseline"/>
                <w:lang w:val="en-US" w:eastAsia="zh-CN"/>
              </w:rPr>
            </w:pPr>
            <w:r>
              <w:rPr>
                <w:rFonts w:hint="default" w:ascii="Times New Roman" w:hAnsi="Times New Roman" w:cs="Times New Roman"/>
              </w:rPr>
              <w:t xml:space="preserve"> </w:t>
            </w:r>
            <w:r>
              <w:rPr>
                <w:rFonts w:hint="default" w:ascii="Times New Roman" w:hAnsi="Times New Roman" w:cs="Times New Roman"/>
                <w:b/>
                <w:bCs/>
              </w:rPr>
              <w:t>выход уровня:</w:t>
            </w:r>
            <w:r>
              <w:rPr>
                <w:rFonts w:hint="default" w:ascii="Times New Roman" w:hAnsi="Times New Roman" w:cs="Times New Roman"/>
              </w:rPr>
              <w:t xml:space="preserve"> выход продукта или количества печати на внешнее устройство по сигналу уровня после получения заданного 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15" w:type="dxa"/>
            <w:gridSpan w:val="2"/>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b/>
                <w:bCs/>
                <w:szCs w:val="22"/>
                <w:vertAlign w:val="baseline"/>
                <w:lang w:val="en-US" w:eastAsia="zh-CN"/>
              </w:rPr>
              <w:t>Примечание: функция вывода импульсов типа T1 временно не поддерживается</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87" w:name="_Toc12138"/>
      <w:r>
        <w:rPr>
          <w:rFonts w:hint="eastAsia"/>
          <w:lang w:val="en-US" w:eastAsia="zh-CN"/>
        </w:rPr>
        <w:t xml:space="preserve">5.5.8 </w:t>
      </w:r>
      <w:r>
        <w:rPr>
          <w:rFonts w:hint="default" w:ascii="Times New Roman" w:hAnsi="Times New Roman" w:cs="Times New Roman"/>
          <w:lang w:val="en-US" w:eastAsia="zh-CN"/>
        </w:rPr>
        <w:t>Настройки связи</w:t>
      </w:r>
      <w:bookmarkEnd w:id="87"/>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4757" w:type="dxa"/>
          </w:tcPr>
          <w:p>
            <w:pPr>
              <w:spacing w:line="240" w:lineRule="auto"/>
              <w:ind w:firstLine="0" w:firstLineChars="0"/>
              <w:rPr>
                <w:rFonts w:hint="default" w:ascii="Times New Roman" w:hAnsi="Times New Roman" w:cs="Times New Roman"/>
                <w:vertAlign w:val="baseline"/>
                <w:lang w:val="en-US" w:eastAsia="zh-CN"/>
              </w:rPr>
            </w:pPr>
            <w:r>
              <w:rPr>
                <w:rFonts w:hint="eastAsia"/>
                <w:vertAlign w:val="baseline"/>
                <w:lang w:val="en-US" w:eastAsia="zh-CN"/>
              </w:rPr>
              <w:t>　</w:t>
            </w:r>
            <w:r>
              <w:rPr>
                <w:rFonts w:hint="default" w:ascii="Times New Roman" w:hAnsi="Times New Roman" w:cs="Times New Roman"/>
                <w:vertAlign w:val="baseline"/>
                <w:lang w:val="en-US" w:eastAsia="zh-CN"/>
              </w:rPr>
              <w:t>Щёлкните на кнопке настройка связи, введите интерфейс, показанный на рисунке 5 - 46, в левой части для настройки кэша сообщения и в правой части для настройки протокола связи.</w:t>
            </w:r>
          </w:p>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с помощью протокола галочки, который соединяет струйный аппарат с внешним аппаратом (PC, PLC, взвешивающее устройство и т.д.</w:t>
            </w:r>
          </w:p>
          <w:p>
            <w:pPr>
              <w:spacing w:line="240" w:lineRule="auto"/>
              <w:ind w:firstLine="0" w:firstLineChars="0"/>
              <w:rPr>
                <w:rFonts w:hint="default"/>
                <w:vertAlign w:val="baseline"/>
                <w:lang w:val="en-US" w:eastAsia="zh-CN"/>
              </w:rPr>
            </w:pPr>
            <w:r>
              <w:rPr>
                <w:rFonts w:hint="default" w:ascii="Times New Roman" w:hAnsi="Times New Roman" w:cs="Times New Roman"/>
                <w:vertAlign w:val="baseline"/>
                <w:lang w:val="en-US" w:eastAsia="zh-CN"/>
              </w:rPr>
              <w:t>Внешние устройства соединены в основном двумя способами: последовательный порт RS232 и IP - соединение в интернет.</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5 - 4</w:t>
            </w:r>
            <w:r>
              <w:rPr>
                <w:rFonts w:hint="default"/>
                <w:vertAlign w:val="baseline"/>
                <w:lang w:val="en-US" w:eastAsia="zh-CN"/>
              </w:rPr>
              <w:drawing>
                <wp:anchor distT="0" distB="0" distL="114300" distR="114300" simplePos="0" relativeHeight="251695104" behindDoc="0" locked="0" layoutInCell="1" allowOverlap="1">
                  <wp:simplePos x="0" y="0"/>
                  <wp:positionH relativeFrom="column">
                    <wp:posOffset>-31115</wp:posOffset>
                  </wp:positionH>
                  <wp:positionV relativeFrom="paragraph">
                    <wp:posOffset>26670</wp:posOffset>
                  </wp:positionV>
                  <wp:extent cx="2948305" cy="1778000"/>
                  <wp:effectExtent l="0" t="0" r="4445" b="12700"/>
                  <wp:wrapSquare wrapText="bothSides"/>
                  <wp:docPr id="32" name="图片 53" descr="E:\1.产品资料\4.说明书\俄语界面截图\第五章\5-46.png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3" descr="E:\1.产品资料\4.说明书\俄语界面截图\第五章\5-46.png5-46"/>
                          <pic:cNvPicPr>
                            <a:picLocks noChangeAspect="1"/>
                          </pic:cNvPicPr>
                        </pic:nvPicPr>
                        <pic:blipFill>
                          <a:blip r:embed="rId88"/>
                          <a:srcRect/>
                          <a:stretch>
                            <a:fillRect/>
                          </a:stretch>
                        </pic:blipFill>
                        <pic:spPr>
                          <a:xfrm>
                            <a:off x="0" y="0"/>
                            <a:ext cx="2948305" cy="1778000"/>
                          </a:xfrm>
                          <a:prstGeom prst="rect">
                            <a:avLst/>
                          </a:prstGeom>
                          <a:noFill/>
                          <a:ln>
                            <a:noFill/>
                          </a:ln>
                        </pic:spPr>
                      </pic:pic>
                    </a:graphicData>
                  </a:graphic>
                </wp:anchor>
              </w:drawing>
            </w:r>
            <w:r>
              <w:rPr>
                <w:rFonts w:hint="eastAsia"/>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последовательные настройки</w:t>
            </w:r>
          </w:p>
        </w:tc>
        <w:tc>
          <w:tcPr>
            <w:tcW w:w="4758" w:type="dxa"/>
          </w:tcPr>
          <w:p>
            <w:pPr>
              <w:ind w:firstLine="0" w:firstLineChars="0"/>
              <w:rPr>
                <w:rFonts w:hint="default"/>
                <w:vertAlign w:val="baseline"/>
                <w:lang w:val="en-US" w:eastAsia="zh-CN"/>
              </w:rPr>
            </w:pPr>
            <w:r>
              <w:drawing>
                <wp:anchor distT="0" distB="0" distL="114300" distR="114300" simplePos="0" relativeHeight="251719680" behindDoc="0" locked="0" layoutInCell="1" allowOverlap="1">
                  <wp:simplePos x="0" y="0"/>
                  <wp:positionH relativeFrom="column">
                    <wp:posOffset>491490</wp:posOffset>
                  </wp:positionH>
                  <wp:positionV relativeFrom="paragraph">
                    <wp:posOffset>38100</wp:posOffset>
                  </wp:positionV>
                  <wp:extent cx="1696720" cy="805815"/>
                  <wp:effectExtent l="0" t="0" r="8255" b="3810"/>
                  <wp:wrapSquare wrapText="bothSides"/>
                  <wp:docPr id="56" name="图片 69" descr="E:\1.产品资料\4.说明书\俄语界面截图\第五章\串口设置.png串口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9" descr="E:\1.产品资料\4.说明书\俄语界面截图\第五章\串口设置.png串口设置"/>
                          <pic:cNvPicPr>
                            <a:picLocks noChangeAspect="1"/>
                          </pic:cNvPicPr>
                        </pic:nvPicPr>
                        <pic:blipFill>
                          <a:blip r:embed="rId89"/>
                          <a:srcRect/>
                          <a:stretch>
                            <a:fillRect/>
                          </a:stretch>
                        </pic:blipFill>
                        <pic:spPr>
                          <a:xfrm>
                            <a:off x="0" y="0"/>
                            <a:ext cx="1696720" cy="805815"/>
                          </a:xfrm>
                          <a:prstGeom prst="rect">
                            <a:avLst/>
                          </a:prstGeom>
                          <a:noFill/>
                          <a:ln>
                            <a:noFill/>
                          </a:ln>
                        </pic:spPr>
                      </pic:pic>
                    </a:graphicData>
                  </a:graphic>
                </wp:anchor>
              </w:drawing>
            </w:r>
            <w:r>
              <w:rPr>
                <w:rFonts w:hint="default" w:ascii="Times New Roman" w:hAnsi="Times New Roman" w:cs="Times New Roman"/>
                <w:vertAlign w:val="baseline"/>
                <w:lang w:val="en-US" w:eastAsia="zh-CN"/>
              </w:rPr>
              <w:t>сравнить данные, получаемые от внешних машин, и другие данные с данными, собранными на разбрызгивателе, и завершить соединение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Настройка сеток</w:t>
            </w:r>
          </w:p>
        </w:tc>
        <w:tc>
          <w:tcPr>
            <w:tcW w:w="4758" w:type="dxa"/>
          </w:tcPr>
          <w:p>
            <w:pPr>
              <w:ind w:firstLine="0" w:firstLineChars="0"/>
              <w:jc w:val="center"/>
              <w:rPr>
                <w:rFonts w:hint="eastAsia"/>
                <w:vertAlign w:val="baseline"/>
                <w:lang w:val="en-US" w:eastAsia="zh-CN"/>
              </w:rPr>
            </w:pPr>
            <w:r>
              <w:drawing>
                <wp:inline distT="0" distB="0" distL="114300" distR="114300">
                  <wp:extent cx="1553845" cy="750570"/>
                  <wp:effectExtent l="0" t="0" r="8255" b="1905"/>
                  <wp:docPr id="1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
                          <pic:cNvPicPr>
                            <a:picLocks noChangeAspect="1"/>
                          </pic:cNvPicPr>
                        </pic:nvPicPr>
                        <pic:blipFill>
                          <a:blip r:embed="rId90"/>
                          <a:stretch>
                            <a:fillRect/>
                          </a:stretch>
                        </pic:blipFill>
                        <pic:spPr>
                          <a:xfrm>
                            <a:off x="0" y="0"/>
                            <a:ext cx="1553845" cy="750570"/>
                          </a:xfrm>
                          <a:prstGeom prst="rect">
                            <a:avLst/>
                          </a:prstGeom>
                          <a:noFill/>
                          <a:ln>
                            <a:noFill/>
                          </a:ln>
                        </pic:spPr>
                      </pic:pic>
                    </a:graphicData>
                  </a:graphic>
                </wp:inline>
              </w:drawing>
            </w:r>
          </w:p>
          <w:p>
            <w:pPr>
              <w:spacing w:line="240" w:lineRule="auto"/>
              <w:ind w:firstLine="0" w:firstLineChars="0"/>
              <w:rPr>
                <w:rFonts w:hint="eastAsia"/>
                <w:vertAlign w:val="baseline"/>
                <w:lang w:val="en-US" w:eastAsia="zh-CN"/>
              </w:rPr>
            </w:pPr>
            <w:r>
              <w:rPr>
                <w:rFonts w:hint="default" w:ascii="Times New Roman" w:hAnsi="Times New Roman" w:cs="Times New Roman"/>
                <w:vertAlign w:val="baseline"/>
                <w:lang w:val="en-US" w:eastAsia="zh-CN"/>
              </w:rPr>
              <w:t>установить IP - адрес так же, как и адрес компьютера, через программное обеспечение для передачи данных.  (серия T1 пока не поддерживается)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Настройки кэша</w:t>
            </w:r>
          </w:p>
        </w:tc>
        <w:tc>
          <w:tcPr>
            <w:tcW w:w="4758" w:type="dxa"/>
          </w:tcPr>
          <w:p>
            <w:pPr>
              <w:spacing w:line="240" w:lineRule="auto"/>
              <w:ind w:firstLine="0" w:firstLineChars="0"/>
              <w:rPr>
                <w:rFonts w:hint="default" w:ascii="Times New Roman" w:hAnsi="Times New Roman" w:cs="Times New Roman"/>
                <w:b w:val="0"/>
                <w:bCs w:val="0"/>
                <w:szCs w:val="22"/>
                <w:vertAlign w:val="baseline"/>
                <w:lang w:val="en-US" w:eastAsia="zh-CN"/>
              </w:rPr>
            </w:pPr>
            <w:r>
              <w:rPr>
                <w:rFonts w:hint="default" w:ascii="Times New Roman" w:hAnsi="Times New Roman" w:cs="Times New Roman"/>
                <w:b/>
                <w:bCs/>
                <w:szCs w:val="22"/>
                <w:vertAlign w:val="baseline"/>
                <w:lang w:val="en-US" w:eastAsia="zh-CN"/>
              </w:rPr>
              <w:t>количество кэша:</w:t>
            </w:r>
            <w:r>
              <w:rPr>
                <w:rFonts w:hint="default" w:ascii="Times New Roman" w:hAnsi="Times New Roman" w:cs="Times New Roman"/>
                <w:b w:val="0"/>
                <w:bCs w:val="0"/>
                <w:szCs w:val="22"/>
                <w:vertAlign w:val="baseline"/>
                <w:lang w:val="en-US" w:eastAsia="zh-CN"/>
              </w:rPr>
              <w:t xml:space="preserve"> можно выбрать 1 - 10 кэшированных данных </w:t>
            </w:r>
          </w:p>
          <w:p>
            <w:pPr>
              <w:spacing w:line="240" w:lineRule="auto"/>
              <w:ind w:firstLine="0" w:firstLineChars="0"/>
              <w:rPr>
                <w:rFonts w:hint="default" w:ascii="Times New Roman" w:hAnsi="Times New Roman" w:cs="Times New Roman"/>
                <w:b w:val="0"/>
                <w:bCs w:val="0"/>
                <w:szCs w:val="22"/>
                <w:vertAlign w:val="baseline"/>
                <w:lang w:val="en-US" w:eastAsia="zh-CN"/>
              </w:rPr>
            </w:pPr>
            <w:r>
              <w:rPr>
                <w:rFonts w:hint="default" w:ascii="Times New Roman" w:hAnsi="Times New Roman" w:cs="Times New Roman"/>
                <w:b/>
                <w:bCs/>
                <w:szCs w:val="22"/>
                <w:vertAlign w:val="baseline"/>
                <w:lang w:val="en-US" w:eastAsia="zh-CN"/>
              </w:rPr>
              <w:t xml:space="preserve"> показ кэша:</w:t>
            </w:r>
            <w:r>
              <w:rPr>
                <w:rFonts w:hint="default" w:ascii="Times New Roman" w:hAnsi="Times New Roman" w:cs="Times New Roman"/>
                <w:b w:val="0"/>
                <w:bCs w:val="0"/>
                <w:szCs w:val="22"/>
                <w:vertAlign w:val="baseline"/>
                <w:lang w:val="en-US" w:eastAsia="zh-CN"/>
              </w:rPr>
              <w:t xml:space="preserve"> выбор показа содержимого кэша (после открытия он покажет 10 Кэш, но количество кэша будет определено параметрами кэша) </w:t>
            </w:r>
          </w:p>
          <w:p>
            <w:pPr>
              <w:spacing w:line="240" w:lineRule="auto"/>
              <w:ind w:firstLine="0" w:firstLineChars="0"/>
              <w:rPr>
                <w:rFonts w:hint="default" w:ascii="Times New Roman" w:hAnsi="Times New Roman" w:cs="Times New Roman"/>
                <w:b w:val="0"/>
                <w:bCs w:val="0"/>
                <w:szCs w:val="22"/>
                <w:vertAlign w:val="baseline"/>
                <w:lang w:val="en-US" w:eastAsia="zh-CN"/>
              </w:rPr>
            </w:pPr>
            <w:r>
              <w:rPr>
                <w:rFonts w:hint="default" w:ascii="Times New Roman" w:hAnsi="Times New Roman" w:cs="Times New Roman"/>
                <w:b/>
                <w:bCs/>
                <w:szCs w:val="22"/>
                <w:vertAlign w:val="baseline"/>
                <w:lang w:val="en-US" w:eastAsia="zh-CN"/>
              </w:rPr>
              <w:t xml:space="preserve"> Кэш заполнен: </w:t>
            </w:r>
            <w:r>
              <w:rPr>
                <w:rFonts w:hint="default" w:ascii="Times New Roman" w:hAnsi="Times New Roman" w:cs="Times New Roman"/>
                <w:b w:val="0"/>
                <w:bCs w:val="0"/>
                <w:szCs w:val="22"/>
                <w:vertAlign w:val="baseline"/>
                <w:lang w:val="en-US" w:eastAsia="zh-CN"/>
              </w:rPr>
              <w:t xml:space="preserve">можно выбрать кэш после завершения кэша </w:t>
            </w:r>
          </w:p>
          <w:p>
            <w:pPr>
              <w:spacing w:line="240" w:lineRule="auto"/>
              <w:ind w:firstLine="0" w:firstLineChars="0"/>
              <w:rPr>
                <w:rFonts w:hint="default"/>
                <w:vertAlign w:val="baseline"/>
                <w:lang w:val="en-US" w:eastAsia="zh-CN"/>
              </w:rPr>
            </w:pPr>
            <w:r>
              <w:rPr>
                <w:rFonts w:hint="default" w:ascii="Times New Roman" w:hAnsi="Times New Roman" w:cs="Times New Roman"/>
                <w:b/>
                <w:bCs/>
                <w:szCs w:val="22"/>
                <w:vertAlign w:val="baseline"/>
                <w:lang w:val="en-US" w:eastAsia="zh-CN"/>
              </w:rPr>
              <w:t xml:space="preserve"> Очистить: </w:t>
            </w:r>
            <w:r>
              <w:rPr>
                <w:rFonts w:hint="default" w:ascii="Times New Roman" w:hAnsi="Times New Roman" w:cs="Times New Roman"/>
                <w:b w:val="0"/>
                <w:bCs w:val="0"/>
                <w:szCs w:val="22"/>
                <w:vertAlign w:val="baseline"/>
                <w:lang w:val="en-US" w:eastAsia="zh-CN"/>
              </w:rPr>
              <w:t>нажмите кнопку Очистить содержимое кэша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4757" w:type="dxa"/>
            <w:vAlign w:val="center"/>
          </w:tcPr>
          <w:p>
            <w:pPr>
              <w:spacing w:line="240" w:lineRule="auto"/>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Настройки печати</w:t>
            </w:r>
          </w:p>
        </w:tc>
        <w:tc>
          <w:tcPr>
            <w:tcW w:w="4758" w:type="dxa"/>
            <w:vAlign w:val="top"/>
          </w:tcPr>
          <w:p>
            <w:pPr>
              <w:spacing w:line="240" w:lineRule="auto"/>
              <w:ind w:left="0" w:leftChars="0"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bCs/>
                <w:vertAlign w:val="baseline"/>
                <w:lang w:val="en-US" w:eastAsia="zh-CN"/>
              </w:rPr>
              <w:t xml:space="preserve">Протокол: </w:t>
            </w:r>
            <w:r>
              <w:rPr>
                <w:rFonts w:hint="default" w:ascii="Times New Roman" w:hAnsi="Times New Roman" w:cs="Times New Roman"/>
                <w:b w:val="0"/>
                <w:bCs w:val="0"/>
                <w:vertAlign w:val="baseline"/>
                <w:lang w:val="en-US" w:eastAsia="zh-CN"/>
              </w:rPr>
              <w:t xml:space="preserve">при заводском состоянии, предварительно установленная часть внешнего оборудования, клиент, если необходимо подключение другого внешнего оборудования, может отправить в отдел для добавления соглашения оборудования </w:t>
            </w:r>
          </w:p>
          <w:p>
            <w:pPr>
              <w:spacing w:line="240" w:lineRule="auto"/>
              <w:ind w:left="0" w:leftChars="0"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 xml:space="preserve"> </w:t>
            </w:r>
            <w:r>
              <w:rPr>
                <w:rFonts w:hint="default" w:ascii="Times New Roman" w:hAnsi="Times New Roman" w:cs="Times New Roman"/>
                <w:b/>
                <w:bCs/>
                <w:vertAlign w:val="baseline"/>
                <w:lang w:val="en-US" w:eastAsia="zh-CN"/>
              </w:rPr>
              <w:t>запускать сигнал:</w:t>
            </w:r>
            <w:r>
              <w:rPr>
                <w:rFonts w:hint="default" w:ascii="Times New Roman" w:hAnsi="Times New Roman" w:cs="Times New Roman"/>
                <w:b w:val="0"/>
                <w:bCs w:val="0"/>
                <w:vertAlign w:val="baseline"/>
                <w:lang w:val="en-US" w:eastAsia="zh-CN"/>
              </w:rPr>
              <w:t xml:space="preserve"> запускать или выключать внешний сигнал </w:t>
            </w:r>
          </w:p>
          <w:p>
            <w:pPr>
              <w:spacing w:line="240" w:lineRule="auto"/>
              <w:ind w:left="0" w:leftChars="0"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 xml:space="preserve"> окончательная информация: может быть сохранена или не сохранена окончательная информация </w:t>
            </w:r>
          </w:p>
          <w:p>
            <w:pPr>
              <w:spacing w:line="240" w:lineRule="auto"/>
              <w:ind w:left="0" w:leftChars="0"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bCs/>
                <w:vertAlign w:val="baseline"/>
                <w:lang w:val="en-US" w:eastAsia="zh-CN"/>
              </w:rPr>
              <w:t xml:space="preserve"> печать отчёта: </w:t>
            </w:r>
            <w:r>
              <w:rPr>
                <w:rFonts w:hint="default" w:ascii="Times New Roman" w:hAnsi="Times New Roman" w:cs="Times New Roman"/>
                <w:b w:val="0"/>
                <w:bCs w:val="0"/>
                <w:vertAlign w:val="baseline"/>
                <w:lang w:val="en-US" w:eastAsia="zh-CN"/>
              </w:rPr>
              <w:t xml:space="preserve">Открытие или закрытие записи отчёта </w:t>
            </w:r>
          </w:p>
          <w:p>
            <w:pPr>
              <w:spacing w:line="240" w:lineRule="auto"/>
              <w:ind w:left="0" w:leftChars="0" w:firstLine="0" w:firstLineChars="0"/>
              <w:rPr>
                <w:rFonts w:hint="default"/>
                <w:vertAlign w:val="baseline"/>
                <w:lang w:val="en-US" w:eastAsia="zh-CN"/>
              </w:rPr>
            </w:pPr>
            <w:r>
              <w:rPr>
                <w:rFonts w:hint="default" w:ascii="Times New Roman" w:hAnsi="Times New Roman" w:cs="Times New Roman"/>
                <w:b w:val="0"/>
                <w:bCs w:val="0"/>
                <w:vertAlign w:val="baseline"/>
                <w:lang w:val="en-US" w:eastAsia="zh-CN"/>
              </w:rPr>
              <w:t xml:space="preserve"> </w:t>
            </w:r>
            <w:r>
              <w:rPr>
                <w:rFonts w:hint="default" w:ascii="Times New Roman" w:hAnsi="Times New Roman" w:cs="Times New Roman"/>
                <w:b/>
                <w:bCs/>
                <w:vertAlign w:val="baseline"/>
                <w:lang w:val="en-US" w:eastAsia="zh-CN"/>
              </w:rPr>
              <w:t xml:space="preserve">интервал между записями: </w:t>
            </w:r>
            <w:r>
              <w:rPr>
                <w:rFonts w:hint="default" w:ascii="Times New Roman" w:hAnsi="Times New Roman" w:cs="Times New Roman"/>
                <w:b w:val="0"/>
                <w:bCs w:val="0"/>
                <w:vertAlign w:val="baseline"/>
                <w:lang w:val="en-US" w:eastAsia="zh-CN"/>
              </w:rPr>
              <w:t>Укажите количество часов для записи отчета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15" w:type="dxa"/>
            <w:gridSpan w:val="2"/>
            <w:vAlign w:val="center"/>
          </w:tcPr>
          <w:p>
            <w:pPr>
              <w:spacing w:line="240" w:lineRule="auto"/>
              <w:ind w:left="0" w:leftChars="0" w:firstLine="0" w:firstLineChars="0"/>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Замечание: </w:t>
            </w:r>
          </w:p>
          <w:p>
            <w:pPr>
              <w:spacing w:line="240" w:lineRule="auto"/>
              <w:ind w:left="0" w:leftChars="0" w:firstLine="0" w:firstLineChars="0"/>
              <w:rPr>
                <w:rFonts w:hint="default" w:ascii="Times New Roman" w:hAnsi="Times New Roman" w:cs="Times New Roman"/>
                <w:b/>
                <w:bCs/>
                <w:szCs w:val="22"/>
                <w:vertAlign w:val="baseline"/>
                <w:lang w:val="en-US" w:eastAsia="zh-CN"/>
              </w:rPr>
            </w:pPr>
            <w:r>
              <w:rPr>
                <w:rFonts w:hint="default" w:ascii="Times New Roman" w:hAnsi="Times New Roman" w:cs="Times New Roman"/>
                <w:b/>
                <w:bCs/>
                <w:szCs w:val="22"/>
                <w:vertAlign w:val="baseline"/>
                <w:lang w:val="en-US" w:eastAsia="zh-CN"/>
              </w:rPr>
              <w:t xml:space="preserve"> A.если при внешнем соединении устройство не запускается один раз, принтер и разбрызгиватель показывают немедленное обновление, необходимо включить "пусковой сигнал" </w:t>
            </w:r>
          </w:p>
          <w:p>
            <w:pPr>
              <w:spacing w:line="240" w:lineRule="auto"/>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szCs w:val="22"/>
                <w:vertAlign w:val="baseline"/>
                <w:lang w:val="en-US" w:eastAsia="zh-CN"/>
              </w:rPr>
              <w:t xml:space="preserve"> B. пожалуйста, отключите функцию распечатки отчётов, если это не необходимо, во избежание распыления памяти</w:t>
            </w:r>
          </w:p>
        </w:tc>
      </w:tr>
    </w:tbl>
    <w:p>
      <w:pPr>
        <w:pStyle w:val="4"/>
        <w:bidi w:val="0"/>
        <w:spacing w:line="240" w:lineRule="auto"/>
        <w:ind w:left="0" w:leftChars="0" w:firstLine="0" w:firstLineChars="0"/>
        <w:rPr>
          <w:rFonts w:hint="eastAsia"/>
          <w:lang w:val="en-US" w:eastAsia="zh-CN"/>
        </w:rPr>
      </w:pPr>
    </w:p>
    <w:p>
      <w:pPr>
        <w:pStyle w:val="4"/>
        <w:bidi w:val="0"/>
        <w:ind w:left="0" w:leftChars="0" w:firstLine="0" w:firstLineChars="0"/>
        <w:rPr>
          <w:rFonts w:hint="default" w:ascii="Times New Roman" w:hAnsi="Times New Roman" w:cs="Times New Roman"/>
          <w:lang w:val="en-US" w:eastAsia="zh-CN"/>
        </w:rPr>
      </w:pPr>
      <w:bookmarkStart w:id="88" w:name="_Toc18182"/>
      <w:r>
        <w:rPr>
          <w:rFonts w:hint="eastAsia"/>
          <w:lang w:val="en-US" w:eastAsia="zh-CN"/>
        </w:rPr>
        <w:t xml:space="preserve">5.5.9 </w:t>
      </w:r>
      <w:r>
        <w:rPr>
          <w:rFonts w:hint="default" w:ascii="Times New Roman" w:hAnsi="Times New Roman" w:cs="Times New Roman"/>
          <w:lang w:val="en-US" w:eastAsia="zh-CN"/>
        </w:rPr>
        <w:t>калибровка экрана</w:t>
      </w:r>
      <w:bookmarkEnd w:id="8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6" w:hRule="atLeast"/>
        </w:trPr>
        <w:tc>
          <w:tcPr>
            <w:tcW w:w="4757" w:type="dxa"/>
          </w:tcPr>
          <w:p>
            <w:pPr>
              <w:ind w:firstLine="0" w:firstLineChars="0"/>
              <w:rPr>
                <w:rFonts w:hint="default"/>
                <w:vertAlign w:val="baseline"/>
                <w:lang w:val="en-US" w:eastAsia="zh-CN"/>
              </w:rPr>
            </w:pPr>
            <w:r>
              <w:rPr>
                <w:rFonts w:hint="eastAsia"/>
                <w:vertAlign w:val="baseline"/>
                <w:lang w:val="en-US" w:eastAsia="zh-CN"/>
              </w:rPr>
              <w:t>　　</w:t>
            </w:r>
            <w:r>
              <w:rPr>
                <w:rFonts w:hint="default"/>
                <w:vertAlign w:val="baseline"/>
                <w:lang w:val="en-US" w:eastAsia="zh-CN"/>
              </w:rPr>
              <w:t>после установки калибровки экрана система автоматически вступит в процесс калибровки в 5 точках сенсорного экрана, щёлкнув по левому, верхнему, правому, нижнему, левому и среднему перекрестку экрана, чтобы завершить калибровку экрана, щёлкнув на подтверждении сохранения состояния калибровки, отменив или не нажимая на подтверждение 10 секунд, чтобы восстановить положение перед калибровкой.</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 xml:space="preserve">Диаграмма 5 - </w:t>
            </w:r>
            <w:r>
              <w:rPr>
                <w:rFonts w:hint="default"/>
                <w:vertAlign w:val="baseline"/>
                <w:lang w:val="en-US" w:eastAsia="zh-CN"/>
              </w:rPr>
              <w:drawing>
                <wp:anchor distT="0" distB="0" distL="114300" distR="114300" simplePos="0" relativeHeight="251717632" behindDoc="0" locked="0" layoutInCell="1" allowOverlap="1">
                  <wp:simplePos x="0" y="0"/>
                  <wp:positionH relativeFrom="column">
                    <wp:posOffset>-54610</wp:posOffset>
                  </wp:positionH>
                  <wp:positionV relativeFrom="paragraph">
                    <wp:posOffset>11430</wp:posOffset>
                  </wp:positionV>
                  <wp:extent cx="2976880" cy="1786255"/>
                  <wp:effectExtent l="0" t="0" r="13970" b="4445"/>
                  <wp:wrapSquare wrapText="bothSides"/>
                  <wp:docPr id="54" name="图片 67" descr="5dd6f1620604b6e87fdb8edf5ff6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7" descr="5dd6f1620604b6e87fdb8edf5ff632a"/>
                          <pic:cNvPicPr>
                            <a:picLocks noChangeAspect="1"/>
                          </pic:cNvPicPr>
                        </pic:nvPicPr>
                        <pic:blipFill>
                          <a:blip r:embed="rId91"/>
                          <a:stretch>
                            <a:fillRect/>
                          </a:stretch>
                        </pic:blipFill>
                        <pic:spPr>
                          <a:xfrm>
                            <a:off x="0" y="0"/>
                            <a:ext cx="2976880" cy="1786255"/>
                          </a:xfrm>
                          <a:prstGeom prst="rect">
                            <a:avLst/>
                          </a:prstGeom>
                          <a:noFill/>
                          <a:ln>
                            <a:noFill/>
                          </a:ln>
                        </pic:spPr>
                      </pic:pic>
                    </a:graphicData>
                  </a:graphic>
                </wp:anchor>
              </w:drawing>
            </w:r>
            <w:r>
              <w:rPr>
                <w:rFonts w:hint="eastAsia"/>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9515" w:type="dxa"/>
            <w:gridSpan w:val="2"/>
            <w:vAlign w:val="center"/>
          </w:tcPr>
          <w:p>
            <w:pPr>
              <w:ind w:firstLine="0" w:firstLineChars="0"/>
              <w:jc w:val="both"/>
              <w:rPr>
                <w:rFonts w:hint="default"/>
                <w:b/>
                <w:bCs/>
                <w:vertAlign w:val="baseline"/>
                <w:lang w:val="en-US" w:eastAsia="zh-CN"/>
              </w:rPr>
            </w:pPr>
            <w:r>
              <w:rPr>
                <w:rFonts w:hint="default" w:ascii="Times New Roman" w:hAnsi="Times New Roman" w:cs="Times New Roman"/>
                <w:b/>
                <w:bCs/>
                <w:vertAlign w:val="baseline"/>
                <w:lang w:val="en-US" w:eastAsia="zh-CN"/>
              </w:rPr>
              <w:t xml:space="preserve">Примечание: </w:t>
            </w:r>
            <w:r>
              <w:rPr>
                <w:rFonts w:hint="default" w:ascii="Times New Roman" w:hAnsi="Times New Roman" w:cs="Times New Roman"/>
                <w:b w:val="0"/>
                <w:bCs w:val="0"/>
                <w:vertAlign w:val="baseline"/>
                <w:lang w:val="en-US" w:eastAsia="zh-CN"/>
              </w:rPr>
              <w:t>при появлении контакторного экрана или невозможности его использования, его можно отрегулировать с помощью мыши через порт USB фюзеляжа;  Однако для калибровки интерфейса в 5 точек с помощью мыши по - прежнему требуется ручная калибровка в 5 точек с помощью пальца или контактного ручки.</w:t>
            </w:r>
          </w:p>
        </w:tc>
      </w:tr>
    </w:tbl>
    <w:p>
      <w:pPr>
        <w:ind w:firstLine="0" w:firstLineChars="0"/>
        <w:rPr>
          <w:rFonts w:hint="eastAsia"/>
          <w:lang w:val="en-US" w:eastAsia="zh-CN"/>
        </w:rPr>
      </w:pPr>
      <w:r>
        <w:rPr>
          <w:rFonts w:hint="eastAsia"/>
          <w:b/>
          <w:bCs/>
          <w:lang w:val="en-US" w:eastAsia="zh-CN"/>
        </w:rPr>
        <w:t>　　</w:t>
      </w:r>
      <w:r>
        <w:rPr>
          <w:rFonts w:hint="eastAsia"/>
          <w:lang w:val="en-US" w:eastAsia="zh-CN"/>
        </w:rPr>
        <w:t>　　</w:t>
      </w:r>
    </w:p>
    <w:p>
      <w:pPr>
        <w:pStyle w:val="3"/>
        <w:bidi w:val="0"/>
        <w:rPr>
          <w:rFonts w:hint="eastAsia"/>
          <w:lang w:val="en-US" w:eastAsia="zh-CN"/>
        </w:rPr>
      </w:pPr>
      <w:bookmarkStart w:id="89" w:name="_Toc2739"/>
      <w:bookmarkStart w:id="90" w:name="_Toc12309"/>
      <w:r>
        <w:rPr>
          <w:rFonts w:hint="eastAsia"/>
          <w:lang w:val="en-US" w:eastAsia="zh-CN"/>
        </w:rPr>
        <w:t>5.6</w:t>
      </w:r>
      <w:bookmarkEnd w:id="89"/>
      <w:r>
        <w:rPr>
          <w:rFonts w:hint="eastAsia"/>
          <w:lang w:val="en-US" w:eastAsia="zh-CN"/>
        </w:rPr>
        <w:t xml:space="preserve"> </w:t>
      </w:r>
      <w:r>
        <w:rPr>
          <w:rFonts w:hint="default" w:ascii="Times New Roman" w:hAnsi="Times New Roman" w:cs="Times New Roman"/>
          <w:lang w:val="en-US" w:eastAsia="zh-CN"/>
        </w:rPr>
        <w:t>меню Сервис</w:t>
      </w:r>
      <w:bookmarkEnd w:id="9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7" w:type="dxa"/>
          </w:tcPr>
          <w:p>
            <w:pPr>
              <w:ind w:firstLine="0" w:firstLineChars="0"/>
              <w:rPr>
                <w:rFonts w:hint="default" w:ascii="Times New Roman" w:hAnsi="Times New Roman" w:cs="Times New Roman"/>
                <w:sz w:val="24"/>
                <w:szCs w:val="24"/>
              </w:rPr>
            </w:pPr>
            <w:r>
              <w:rPr>
                <w:rFonts w:hint="eastAsia"/>
                <w:sz w:val="24"/>
                <w:szCs w:val="24"/>
                <w:lang w:eastAsia="zh-CN"/>
              </w:rPr>
              <w:t>　　</w:t>
            </w:r>
            <w:r>
              <w:rPr>
                <w:rFonts w:hint="default" w:ascii="Times New Roman" w:hAnsi="Times New Roman" w:cs="Times New Roman"/>
                <w:sz w:val="24"/>
                <w:szCs w:val="24"/>
              </w:rPr>
              <w:t>для просмотра состояния работы струйного аппарата, обновления системы, управления пользователями, журнала регистрации событий и т.д.</w:t>
            </w:r>
          </w:p>
          <w:p>
            <w:pPr>
              <w:ind w:firstLine="0" w:firstLineChars="0"/>
              <w:rPr>
                <w:rFonts w:hint="default" w:ascii="Times New Roman" w:hAnsi="Times New Roman" w:cs="Times New Roman"/>
                <w:sz w:val="24"/>
                <w:szCs w:val="24"/>
              </w:rPr>
            </w:pPr>
            <w:r>
              <w:rPr>
                <w:rFonts w:hint="default" w:ascii="Times New Roman" w:hAnsi="Times New Roman" w:cs="Times New Roman"/>
                <w:sz w:val="24"/>
                <w:szCs w:val="24"/>
                <w:lang w:eastAsia="zh-CN"/>
              </w:rPr>
              <w:t>　　</w:t>
            </w:r>
            <w:r>
              <w:rPr>
                <w:rFonts w:hint="default" w:ascii="Times New Roman" w:hAnsi="Times New Roman" w:cs="Times New Roman"/>
                <w:sz w:val="24"/>
                <w:szCs w:val="24"/>
              </w:rPr>
              <w:t>После щелчка на меню Сервис появится окно с изображением рисунка, после ввода пароля службы в меню Сервис.</w:t>
            </w:r>
          </w:p>
          <w:p>
            <w:pPr>
              <w:ind w:firstLine="0" w:firstLineChars="0"/>
              <w:rPr>
                <w:rFonts w:hint="default" w:ascii="Times New Roman" w:hAnsi="Times New Roman" w:eastAsia="宋体" w:cs="Times New Roman"/>
                <w:sz w:val="24"/>
                <w:szCs w:val="24"/>
                <w:lang w:eastAsia="zh-CN"/>
              </w:rPr>
            </w:pPr>
            <w:r>
              <w:rPr>
                <w:rFonts w:hint="default" w:ascii="Times New Roman" w:hAnsi="Times New Roman" w:cs="Times New Roman"/>
                <w:vertAlign w:val="baseline"/>
                <w:lang w:val="en-US" w:eastAsia="zh-CN"/>
              </w:rPr>
              <w:t>　　</w:t>
            </w:r>
            <w:r>
              <w:rPr>
                <w:rFonts w:hint="default" w:ascii="Times New Roman" w:hAnsi="Times New Roman" w:cs="Times New Roman"/>
                <w:sz w:val="24"/>
                <w:szCs w:val="24"/>
              </w:rPr>
              <w:t>область меню Сервис покажет тип оборудования, используемого в настоящее время в разбрызгивателе, аппаратные средства, программное обеспечение, версию прошивки и номер машинной последовательности.</w:t>
            </w:r>
          </w:p>
          <w:p>
            <w:pPr>
              <w:ind w:firstLine="0" w:firstLineChars="0"/>
              <w:rPr>
                <w:rFonts w:hint="default"/>
                <w:vertAlign w:val="baseline"/>
                <w:lang w:val="en-US" w:eastAsia="zh-CN"/>
              </w:rPr>
            </w:pP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Диаграмма 5 -</w:t>
            </w:r>
            <w:r>
              <w:rPr>
                <w:rFonts w:hint="default"/>
                <w:vertAlign w:val="baseline"/>
                <w:lang w:val="en-US" w:eastAsia="zh-CN"/>
              </w:rPr>
              <w:drawing>
                <wp:anchor distT="0" distB="0" distL="114300" distR="114300" simplePos="0" relativeHeight="251692032" behindDoc="0" locked="0" layoutInCell="1" allowOverlap="1">
                  <wp:simplePos x="0" y="0"/>
                  <wp:positionH relativeFrom="column">
                    <wp:posOffset>8255</wp:posOffset>
                  </wp:positionH>
                  <wp:positionV relativeFrom="paragraph">
                    <wp:posOffset>10160</wp:posOffset>
                  </wp:positionV>
                  <wp:extent cx="2875280" cy="1733550"/>
                  <wp:effectExtent l="0" t="0" r="1270" b="0"/>
                  <wp:wrapSquare wrapText="bothSides"/>
                  <wp:docPr id="29" name="图片 54" descr="E:\1.产品资料\4.说明书\俄语界面截图\第五章\5-48.png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descr="E:\1.产品资料\4.说明书\俄语界面截图\第五章\5-48.png5-48"/>
                          <pic:cNvPicPr>
                            <a:picLocks noChangeAspect="1"/>
                          </pic:cNvPicPr>
                        </pic:nvPicPr>
                        <pic:blipFill>
                          <a:blip r:embed="rId92"/>
                          <a:srcRect/>
                          <a:stretch>
                            <a:fillRect/>
                          </a:stretch>
                        </pic:blipFill>
                        <pic:spPr>
                          <a:xfrm>
                            <a:off x="0" y="0"/>
                            <a:ext cx="2875280" cy="1733550"/>
                          </a:xfrm>
                          <a:prstGeom prst="rect">
                            <a:avLst/>
                          </a:prstGeom>
                          <a:noFill/>
                          <a:ln>
                            <a:noFill/>
                          </a:ln>
                        </pic:spPr>
                      </pic:pic>
                    </a:graphicData>
                  </a:graphic>
                </wp:anchor>
              </w:drawing>
            </w:r>
            <w:r>
              <w:rPr>
                <w:rFonts w:hint="eastAsia"/>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gridSpan w:val="2"/>
          </w:tcPr>
          <w:p>
            <w:pPr>
              <w:ind w:firstLine="0" w:firstLineChars="0"/>
              <w:rPr>
                <w:rFonts w:hint="default"/>
                <w:vertAlign w:val="baseline"/>
                <w:lang w:val="en-US" w:eastAsia="zh-CN"/>
              </w:rPr>
            </w:pPr>
            <w:r>
              <w:rPr>
                <w:rFonts w:hint="default" w:ascii="Times New Roman" w:hAnsi="Times New Roman" w:cs="Times New Roman"/>
                <w:b/>
                <w:bCs/>
                <w:sz w:val="24"/>
                <w:szCs w:val="24"/>
                <w:lang w:val="en-US" w:eastAsia="zh-CN"/>
              </w:rPr>
              <w:t>Примечание: пароль в меню Сервис для service, после ввода нажмите кнопку "подтвердить" и введите в меню ниже.</w:t>
            </w:r>
            <w:r>
              <w:rPr>
                <w:rFonts w:hint="default" w:ascii="Times New Roman" w:hAnsi="Times New Roman" w:cs="Times New Roman"/>
                <w:b/>
                <w:bCs/>
                <w:vertAlign w:val="baseline"/>
                <w:lang w:val="en-US" w:eastAsia="zh-CN"/>
              </w:rPr>
              <w:t>　</w:t>
            </w:r>
            <w:r>
              <w:rPr>
                <w:rFonts w:hint="eastAsia"/>
                <w:b/>
                <w:bCs/>
                <w:vertAlign w:val="baseline"/>
                <w:lang w:val="en-US" w:eastAsia="zh-CN"/>
              </w:rPr>
              <w:t>　</w:t>
            </w:r>
          </w:p>
        </w:tc>
      </w:tr>
    </w:tbl>
    <w:p>
      <w:pPr>
        <w:ind w:firstLine="0" w:firstLineChars="0"/>
        <w:rPr>
          <w:rFonts w:hint="eastAsia"/>
          <w:lang w:val="en-US" w:eastAsia="zh-CN"/>
        </w:rPr>
      </w:pPr>
      <w:r>
        <w:rPr>
          <w:rFonts w:hint="eastAsia"/>
          <w:lang w:val="en-US" w:eastAsia="zh-CN"/>
        </w:rPr>
        <w:t>　　</w:t>
      </w:r>
    </w:p>
    <w:p>
      <w:pPr>
        <w:pStyle w:val="4"/>
        <w:bidi w:val="0"/>
        <w:rPr>
          <w:rFonts w:hint="eastAsia"/>
          <w:lang w:val="en-US" w:eastAsia="zh-CN"/>
        </w:rPr>
      </w:pPr>
      <w:bookmarkStart w:id="91" w:name="_Toc30641"/>
      <w:r>
        <w:rPr>
          <w:rFonts w:hint="eastAsia"/>
          <w:lang w:val="en-US" w:eastAsia="zh-CN"/>
        </w:rPr>
        <w:t xml:space="preserve">5.6.1 </w:t>
      </w:r>
      <w:r>
        <w:rPr>
          <w:rFonts w:hint="default" w:ascii="Times New Roman" w:hAnsi="Times New Roman" w:cs="Times New Roman"/>
          <w:lang w:val="en-US" w:eastAsia="zh-CN"/>
        </w:rPr>
        <w:t>Настройки системы</w:t>
      </w:r>
      <w:bookmarkEnd w:id="9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rPr>
                <w:rFonts w:hint="default"/>
                <w:sz w:val="24"/>
                <w:szCs w:val="24"/>
                <w:lang w:val="en-US"/>
              </w:rPr>
            </w:pPr>
            <w:r>
              <w:rPr>
                <w:rFonts w:hint="eastAsia"/>
                <w:sz w:val="24"/>
                <w:szCs w:val="24"/>
                <w:lang w:eastAsia="zh-CN"/>
              </w:rPr>
              <w:t>　　</w:t>
            </w:r>
            <w:r>
              <w:rPr>
                <w:rFonts w:hint="default" w:ascii="Times New Roman" w:hAnsi="Times New Roman" w:cs="Times New Roman"/>
                <w:sz w:val="24"/>
                <w:szCs w:val="24"/>
                <w:lang w:val="en-US" w:eastAsia="zh-CN"/>
              </w:rPr>
              <w:t>Настройка системы после нажатия клавиши "Настройка системы" Введите интерфейс, показанный на рисунке 5 - 49.  функция настройки системы отличается от "настройки системы" в каталоге "параметры машины", который в основном предназначен для настройки системного языка, звука, времени и экрана, а также от "настройки системы для функции распылителя и входа в систему обновления.</w:t>
            </w:r>
          </w:p>
          <w:p>
            <w:pPr>
              <w:ind w:firstLine="0" w:firstLineChars="0"/>
              <w:rPr>
                <w:rFonts w:hint="default"/>
                <w:vertAlign w:val="baseline"/>
                <w:lang w:val="en-US" w:eastAsia="zh-CN"/>
              </w:rPr>
            </w:pPr>
            <w:r>
              <w:rPr>
                <w:rFonts w:hint="eastAsia"/>
                <w:vertAlign w:val="baseline"/>
                <w:lang w:val="en-US" w:eastAsia="zh-CN"/>
              </w:rPr>
              <w:t>　　</w:t>
            </w:r>
          </w:p>
        </w:tc>
        <w:tc>
          <w:tcPr>
            <w:tcW w:w="4758" w:type="dxa"/>
          </w:tcPr>
          <w:p>
            <w:pPr>
              <w:ind w:firstLine="0" w:firstLineChars="0"/>
              <w:jc w:val="center"/>
              <w:rPr>
                <w:rFonts w:hint="default"/>
                <w:vertAlign w:val="baseline"/>
                <w:lang w:val="en-US" w:eastAsia="zh-CN"/>
              </w:rPr>
            </w:pPr>
            <w:r>
              <w:rPr>
                <w:rFonts w:hint="default"/>
                <w:vertAlign w:val="baseline"/>
                <w:lang w:val="en-US" w:eastAsia="zh-CN"/>
              </w:rPr>
              <w:t xml:space="preserve">Диаграмма 5 - </w:t>
            </w:r>
            <w:r>
              <w:rPr>
                <w:rFonts w:hint="default"/>
                <w:vertAlign w:val="baseline"/>
                <w:lang w:val="en-US" w:eastAsia="zh-CN"/>
              </w:rPr>
              <w:drawing>
                <wp:anchor distT="0" distB="0" distL="114300" distR="114300" simplePos="0" relativeHeight="251716608" behindDoc="0" locked="0" layoutInCell="1" allowOverlap="1">
                  <wp:simplePos x="0" y="0"/>
                  <wp:positionH relativeFrom="column">
                    <wp:posOffset>-68580</wp:posOffset>
                  </wp:positionH>
                  <wp:positionV relativeFrom="paragraph">
                    <wp:posOffset>19050</wp:posOffset>
                  </wp:positionV>
                  <wp:extent cx="3011170" cy="1806575"/>
                  <wp:effectExtent l="0" t="0" r="17780" b="3175"/>
                  <wp:wrapSquare wrapText="bothSides"/>
                  <wp:docPr id="53" name="图片 66" descr="E:\1.产品资料\4.说明书\俄语界面截图\第五章\5-49.png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6" descr="E:\1.产品资料\4.说明书\俄语界面截图\第五章\5-49.png5-49"/>
                          <pic:cNvPicPr>
                            <a:picLocks noChangeAspect="1"/>
                          </pic:cNvPicPr>
                        </pic:nvPicPr>
                        <pic:blipFill>
                          <a:blip r:embed="rId93"/>
                          <a:srcRect/>
                          <a:stretch>
                            <a:fillRect/>
                          </a:stretch>
                        </pic:blipFill>
                        <pic:spPr>
                          <a:xfrm>
                            <a:off x="0" y="0"/>
                            <a:ext cx="3011170" cy="1806575"/>
                          </a:xfrm>
                          <a:prstGeom prst="rect">
                            <a:avLst/>
                          </a:prstGeom>
                          <a:noFill/>
                          <a:ln>
                            <a:noFill/>
                          </a:ln>
                        </pic:spPr>
                      </pic:pic>
                    </a:graphicData>
                  </a:graphic>
                </wp:anchor>
              </w:drawing>
            </w:r>
            <w:r>
              <w:rPr>
                <w:rFonts w:hint="eastAsia"/>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обнаружение замков картриджей форсунки</w:t>
            </w:r>
          </w:p>
        </w:tc>
        <w:tc>
          <w:tcPr>
            <w:tcW w:w="4758" w:type="dxa"/>
            <w:vAlign w:val="center"/>
          </w:tcPr>
          <w:p>
            <w:pPr>
              <w:widowControl/>
              <w:spacing w:line="240" w:lineRule="auto"/>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sz w:val="24"/>
                <w:szCs w:val="24"/>
              </w:rPr>
              <w:t>можно выбрать тест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контроль установки картриджей распылителя</w:t>
            </w:r>
          </w:p>
        </w:tc>
        <w:tc>
          <w:tcPr>
            <w:tcW w:w="4758" w:type="dxa"/>
            <w:vAlign w:val="center"/>
          </w:tcPr>
          <w:p>
            <w:pPr>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sz w:val="24"/>
                <w:szCs w:val="24"/>
              </w:rPr>
              <w:t>можно выбрать тест или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минимальная задержка печати</w:t>
            </w:r>
          </w:p>
        </w:tc>
        <w:tc>
          <w:tcPr>
            <w:tcW w:w="4758" w:type="dxa"/>
            <w:vAlign w:val="center"/>
          </w:tcPr>
          <w:p>
            <w:pPr>
              <w:widowControl/>
              <w:spacing w:line="240" w:lineRule="auto"/>
              <w:ind w:firstLine="0" w:firstLineChars="0"/>
              <w:jc w:val="both"/>
              <w:rPr>
                <w:rFonts w:hint="default" w:ascii="Times New Roman" w:hAnsi="Times New Roman" w:cs="Times New Roman"/>
                <w:vertAlign w:val="baseline"/>
                <w:lang w:val="en-US" w:eastAsia="zh-CN"/>
              </w:rPr>
            </w:pPr>
            <w:r>
              <w:rPr>
                <w:rFonts w:hint="default" w:ascii="Times New Roman" w:hAnsi="Times New Roman" w:cs="Times New Roman"/>
                <w:sz w:val="24"/>
                <w:szCs w:val="24"/>
                <w:lang w:val="en-US" w:eastAsia="zh-CN"/>
              </w:rPr>
              <w:t>значение по умолчанию - 10, не нужно изменять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ind w:firstLine="1440" w:firstLineChars="600"/>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остаток продукта (мм)</w:t>
            </w:r>
          </w:p>
        </w:tc>
        <w:tc>
          <w:tcPr>
            <w:tcW w:w="4758" w:type="dxa"/>
            <w:vAlign w:val="center"/>
          </w:tcPr>
          <w:p>
            <w:pPr>
              <w:widowControl/>
              <w:spacing w:line="240" w:lineRule="auto"/>
              <w:ind w:firstLine="0" w:firstLineChars="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значение по умолчанию - 0, не нужно изменять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5" w:type="dxa"/>
            <w:gridSpan w:val="2"/>
            <w:vAlign w:val="center"/>
          </w:tcPr>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A. каждый формат печати имеет минимальную задержку печати, и в случае появления переменных величин в содержании принтера принтер должен обновить переменную, а если введённое значение меньше, чем минимальное время печати, то при печати будет допущена ошибка. </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B. установить остаточную длину продукта, чтобы обеспечить, чтобы в течение определенного периода времени один и тот же продукт не возник из - за оптической ошибки </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индуктивное двойное (многократное) неправильное печатание</w:t>
            </w:r>
          </w:p>
        </w:tc>
      </w:tr>
    </w:tbl>
    <w:p>
      <w:pPr>
        <w:ind w:firstLine="0" w:firstLineChars="0"/>
        <w:rPr>
          <w:rFonts w:hint="eastAsia"/>
          <w:lang w:val="en-US" w:eastAsia="zh-CN"/>
        </w:rPr>
      </w:pPr>
      <w:r>
        <w:rPr>
          <w:rFonts w:hint="eastAsia"/>
          <w:lang w:val="en-US" w:eastAsia="zh-CN"/>
        </w:rPr>
        <w:t>　　</w:t>
      </w:r>
    </w:p>
    <w:p>
      <w:pPr>
        <w:pStyle w:val="4"/>
        <w:bidi w:val="0"/>
        <w:ind w:left="0" w:leftChars="0" w:firstLine="0" w:firstLineChars="0"/>
        <w:rPr>
          <w:rFonts w:hint="default" w:ascii="Times New Roman" w:hAnsi="Times New Roman" w:cs="Times New Roman"/>
          <w:b/>
          <w:bCs w:val="0"/>
          <w:sz w:val="24"/>
          <w:szCs w:val="24"/>
          <w:lang w:val="en-US" w:eastAsia="zh-CN"/>
        </w:rPr>
      </w:pPr>
      <w:bookmarkStart w:id="92" w:name="_Toc8494"/>
      <w:r>
        <w:rPr>
          <w:rFonts w:hint="eastAsia"/>
          <w:lang w:val="en-US" w:eastAsia="zh-CN"/>
        </w:rPr>
        <w:t xml:space="preserve">5.6.2 </w:t>
      </w:r>
      <w:r>
        <w:rPr>
          <w:rFonts w:hint="default" w:ascii="Times New Roman" w:hAnsi="Times New Roman" w:cs="Times New Roman"/>
          <w:b/>
          <w:bCs w:val="0"/>
          <w:sz w:val="24"/>
          <w:szCs w:val="24"/>
          <w:lang w:val="en-US" w:eastAsia="zh-CN"/>
        </w:rPr>
        <w:t>Настройки печати</w:t>
      </w:r>
      <w:bookmarkEnd w:id="9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6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4545"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Нажмите на кнопку Настройка печати и введите интерфейс настройки принтера, показанный на рисунке 5 - 50.</w:t>
            </w:r>
            <w:r>
              <w:rPr>
                <w:rFonts w:hint="default" w:ascii="Times New Roman" w:hAnsi="Times New Roman" w:cs="Times New Roman"/>
                <w:b/>
                <w:bCs/>
                <w:vertAlign w:val="baseline"/>
                <w:lang w:val="en-US" w:eastAsia="zh-CN"/>
              </w:rPr>
              <w:t>(Примечание: настройки параметров печати на этой странице отличаются от параметров печати в главном меню, где настройки параметров печати устанавливаются для эффекта печати, а затем для режима печати)</w:t>
            </w:r>
          </w:p>
        </w:tc>
        <w:tc>
          <w:tcPr>
            <w:tcW w:w="6231" w:type="dxa"/>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Диаграмма 5 - 5</w:t>
            </w:r>
            <w:r>
              <w:rPr>
                <w:rFonts w:hint="default" w:ascii="Times New Roman" w:hAnsi="Times New Roman" w:cs="Times New Roman"/>
                <w:vertAlign w:val="baseline"/>
                <w:lang w:val="en-US" w:eastAsia="zh-CN"/>
              </w:rPr>
              <w:drawing>
                <wp:anchor distT="0" distB="0" distL="114300" distR="114300" simplePos="0" relativeHeight="251691008" behindDoc="0" locked="0" layoutInCell="1" allowOverlap="1">
                  <wp:simplePos x="0" y="0"/>
                  <wp:positionH relativeFrom="column">
                    <wp:posOffset>22860</wp:posOffset>
                  </wp:positionH>
                  <wp:positionV relativeFrom="paragraph">
                    <wp:posOffset>-5715</wp:posOffset>
                  </wp:positionV>
                  <wp:extent cx="3574415" cy="2146300"/>
                  <wp:effectExtent l="0" t="0" r="6985" b="6350"/>
                  <wp:wrapSquare wrapText="bothSides"/>
                  <wp:docPr id="28" name="图片 55" descr="E:\1.产品资料\4.说明书\俄语界面截图\第五章\5-50.png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descr="E:\1.产品资料\4.说明书\俄语界面截图\第五章\5-50.png5-50"/>
                          <pic:cNvPicPr>
                            <a:picLocks noChangeAspect="1"/>
                          </pic:cNvPicPr>
                        </pic:nvPicPr>
                        <pic:blipFill>
                          <a:blip r:embed="rId94"/>
                          <a:srcRect/>
                          <a:stretch>
                            <a:fillRect/>
                          </a:stretch>
                        </pic:blipFill>
                        <pic:spPr>
                          <a:xfrm>
                            <a:off x="0" y="0"/>
                            <a:ext cx="3574415" cy="2146300"/>
                          </a:xfrm>
                          <a:prstGeom prst="rect">
                            <a:avLst/>
                          </a:prstGeom>
                          <a:noFill/>
                          <a:ln>
                            <a:noFill/>
                          </a:ln>
                        </pic:spPr>
                      </pic:pic>
                    </a:graphicData>
                  </a:graphic>
                </wp:anchor>
              </w:drawing>
            </w:r>
            <w:r>
              <w:rPr>
                <w:rFonts w:hint="eastAsia" w:cs="Times New Roman"/>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Режим синхронизации производственных линий</w:t>
            </w:r>
          </w:p>
        </w:tc>
        <w:tc>
          <w:tcPr>
            <w:tcW w:w="6231" w:type="dxa"/>
            <w:vAlign w:val="center"/>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можно выбрать "внутренняя постоянная скорость" и "Внешний кодер"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2"/>
            <w:vAlign w:val="center"/>
          </w:tcPr>
          <w:p>
            <w:pPr>
              <w:spacing w:line="240" w:lineRule="auto"/>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spacing w:line="240" w:lineRule="auto"/>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A. когда не используется Внешний кодер, выберите « внутренняя постоянная скорость» для печати, в соответствии с этой моделью требуется постоянная скорость линии производства. </w:t>
            </w:r>
          </w:p>
          <w:p>
            <w:pPr>
              <w:spacing w:line="240" w:lineRule="auto"/>
              <w:ind w:left="0" w:leftChars="0" w:hanging="3"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B. если у вас есть Внешний кодер с синхронной скоростью, выберите « Внешний кодер» для печати, в котором допускается колебание скорости линии производства.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импульсная выборка кодера</w:t>
            </w:r>
          </w:p>
        </w:tc>
        <w:tc>
          <w:tcPr>
            <w:tcW w:w="6231" w:type="dxa"/>
            <w:vAlign w:val="center"/>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можно выбрать « бесступенчатое преобразование частоты» и « Режим разделения частоты»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2"/>
            <w:vAlign w:val="center"/>
          </w:tcPr>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A. Эта функция может быть установлена только при синхронизации производственных линий как "Внешний кодер" </w:t>
            </w:r>
          </w:p>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B. Режим « бесступенчатого преобразования частоты» позволяет печатать различные DPI напрямую, но может быть утерян частично. </w:t>
            </w:r>
          </w:p>
          <w:p>
            <w:pPr>
              <w:ind w:left="0" w:leftChars="0"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 xml:space="preserve"> C. « режим деления частоты» может печатать только определенную процентную разрешающую способность без потери какой - либо печати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максимальная частота печати</w:t>
            </w:r>
          </w:p>
        </w:tc>
        <w:tc>
          <w:tcPr>
            <w:tcW w:w="6231"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максимальная частота печати (т.е. частота воспламенения на принтере) может быть установлена 12k / 15k, чем выше значение, тем выше скорость печати для производственных линий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6" w:type="dxa"/>
            <w:gridSpan w:val="2"/>
            <w:vAlign w:val="center"/>
          </w:tcPr>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Примечание: максимальная частота печати (максимальная частота зажигания) при выборе 12k (15k), чернильная насадка может распыляться 12k (15k) в секунду;  Эта функция может быть приспособлена к более быстрому выходу.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режим обновления данных</w:t>
            </w:r>
          </w:p>
        </w:tc>
        <w:tc>
          <w:tcPr>
            <w:tcW w:w="6231"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можно выбрать "обновить в реальном времени" или "обновить раньше"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Показать эффект</w:t>
            </w:r>
          </w:p>
        </w:tc>
        <w:tc>
          <w:tcPr>
            <w:tcW w:w="6231" w:type="dxa"/>
          </w:tcPr>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rPr>
              <w:t>можно выбрать "обновить в реальном времени" или "обновить в реальном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10776" w:type="dxa"/>
            <w:gridSpan w:val="2"/>
            <w:vAlign w:val="center"/>
          </w:tcPr>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Замечание: </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A. « Режим обновления данных», если необходимо синхронизировать данные, выберите режим обновления в реальном масштабе времени;  заблаговременное обновление повышает скорость реакции на каждый продукт. </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B. отображение результатов при выборе обновления в реальном масштабе времени может синхронизировать отображение результатов, а обновление в режиме реального времени может повысить скорость реагирования на каждый продукт. </w:t>
            </w:r>
          </w:p>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 xml:space="preserve"> C. как обновление данных, так и отображение их результатов, выбор реального времени позволит повысить эффективность их использования.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1" w:hRule="atLeast"/>
        </w:trPr>
        <w:tc>
          <w:tcPr>
            <w:tcW w:w="4545" w:type="dxa"/>
            <w:vAlign w:val="center"/>
          </w:tcPr>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Дополнительная сигнализация:</w:t>
            </w:r>
          </w:p>
          <w:p>
            <w:pPr>
              <w:ind w:firstLine="480" w:firstLineChars="200"/>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Подсказки желтого и красного пределов тревоги могут быть установлены на 5 %, 10 %, 15 %, 20 %, 25 %, 30 %, 35 %, 40 %, 45 %, 50 %, 55 %, 60 %. (значение красного сигнала тревоги должно быть меньше или равно значению желтого сигнала тревоги)</w:t>
            </w:r>
          </w:p>
          <w:p>
            <w:pPr>
              <w:ind w:firstLine="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 xml:space="preserve">     Когда появляется красный сигнал тревоги, вы можете выбрать, будет ли машина останавливать печать.</w:t>
            </w:r>
          </w:p>
          <w:p>
            <w:pPr>
              <w:ind w:firstLine="0" w:firstLineChars="0"/>
              <w:rPr>
                <w:rFonts w:hint="default" w:ascii="Times New Roman" w:hAnsi="Times New Roman" w:cs="Times New Roman"/>
                <w:b w:val="0"/>
                <w:bCs w:val="0"/>
                <w:vertAlign w:val="baseline"/>
                <w:lang w:val="en-US" w:eastAsia="zh-CN"/>
              </w:rPr>
            </w:pPr>
          </w:p>
          <w:p>
            <w:pPr>
              <w:ind w:firstLine="0" w:firstLineChars="0"/>
              <w:rPr>
                <w:rFonts w:hint="default" w:ascii="Times New Roman" w:hAnsi="Times New Roman" w:cs="Times New Roman"/>
                <w:b w:val="0"/>
                <w:bCs w:val="0"/>
                <w:vertAlign w:val="baseline"/>
                <w:lang w:val="en-US" w:eastAsia="zh-CN"/>
              </w:rPr>
            </w:pPr>
          </w:p>
          <w:p>
            <w:pPr>
              <w:ind w:firstLine="0" w:firstLineChars="0"/>
              <w:rPr>
                <w:rFonts w:hint="eastAsia"/>
                <w:b/>
                <w:bCs/>
                <w:vertAlign w:val="baseline"/>
                <w:lang w:val="en-US" w:eastAsia="zh-CN"/>
              </w:rPr>
            </w:pPr>
          </w:p>
          <w:p>
            <w:pPr>
              <w:ind w:left="0" w:leftChars="0" w:firstLine="0" w:firstLineChars="0"/>
              <w:rPr>
                <w:rFonts w:hint="default" w:ascii="Times New Roman" w:hAnsi="Times New Roman" w:eastAsia="宋体" w:cs="Arial"/>
                <w:b/>
                <w:bCs/>
                <w:sz w:val="24"/>
                <w:vertAlign w:val="baseline"/>
                <w:lang w:val="en-US" w:eastAsia="zh-CN"/>
              </w:rPr>
            </w:pPr>
          </w:p>
        </w:tc>
        <w:tc>
          <w:tcPr>
            <w:tcW w:w="6231" w:type="dxa"/>
            <w:vAlign w:val="center"/>
          </w:tcPr>
          <w:p>
            <w:pPr>
              <w:ind w:firstLine="0" w:firstLineChars="0"/>
              <w:rPr>
                <w:rFonts w:hint="default" w:ascii="Times New Roman" w:hAnsi="Times New Roman" w:cs="Times New Roman"/>
                <w:vertAlign w:val="baseline"/>
                <w:lang w:val="en-US" w:eastAsia="zh-CN"/>
              </w:rPr>
            </w:pPr>
            <w:r>
              <w:rPr>
                <w:rFonts w:hint="eastAsia" w:eastAsia="宋体"/>
                <w:lang w:eastAsia="zh-CN"/>
              </w:rPr>
              <w:drawing>
                <wp:inline distT="0" distB="0" distL="114300" distR="114300">
                  <wp:extent cx="3781425" cy="2286000"/>
                  <wp:effectExtent l="0" t="0" r="0" b="0"/>
                  <wp:docPr id="121" name="图片 121" descr="余量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余量报警"/>
                          <pic:cNvPicPr>
                            <a:picLocks noChangeAspect="1"/>
                          </pic:cNvPicPr>
                        </pic:nvPicPr>
                        <pic:blipFill>
                          <a:blip r:embed="rId95"/>
                          <a:stretch>
                            <a:fillRect/>
                          </a:stretch>
                        </pic:blipFill>
                        <pic:spPr>
                          <a:xfrm>
                            <a:off x="0" y="0"/>
                            <a:ext cx="3781425" cy="2286000"/>
                          </a:xfrm>
                          <a:prstGeom prst="rect">
                            <a:avLst/>
                          </a:prstGeom>
                        </pic:spPr>
                      </pic:pic>
                    </a:graphicData>
                  </a:graphic>
                </wp:inline>
              </w:drawing>
            </w:r>
          </w:p>
          <w:p>
            <w:pPr>
              <w:ind w:left="0" w:leftChars="0" w:firstLine="0" w:firstLineChars="0"/>
              <w:jc w:val="center"/>
              <w:rPr>
                <w:rFonts w:hint="default" w:ascii="Times New Roman" w:hAnsi="Times New Roman" w:eastAsia="宋体" w:cs="Arial"/>
                <w:sz w:val="24"/>
                <w:lang w:val="en-US" w:eastAsia="zh-CN"/>
              </w:rPr>
            </w:pPr>
            <w:r>
              <w:rPr>
                <w:rFonts w:hint="default" w:ascii="Times New Roman" w:hAnsi="Times New Roman" w:cs="Times New Roman"/>
                <w:vertAlign w:val="baseline"/>
                <w:lang w:val="en-US" w:eastAsia="zh-CN"/>
              </w:rPr>
              <w:t>Диаграмма 5 - 5</w:t>
            </w:r>
            <w:r>
              <w:rPr>
                <w:rFonts w:hint="eastAsia" w:cs="Times New Roman"/>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0" w:type="auto"/>
            <w:vAlign w:val="top"/>
          </w:tcPr>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Диаметр колеса:</w:t>
            </w:r>
          </w:p>
          <w:p>
            <w:pPr>
              <w:ind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 xml:space="preserve">    </w:t>
            </w:r>
            <w:r>
              <w:rPr>
                <w:rFonts w:hint="default" w:ascii="Times New Roman" w:hAnsi="Times New Roman" w:cs="Times New Roman"/>
                <w:b w:val="0"/>
                <w:bCs w:val="0"/>
                <w:vertAlign w:val="baseline"/>
                <w:lang w:val="en-US" w:eastAsia="zh-CN"/>
              </w:rPr>
              <w:t xml:space="preserve"> Это функция для расчета диаметра колеса. Вы можете заполнить разрешение энкодера, коэффициент деления частоты и разрешение по горизонтали и нажать кнопку «Рассчитать», чтобы рассчитать оптимальный диаметр колеса для струйного принтера.</w:t>
            </w:r>
          </w:p>
          <w:p>
            <w:pPr>
              <w:ind w:left="0" w:leftChars="0" w:firstLine="0" w:firstLineChars="0"/>
              <w:rPr>
                <w:rFonts w:hint="default" w:ascii="Times New Roman" w:hAnsi="Times New Roman" w:eastAsia="宋体" w:cs="Arial"/>
                <w:b/>
                <w:bCs/>
                <w:sz w:val="24"/>
                <w:vertAlign w:val="baseline"/>
                <w:lang w:val="en-US" w:eastAsia="zh-CN"/>
              </w:rPr>
            </w:pPr>
          </w:p>
        </w:tc>
        <w:tc>
          <w:tcPr>
            <w:tcW w:w="6231" w:type="dxa"/>
            <w:vAlign w:val="center"/>
          </w:tcPr>
          <w:p>
            <w:pPr>
              <w:ind w:firstLine="0" w:firstLineChars="0"/>
              <w:jc w:val="center"/>
              <w:rPr>
                <w:rFonts w:hint="eastAsia" w:eastAsia="宋体"/>
                <w:lang w:eastAsia="zh-CN"/>
              </w:rPr>
            </w:pPr>
            <w:r>
              <w:rPr>
                <w:rFonts w:hint="eastAsia" w:eastAsia="宋体"/>
                <w:lang w:eastAsia="zh-CN"/>
              </w:rPr>
              <w:drawing>
                <wp:inline distT="0" distB="0" distL="114300" distR="114300">
                  <wp:extent cx="3790950" cy="2276475"/>
                  <wp:effectExtent l="0" t="0" r="0" b="0"/>
                  <wp:docPr id="122" name="图片 122" descr="靠轮直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靠轮直径"/>
                          <pic:cNvPicPr>
                            <a:picLocks noChangeAspect="1"/>
                          </pic:cNvPicPr>
                        </pic:nvPicPr>
                        <pic:blipFill>
                          <a:blip r:embed="rId96"/>
                          <a:stretch>
                            <a:fillRect/>
                          </a:stretch>
                        </pic:blipFill>
                        <pic:spPr>
                          <a:xfrm>
                            <a:off x="0" y="0"/>
                            <a:ext cx="3790950" cy="2276475"/>
                          </a:xfrm>
                          <a:prstGeom prst="rect">
                            <a:avLst/>
                          </a:prstGeom>
                        </pic:spPr>
                      </pic:pic>
                    </a:graphicData>
                  </a:graphic>
                </wp:inline>
              </w:drawing>
            </w:r>
          </w:p>
          <w:p>
            <w:pPr>
              <w:ind w:left="0" w:leftChars="0" w:firstLine="0" w:firstLineChars="0"/>
              <w:jc w:val="center"/>
              <w:rPr>
                <w:rFonts w:hint="default" w:ascii="Times New Roman" w:hAnsi="Times New Roman" w:eastAsia="宋体" w:cs="Arial"/>
                <w:sz w:val="24"/>
                <w:lang w:val="en-US" w:eastAsia="zh-CN"/>
              </w:rPr>
            </w:pPr>
            <w:r>
              <w:rPr>
                <w:rFonts w:hint="default" w:ascii="Times New Roman" w:hAnsi="Times New Roman" w:cs="Times New Roman"/>
                <w:vertAlign w:val="baseline"/>
                <w:lang w:val="en-US" w:eastAsia="zh-CN"/>
              </w:rPr>
              <w:t>Диаграмма 5 - 5</w:t>
            </w:r>
            <w:r>
              <w:rPr>
                <w:rFonts w:hint="eastAsia" w:cs="Times New Roman"/>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0" w:type="auto"/>
            <w:vAlign w:val="top"/>
          </w:tcPr>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расчет стоимости:</w:t>
            </w:r>
          </w:p>
          <w:p>
            <w:pPr>
              <w:ind w:left="0" w:leftChars="0" w:firstLine="480" w:firstLineChars="0"/>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В соответствии с ценой картриджа, емкостью, размером чернильной точки, разрешением и другими параметрами он может рассчитать, сколько экземпляров текущего печатного содержимого может быть напечатано, а также стоимость за штуку.</w:t>
            </w:r>
          </w:p>
          <w:p>
            <w:pPr>
              <w:ind w:left="0" w:leftChars="0" w:firstLine="480" w:firstLineChars="0"/>
              <w:rPr>
                <w:rFonts w:hint="default" w:ascii="Times New Roman" w:hAnsi="Times New Roman" w:eastAsia="宋体" w:cs="Arial"/>
                <w:b w:val="0"/>
                <w:bCs w:val="0"/>
                <w:sz w:val="24"/>
                <w:vertAlign w:val="baseline"/>
                <w:lang w:val="en-US" w:eastAsia="zh-CN"/>
              </w:rPr>
            </w:pPr>
            <w:r>
              <w:rPr>
                <w:rFonts w:hint="default" w:ascii="Times New Roman" w:hAnsi="Times New Roman" w:cs="Times New Roman"/>
                <w:b w:val="0"/>
                <w:bCs w:val="0"/>
                <w:vertAlign w:val="baseline"/>
                <w:lang w:val="en-US" w:eastAsia="zh-CN"/>
              </w:rPr>
              <w:t>Примечание. На данные подсчета влияют внутренние или внешние факторы, а результат расчета является результатом оптимального состояния использования чернильного картриджа.</w:t>
            </w:r>
          </w:p>
        </w:tc>
        <w:tc>
          <w:tcPr>
            <w:tcW w:w="6231" w:type="dxa"/>
            <w:vAlign w:val="center"/>
          </w:tcPr>
          <w:p>
            <w:pPr>
              <w:ind w:firstLine="0" w:firstLineChars="0"/>
              <w:jc w:val="center"/>
              <w:rPr>
                <w:rFonts w:hint="eastAsia" w:eastAsia="宋体"/>
                <w:lang w:eastAsia="zh-CN"/>
              </w:rPr>
            </w:pPr>
            <w:r>
              <w:rPr>
                <w:rFonts w:hint="eastAsia" w:eastAsia="宋体"/>
                <w:lang w:eastAsia="zh-CN"/>
              </w:rPr>
              <w:drawing>
                <wp:inline distT="0" distB="0" distL="114300" distR="114300">
                  <wp:extent cx="3800475" cy="2286000"/>
                  <wp:effectExtent l="0" t="0" r="0" b="0"/>
                  <wp:docPr id="123" name="图片 123" descr="成本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成本计算"/>
                          <pic:cNvPicPr>
                            <a:picLocks noChangeAspect="1"/>
                          </pic:cNvPicPr>
                        </pic:nvPicPr>
                        <pic:blipFill>
                          <a:blip r:embed="rId97"/>
                          <a:stretch>
                            <a:fillRect/>
                          </a:stretch>
                        </pic:blipFill>
                        <pic:spPr>
                          <a:xfrm>
                            <a:off x="0" y="0"/>
                            <a:ext cx="3800475" cy="2286000"/>
                          </a:xfrm>
                          <a:prstGeom prst="rect">
                            <a:avLst/>
                          </a:prstGeom>
                        </pic:spPr>
                      </pic:pic>
                    </a:graphicData>
                  </a:graphic>
                </wp:inline>
              </w:drawing>
            </w:r>
          </w:p>
          <w:p>
            <w:pPr>
              <w:ind w:left="0" w:leftChars="0" w:firstLine="0" w:firstLineChars="0"/>
              <w:jc w:val="center"/>
              <w:rPr>
                <w:rFonts w:hint="default" w:ascii="Times New Roman" w:hAnsi="Times New Roman" w:eastAsia="宋体" w:cs="Arial"/>
                <w:sz w:val="24"/>
                <w:lang w:val="en-US" w:eastAsia="zh-CN"/>
              </w:rPr>
            </w:pPr>
            <w:r>
              <w:rPr>
                <w:rFonts w:hint="default" w:ascii="Times New Roman" w:hAnsi="Times New Roman" w:cs="Times New Roman"/>
                <w:vertAlign w:val="baseline"/>
                <w:lang w:val="en-US" w:eastAsia="zh-CN"/>
              </w:rPr>
              <w:t>Диаграмма 5 - 5</w:t>
            </w:r>
            <w:r>
              <w:rPr>
                <w:rFonts w:hint="eastAsia" w:cs="Times New Roman"/>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0" w:type="auto"/>
            <w:vAlign w:val="top"/>
          </w:tcPr>
          <w:p>
            <w:pPr>
              <w:ind w:left="0" w:leftChars="0" w:firstLine="0" w:firstLineChars="0"/>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Тревога игнорируется:</w:t>
            </w:r>
          </w:p>
          <w:p>
            <w:pPr>
              <w:ind w:left="0" w:leftChars="0" w:firstLine="0" w:firstLineChars="0"/>
              <w:rPr>
                <w:rFonts w:hint="default" w:ascii="Times New Roman" w:hAnsi="Times New Roman" w:eastAsia="宋体" w:cs="Arial"/>
                <w:b w:val="0"/>
                <w:bCs w:val="0"/>
                <w:sz w:val="24"/>
                <w:vertAlign w:val="baseline"/>
                <w:lang w:val="en-US" w:eastAsia="zh-CN"/>
              </w:rPr>
            </w:pPr>
            <w:r>
              <w:rPr>
                <w:rFonts w:hint="default" w:ascii="Times New Roman" w:hAnsi="Times New Roman" w:cs="Times New Roman"/>
                <w:b/>
                <w:bCs/>
                <w:vertAlign w:val="baseline"/>
                <w:lang w:val="en-US" w:eastAsia="zh-CN"/>
              </w:rPr>
              <w:t xml:space="preserve">    </w:t>
            </w:r>
            <w:r>
              <w:rPr>
                <w:rFonts w:hint="default" w:ascii="Times New Roman" w:hAnsi="Times New Roman" w:cs="Times New Roman"/>
                <w:b w:val="0"/>
                <w:bCs w:val="0"/>
                <w:vertAlign w:val="baseline"/>
                <w:lang w:val="en-US" w:eastAsia="zh-CN"/>
              </w:rPr>
              <w:t xml:space="preserve"> Вы можете отключить «скорость энкодера слишком высокая», «задержка или интервал печати слишком коротки», «время обслуживания истекает», «батарея rtc разряжена», «батарея rtc разряжена» и другие желтые предупреждения.</w:t>
            </w:r>
          </w:p>
        </w:tc>
        <w:tc>
          <w:tcPr>
            <w:tcW w:w="6231" w:type="dxa"/>
            <w:vAlign w:val="center"/>
          </w:tcPr>
          <w:p>
            <w:pPr>
              <w:ind w:firstLine="0" w:firstLineChars="0"/>
              <w:jc w:val="center"/>
              <w:rPr>
                <w:rFonts w:hint="eastAsia" w:eastAsia="宋体"/>
                <w:lang w:eastAsia="zh-CN"/>
              </w:rPr>
            </w:pPr>
            <w:r>
              <w:rPr>
                <w:rFonts w:hint="eastAsia" w:eastAsia="宋体"/>
                <w:lang w:eastAsia="zh-CN"/>
              </w:rPr>
              <w:drawing>
                <wp:inline distT="0" distB="0" distL="114300" distR="114300">
                  <wp:extent cx="3800475" cy="2286000"/>
                  <wp:effectExtent l="0" t="0" r="0" b="0"/>
                  <wp:docPr id="124" name="图片 124" descr="报警忽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报警忽略"/>
                          <pic:cNvPicPr>
                            <a:picLocks noChangeAspect="1"/>
                          </pic:cNvPicPr>
                        </pic:nvPicPr>
                        <pic:blipFill>
                          <a:blip r:embed="rId98"/>
                          <a:stretch>
                            <a:fillRect/>
                          </a:stretch>
                        </pic:blipFill>
                        <pic:spPr>
                          <a:xfrm>
                            <a:off x="0" y="0"/>
                            <a:ext cx="3800475" cy="2286000"/>
                          </a:xfrm>
                          <a:prstGeom prst="rect">
                            <a:avLst/>
                          </a:prstGeom>
                        </pic:spPr>
                      </pic:pic>
                    </a:graphicData>
                  </a:graphic>
                </wp:inline>
              </w:drawing>
            </w:r>
          </w:p>
          <w:p>
            <w:pPr>
              <w:ind w:left="0" w:leftChars="0" w:firstLine="0" w:firstLineChars="0"/>
              <w:jc w:val="center"/>
              <w:rPr>
                <w:rFonts w:hint="default" w:ascii="Times New Roman" w:hAnsi="Times New Roman" w:eastAsia="宋体" w:cs="Arial"/>
                <w:sz w:val="24"/>
                <w:lang w:val="en-US" w:eastAsia="zh-CN"/>
              </w:rPr>
            </w:pPr>
            <w:r>
              <w:rPr>
                <w:rFonts w:hint="default" w:ascii="Times New Roman" w:hAnsi="Times New Roman" w:cs="Times New Roman"/>
                <w:vertAlign w:val="baseline"/>
                <w:lang w:val="en-US" w:eastAsia="zh-CN"/>
              </w:rPr>
              <w:t>Диаграмма 5 - 5</w:t>
            </w:r>
            <w:r>
              <w:rPr>
                <w:rFonts w:hint="eastAsia" w:cs="Times New Roman"/>
                <w:vertAlign w:val="baseline"/>
                <w:lang w:val="en-US" w:eastAsia="zh-CN"/>
              </w:rPr>
              <w:t>7</w:t>
            </w:r>
          </w:p>
        </w:tc>
      </w:tr>
    </w:tbl>
    <w:p>
      <w:pPr>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w:t>
      </w:r>
    </w:p>
    <w:p>
      <w:pPr>
        <w:pStyle w:val="4"/>
        <w:bidi w:val="0"/>
        <w:rPr>
          <w:rFonts w:hint="default" w:ascii="Times New Roman" w:hAnsi="Times New Roman" w:cs="Times New Roman"/>
          <w:lang w:val="en-US" w:eastAsia="zh-CN"/>
        </w:rPr>
      </w:pPr>
      <w:bookmarkStart w:id="93" w:name="_Toc18870"/>
      <w:r>
        <w:rPr>
          <w:rFonts w:hint="default" w:ascii="Times New Roman" w:hAnsi="Times New Roman" w:cs="Times New Roman"/>
          <w:lang w:val="en-US" w:eastAsia="zh-CN"/>
        </w:rPr>
        <w:t>5.6.3</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Управление пользователями</w:t>
      </w:r>
      <w:bookmarkEnd w:id="93"/>
    </w:p>
    <w:tbl>
      <w:tblPr>
        <w:tblStyle w:val="11"/>
        <w:tblW w:w="10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9"/>
        <w:gridCol w:w="5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5369" w:type="dxa"/>
          </w:tcPr>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sz w:val="24"/>
                <w:szCs w:val="24"/>
                <w:lang w:eastAsia="zh-CN"/>
              </w:rPr>
              <w:t>　　</w:t>
            </w:r>
            <w:r>
              <w:rPr>
                <w:rFonts w:hint="default" w:ascii="Times New Roman" w:hAnsi="Times New Roman" w:cs="Times New Roman"/>
                <w:sz w:val="24"/>
                <w:szCs w:val="24"/>
              </w:rPr>
              <w:t>для добавления или удаления пароля для входа в пользователь, каждый пользователь имеет соответствующее имя пользователя и пароль, а после добавления пользователя на этой странице будет показано число и имя пользователя, добавленного этой машиной, и пароль не будет показан.  серийный номер "0" является кодом с наивысшими правами доступа к системе, который может использоваться, если не указано имя пользователя и пароль.</w:t>
            </w:r>
          </w:p>
        </w:tc>
        <w:tc>
          <w:tcPr>
            <w:tcW w:w="5422" w:type="dxa"/>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anchor distT="0" distB="0" distL="114300" distR="114300" simplePos="0" relativeHeight="251694080" behindDoc="0" locked="0" layoutInCell="1" allowOverlap="1">
                  <wp:simplePos x="0" y="0"/>
                  <wp:positionH relativeFrom="column">
                    <wp:posOffset>-38100</wp:posOffset>
                  </wp:positionH>
                  <wp:positionV relativeFrom="paragraph">
                    <wp:posOffset>99060</wp:posOffset>
                  </wp:positionV>
                  <wp:extent cx="3328670" cy="2001520"/>
                  <wp:effectExtent l="0" t="0" r="5080" b="8255"/>
                  <wp:wrapSquare wrapText="bothSides"/>
                  <wp:docPr id="31" name="图片 56" descr="E:\1.产品资料\4.说明书\俄语界面截图\第五章\5-51.png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6" descr="E:\1.产品资料\4.说明书\俄语界面截图\第五章\5-51.png5-51"/>
                          <pic:cNvPicPr>
                            <a:picLocks noChangeAspect="1"/>
                          </pic:cNvPicPr>
                        </pic:nvPicPr>
                        <pic:blipFill>
                          <a:blip r:embed="rId99"/>
                          <a:srcRect/>
                          <a:stretch>
                            <a:fillRect/>
                          </a:stretch>
                        </pic:blipFill>
                        <pic:spPr>
                          <a:xfrm>
                            <a:off x="0" y="0"/>
                            <a:ext cx="3328670" cy="2001520"/>
                          </a:xfrm>
                          <a:prstGeom prst="rect">
                            <a:avLst/>
                          </a:prstGeom>
                          <a:noFill/>
                          <a:ln>
                            <a:noFill/>
                          </a:ln>
                        </pic:spPr>
                      </pic:pic>
                    </a:graphicData>
                  </a:graphic>
                </wp:anchor>
              </w:drawing>
            </w:r>
            <w:r>
              <w:rPr>
                <w:rFonts w:hint="default" w:ascii="Times New Roman" w:hAnsi="Times New Roman" w:cs="Times New Roman"/>
                <w:vertAlign w:val="baseline"/>
                <w:lang w:val="en-US" w:eastAsia="zh-CN"/>
              </w:rPr>
              <w:t>Диаграмма 5 - 5</w:t>
            </w:r>
            <w:r>
              <w:rPr>
                <w:rFonts w:hint="eastAsia" w:cs="Times New Roman"/>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9" w:hRule="atLeast"/>
        </w:trPr>
        <w:tc>
          <w:tcPr>
            <w:tcW w:w="5369" w:type="dxa"/>
            <w:vAlign w:val="center"/>
          </w:tcPr>
          <w:p>
            <w:pPr>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b/>
                <w:bCs/>
                <w:sz w:val="24"/>
                <w:szCs w:val="24"/>
              </w:rPr>
              <w:t>Параметры функциональной клавиши</w:t>
            </w:r>
          </w:p>
        </w:tc>
        <w:tc>
          <w:tcPr>
            <w:tcW w:w="5422" w:type="dxa"/>
          </w:tcPr>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возвращение</w:t>
            </w:r>
            <w:r>
              <w:rPr>
                <w:rFonts w:hint="default" w:ascii="Times New Roman" w:hAnsi="Times New Roman" w:cs="Times New Roman"/>
                <w:vertAlign w:val="baseline"/>
                <w:lang w:val="en-US" w:eastAsia="zh-CN"/>
              </w:rPr>
              <w:t xml:space="preserve">  вернуться в вышестоящий каталог</w:t>
            </w:r>
          </w:p>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szCs w:val="22"/>
                <w:vertAlign w:val="baseline"/>
                <w:lang w:val="en-US" w:eastAsia="zh-CN"/>
              </w:rPr>
              <w:t>Добавить пользователя</w:t>
            </w:r>
            <w:r>
              <w:rPr>
                <w:rFonts w:hint="default" w:ascii="Times New Roman" w:hAnsi="Times New Roman" w:cs="Times New Roman"/>
                <w:vertAlign w:val="baseline"/>
                <w:lang w:val="en-US" w:eastAsia="zh-CN"/>
              </w:rPr>
              <w:t xml:space="preserve">  Введите имя пользователя и пароль пользователя после нажатия кнопки определить, можно ли добавить пользователя</w:t>
            </w:r>
          </w:p>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szCs w:val="22"/>
                <w:vertAlign w:val="baseline"/>
                <w:lang w:val="en-US" w:eastAsia="zh-CN"/>
              </w:rPr>
              <w:t>Удалить пользователя</w:t>
            </w:r>
            <w:r>
              <w:rPr>
                <w:rFonts w:hint="default" w:ascii="Times New Roman" w:hAnsi="Times New Roman" w:cs="Times New Roman"/>
                <w:szCs w:val="22"/>
                <w:vertAlign w:val="baseline"/>
                <w:lang w:val="en-US" w:eastAsia="zh-CN"/>
              </w:rPr>
              <w:t xml:space="preserve">  </w:t>
            </w:r>
            <w:r>
              <w:rPr>
                <w:rFonts w:hint="default" w:ascii="Times New Roman" w:hAnsi="Times New Roman" w:cs="Times New Roman"/>
                <w:vertAlign w:val="baseline"/>
                <w:lang w:val="en-US" w:eastAsia="zh-CN"/>
              </w:rPr>
              <w:t>Введите имя пользователя и пароль пользователя для удаления пользователя</w:t>
            </w:r>
          </w:p>
          <w:p>
            <w:pPr>
              <w:spacing w:line="240" w:lineRule="auto"/>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Удалить всех пользователей</w:t>
            </w:r>
            <w:r>
              <w:rPr>
                <w:rFonts w:hint="default" w:ascii="Times New Roman" w:hAnsi="Times New Roman" w:cs="Times New Roman"/>
                <w:vertAlign w:val="baseline"/>
                <w:lang w:val="en-US" w:eastAsia="zh-CN"/>
              </w:rPr>
              <w:t xml:space="preserve"> Удалить других пользователей, кроме серийных номеров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10791" w:type="dxa"/>
            <w:gridSpan w:val="2"/>
            <w:vAlign w:val="center"/>
          </w:tcPr>
          <w:p>
            <w:pPr>
              <w:numPr>
                <w:ilvl w:val="0"/>
                <w:numId w:val="0"/>
              </w:numPr>
              <w:spacing w:line="240" w:lineRule="auto"/>
              <w:jc w:val="left"/>
              <w:rPr>
                <w:rFonts w:hint="default" w:ascii="Times New Roman" w:hAnsi="Times New Roman" w:cs="Times New Roman"/>
              </w:rPr>
            </w:pPr>
            <w:r>
              <w:rPr>
                <w:rFonts w:hint="default" w:ascii="Times New Roman" w:hAnsi="Times New Roman" w:cs="Times New Roman"/>
              </w:rPr>
              <w:t xml:space="preserve">Замечание: </w:t>
            </w:r>
          </w:p>
          <w:p>
            <w:pPr>
              <w:numPr>
                <w:ilvl w:val="0"/>
                <w:numId w:val="0"/>
              </w:numPr>
              <w:spacing w:line="240" w:lineRule="auto"/>
              <w:jc w:val="left"/>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A.</w:t>
            </w:r>
            <w:r>
              <w:rPr>
                <w:rFonts w:hint="default" w:ascii="Times New Roman" w:hAnsi="Times New Roman" w:cs="Times New Roman"/>
              </w:rPr>
              <w:t xml:space="preserve">пользователь может щёлкнуть на кнопке "да / нет" в правом нижнем углу экрана, чтобы выбрать, нужно ли пользователю войти после разблокирования экрана </w:t>
            </w:r>
          </w:p>
          <w:p>
            <w:pPr>
              <w:numPr>
                <w:ilvl w:val="0"/>
                <w:numId w:val="0"/>
              </w:numPr>
              <w:spacing w:line="240" w:lineRule="auto"/>
              <w:jc w:val="left"/>
              <w:rPr>
                <w:rFonts w:hint="default" w:ascii="Times New Roman" w:hAnsi="Times New Roman" w:cs="Times New Roman"/>
              </w:rPr>
            </w:pPr>
            <w:r>
              <w:rPr>
                <w:rFonts w:hint="default" w:ascii="Times New Roman" w:hAnsi="Times New Roman" w:cs="Times New Roman"/>
              </w:rPr>
              <w:t xml:space="preserve"> B. когда забывается имя пользователя или пароль пользователя, в систему можно войти с помощью пароля администратора. </w:t>
            </w:r>
          </w:p>
          <w:p>
            <w:pPr>
              <w:numPr>
                <w:ilvl w:val="0"/>
                <w:numId w:val="0"/>
              </w:numPr>
              <w:spacing w:line="240" w:lineRule="auto"/>
              <w:jc w:val="left"/>
              <w:rPr>
                <w:rFonts w:hint="default" w:ascii="Times New Roman" w:hAnsi="Times New Roman" w:cs="Times New Roman"/>
              </w:rPr>
            </w:pPr>
            <w:r>
              <w:rPr>
                <w:rFonts w:hint="default" w:ascii="Times New Roman" w:hAnsi="Times New Roman" w:cs="Times New Roman"/>
              </w:rPr>
              <w:t xml:space="preserve"> Имя пользователя: admin пароль: admin </w:t>
            </w:r>
          </w:p>
          <w:p>
            <w:pPr>
              <w:numPr>
                <w:ilvl w:val="0"/>
                <w:numId w:val="0"/>
              </w:numPr>
              <w:spacing w:line="240" w:lineRule="auto"/>
              <w:jc w:val="left"/>
              <w:rPr>
                <w:rFonts w:hint="default" w:ascii="Times New Roman" w:hAnsi="Times New Roman" w:cs="Times New Roman"/>
                <w:b/>
                <w:bCs/>
                <w:szCs w:val="22"/>
                <w:vertAlign w:val="baseline"/>
                <w:lang w:val="en-US" w:eastAsia="zh-CN"/>
              </w:rPr>
            </w:pPr>
            <w:r>
              <w:rPr>
                <w:rFonts w:hint="default" w:ascii="Times New Roman" w:hAnsi="Times New Roman" w:cs="Times New Roman"/>
              </w:rPr>
              <w:t xml:space="preserve"> C. « Удалить все функции пользователя» необходимо ввести пароль администратора</w:t>
            </w:r>
          </w:p>
        </w:tc>
      </w:tr>
    </w:tbl>
    <w:p>
      <w:pPr>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w:t>
      </w:r>
    </w:p>
    <w:p>
      <w:pPr>
        <w:pStyle w:val="4"/>
        <w:bidi w:val="0"/>
        <w:rPr>
          <w:rFonts w:hint="default" w:ascii="Times New Roman" w:hAnsi="Times New Roman" w:cs="Times New Roman"/>
          <w:lang w:val="en-US" w:eastAsia="zh-CN"/>
        </w:rPr>
      </w:pPr>
      <w:bookmarkStart w:id="94" w:name="_Toc12117"/>
      <w:r>
        <w:rPr>
          <w:rFonts w:hint="default" w:ascii="Times New Roman" w:hAnsi="Times New Roman" w:cs="Times New Roman"/>
          <w:lang w:val="en-US" w:eastAsia="zh-CN"/>
        </w:rPr>
        <w:t>5.6.4</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запись событий</w:t>
      </w:r>
      <w:bookmarkEnd w:id="94"/>
    </w:p>
    <w:tbl>
      <w:tblPr>
        <w:tblStyle w:val="11"/>
        <w:tblW w:w="10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1"/>
        <w:gridCol w:w="5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atLeast"/>
        </w:trPr>
        <w:tc>
          <w:tcPr>
            <w:tcW w:w="5161" w:type="dxa"/>
          </w:tcPr>
          <w:p>
            <w:pPr>
              <w:ind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Нажмите на кнопку сервис меню, чтобы ввести "запись событий", страница будет отображать состояние 100 записей последних операций машины в хронологическом порядке.  Перетащите курсор с правой стороны экрана, чтобы выполнить операцию по перекачке страниц.</w:t>
            </w:r>
          </w:p>
          <w:p>
            <w:pPr>
              <w:widowControl/>
              <w:ind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　　</w:t>
            </w:r>
            <w:r>
              <w:rPr>
                <w:rFonts w:hint="default" w:ascii="Times New Roman" w:hAnsi="Times New Roman" w:cs="Times New Roman"/>
                <w:sz w:val="24"/>
                <w:szCs w:val="24"/>
              </w:rPr>
              <w:t xml:space="preserve">   </w:t>
            </w:r>
          </w:p>
          <w:p>
            <w:pPr>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　　</w:t>
            </w:r>
          </w:p>
        </w:tc>
        <w:tc>
          <w:tcPr>
            <w:tcW w:w="5623" w:type="dxa"/>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Диаграмма 5 - 5</w:t>
            </w:r>
            <w:r>
              <w:rPr>
                <w:rFonts w:hint="default" w:ascii="Times New Roman" w:hAnsi="Times New Roman" w:cs="Times New Roman"/>
                <w:vertAlign w:val="baseline"/>
                <w:lang w:val="en-US" w:eastAsia="zh-CN"/>
              </w:rPr>
              <w:drawing>
                <wp:anchor distT="0" distB="0" distL="114300" distR="114300" simplePos="0" relativeHeight="251693056" behindDoc="0" locked="0" layoutInCell="1" allowOverlap="1">
                  <wp:simplePos x="0" y="0"/>
                  <wp:positionH relativeFrom="column">
                    <wp:posOffset>-43815</wp:posOffset>
                  </wp:positionH>
                  <wp:positionV relativeFrom="paragraph">
                    <wp:posOffset>16510</wp:posOffset>
                  </wp:positionV>
                  <wp:extent cx="3263265" cy="1963420"/>
                  <wp:effectExtent l="0" t="0" r="3810" b="8255"/>
                  <wp:wrapSquare wrapText="bothSides"/>
                  <wp:docPr id="30" name="图片 57" descr="E:\1.产品资料\4.说明书\俄语界面截图\第五章\5-52.png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7" descr="E:\1.产品资料\4.说明书\俄语界面截图\第五章\5-52.png5-52"/>
                          <pic:cNvPicPr>
                            <a:picLocks noChangeAspect="1"/>
                          </pic:cNvPicPr>
                        </pic:nvPicPr>
                        <pic:blipFill>
                          <a:blip r:embed="rId100"/>
                          <a:srcRect/>
                          <a:stretch>
                            <a:fillRect/>
                          </a:stretch>
                        </pic:blipFill>
                        <pic:spPr>
                          <a:xfrm>
                            <a:off x="0" y="0"/>
                            <a:ext cx="3263265" cy="1963420"/>
                          </a:xfrm>
                          <a:prstGeom prst="rect">
                            <a:avLst/>
                          </a:prstGeom>
                          <a:noFill/>
                          <a:ln>
                            <a:noFill/>
                          </a:ln>
                        </pic:spPr>
                      </pic:pic>
                    </a:graphicData>
                  </a:graphic>
                </wp:anchor>
              </w:drawing>
            </w:r>
            <w:r>
              <w:rPr>
                <w:rFonts w:hint="eastAsia" w:cs="Times New Roman"/>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1" w:type="dxa"/>
            <w:vAlign w:val="center"/>
          </w:tcPr>
          <w:p>
            <w:pPr>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Параметры функциональной клавиши</w:t>
            </w:r>
          </w:p>
        </w:tc>
        <w:tc>
          <w:tcPr>
            <w:tcW w:w="5623" w:type="dxa"/>
            <w:vAlign w:val="center"/>
          </w:tcPr>
          <w:p>
            <w:pPr>
              <w:widowControl/>
              <w:spacing w:line="240" w:lineRule="auto"/>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b/>
                <w:bCs/>
                <w:szCs w:val="22"/>
                <w:vertAlign w:val="baseline"/>
                <w:lang w:val="en-US" w:eastAsia="zh-CN"/>
              </w:rPr>
              <w:t>возвращение</w:t>
            </w:r>
            <w:r>
              <w:rPr>
                <w:rFonts w:hint="default" w:ascii="Times New Roman" w:hAnsi="Times New Roman" w:cs="Times New Roman"/>
                <w:sz w:val="24"/>
                <w:szCs w:val="24"/>
              </w:rPr>
              <w:t xml:space="preserve">  вернуться в меню</w:t>
            </w:r>
          </w:p>
          <w:p>
            <w:pPr>
              <w:spacing w:line="240" w:lineRule="auto"/>
              <w:ind w:left="0" w:leftChars="0" w:firstLine="0" w:firstLineChars="0"/>
              <w:jc w:val="left"/>
              <w:rPr>
                <w:rFonts w:hint="default" w:ascii="Times New Roman" w:hAnsi="Times New Roman" w:eastAsia="宋体" w:cs="Times New Roman"/>
                <w:vertAlign w:val="baseline"/>
                <w:lang w:val="en-US" w:eastAsia="zh-CN"/>
              </w:rPr>
            </w:pPr>
            <w:r>
              <w:rPr>
                <w:rFonts w:hint="default" w:ascii="Times New Roman" w:hAnsi="Times New Roman" w:cs="Times New Roman"/>
                <w:b/>
                <w:bCs/>
                <w:szCs w:val="22"/>
                <w:vertAlign w:val="baseline"/>
                <w:lang w:val="en-US" w:eastAsia="zh-CN"/>
              </w:rPr>
              <w:t>определение</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после просмотра, вернуться в меню</w:t>
            </w:r>
          </w:p>
        </w:tc>
      </w:tr>
    </w:tbl>
    <w:p>
      <w:pPr>
        <w:ind w:firstLine="0" w:firstLineChars="0"/>
        <w:rPr>
          <w:rFonts w:hint="eastAsia"/>
          <w:lang w:val="en-US" w:eastAsia="zh-CN"/>
        </w:rPr>
      </w:pPr>
    </w:p>
    <w:p>
      <w:pPr>
        <w:pStyle w:val="4"/>
        <w:rPr>
          <w:szCs w:val="22"/>
        </w:rPr>
      </w:pPr>
      <w:bookmarkStart w:id="95" w:name="_Toc6096"/>
      <w:bookmarkStart w:id="96" w:name="_Toc32275"/>
      <w:bookmarkStart w:id="97" w:name="_Toc13891"/>
      <w:r>
        <w:rPr>
          <w:rFonts w:hint="eastAsia"/>
          <w:szCs w:val="22"/>
        </w:rPr>
        <w:t>5.</w:t>
      </w:r>
      <w:r>
        <w:rPr>
          <w:rFonts w:hint="eastAsia"/>
          <w:szCs w:val="22"/>
          <w:lang w:val="en-US" w:eastAsia="zh-CN"/>
        </w:rPr>
        <w:t>6.5</w:t>
      </w:r>
      <w:bookmarkEnd w:id="95"/>
      <w:bookmarkEnd w:id="96"/>
      <w:r>
        <w:rPr>
          <w:rFonts w:hint="eastAsia"/>
          <w:szCs w:val="22"/>
          <w:lang w:val="en-US" w:eastAsia="zh-CN"/>
        </w:rPr>
        <w:t xml:space="preserve"> </w:t>
      </w:r>
      <w:r>
        <w:rPr>
          <w:rFonts w:hint="default" w:ascii="Times New Roman" w:hAnsi="Times New Roman" w:cs="Times New Roman"/>
          <w:szCs w:val="22"/>
        </w:rPr>
        <w:t>расширенное меню</w:t>
      </w:r>
      <w:bookmarkEnd w:id="97"/>
    </w:p>
    <w:tbl>
      <w:tblPr>
        <w:tblStyle w:val="11"/>
        <w:tblW w:w="10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3"/>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5173" w:type="dxa"/>
          </w:tcPr>
          <w:p>
            <w:pPr>
              <w:ind w:firstLine="0" w:firstLineChars="0"/>
              <w:rPr>
                <w:szCs w:val="24"/>
              </w:rPr>
            </w:pPr>
            <w:r>
              <w:rPr>
                <w:rFonts w:hint="eastAsia"/>
                <w:szCs w:val="24"/>
              </w:rPr>
              <w:t>　　</w:t>
            </w:r>
            <w:r>
              <w:rPr>
                <w:rFonts w:hint="default" w:ascii="Times New Roman" w:hAnsi="Times New Roman" w:cs="Times New Roman"/>
                <w:sz w:val="24"/>
                <w:szCs w:val="24"/>
                <w:lang w:val="en-US" w:eastAsia="zh-CN"/>
              </w:rPr>
              <w:t>Этот функциональный интерфейс бесполезен для пользователя.Пароль представляет собой динамический пароль, который используется разработчиками для ранней отладки и не является общедоступным.</w:t>
            </w:r>
          </w:p>
          <w:p>
            <w:pPr>
              <w:ind w:firstLine="0" w:firstLineChars="0"/>
              <w:jc w:val="left"/>
              <w:rPr>
                <w:szCs w:val="24"/>
              </w:rPr>
            </w:pPr>
            <w:r>
              <w:rPr>
                <w:rFonts w:hint="eastAsia"/>
                <w:szCs w:val="24"/>
              </w:rPr>
              <w:t>　　</w:t>
            </w:r>
          </w:p>
          <w:p>
            <w:pPr>
              <w:ind w:firstLine="0" w:firstLineChars="0"/>
            </w:pPr>
            <w:r>
              <w:rPr>
                <w:rFonts w:hint="eastAsia"/>
              </w:rPr>
              <w:t>　　</w:t>
            </w:r>
          </w:p>
        </w:tc>
        <w:tc>
          <w:tcPr>
            <w:tcW w:w="5590" w:type="dxa"/>
          </w:tcPr>
          <w:p>
            <w:pPr>
              <w:ind w:firstLine="0" w:firstLineChars="0"/>
              <w:jc w:val="center"/>
              <w:rPr>
                <w:rFonts w:hint="default" w:eastAsia="宋体"/>
                <w:lang w:val="en-US" w:eastAsia="zh-CN"/>
              </w:rPr>
            </w:pPr>
            <w:r>
              <w:rPr>
                <w:rFonts w:hint="eastAsia"/>
              </w:rPr>
              <w:drawing>
                <wp:inline distT="0" distB="0" distL="114300" distR="114300">
                  <wp:extent cx="3409315" cy="2050415"/>
                  <wp:effectExtent l="0" t="0" r="635" b="6985"/>
                  <wp:docPr id="131" name="图片 131" descr="高级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高级菜单"/>
                          <pic:cNvPicPr>
                            <a:picLocks noChangeAspect="1"/>
                          </pic:cNvPicPr>
                        </pic:nvPicPr>
                        <pic:blipFill>
                          <a:blip r:embed="rId101"/>
                          <a:stretch>
                            <a:fillRect/>
                          </a:stretch>
                        </pic:blipFill>
                        <pic:spPr>
                          <a:xfrm>
                            <a:off x="0" y="0"/>
                            <a:ext cx="3409315" cy="2050415"/>
                          </a:xfrm>
                          <a:prstGeom prst="rect">
                            <a:avLst/>
                          </a:prstGeom>
                        </pic:spPr>
                      </pic:pic>
                    </a:graphicData>
                  </a:graphic>
                </wp:inline>
              </w:drawing>
            </w:r>
            <w:r>
              <w:rPr>
                <w:rFonts w:hint="default" w:ascii="Times New Roman" w:hAnsi="Times New Roman" w:cs="Times New Roman"/>
                <w:vertAlign w:val="baseline"/>
                <w:lang w:val="en-US" w:eastAsia="zh-CN"/>
              </w:rPr>
              <w:t xml:space="preserve">Диаграмма 5 - </w:t>
            </w:r>
            <w:r>
              <w:rPr>
                <w:rFonts w:hint="eastAsia" w:cs="Times New Roman"/>
                <w:vertAlign w:val="baseline"/>
                <w:lang w:val="en-US" w:eastAsia="zh-CN"/>
              </w:rPr>
              <w:t>60</w:t>
            </w:r>
          </w:p>
        </w:tc>
      </w:tr>
    </w:tbl>
    <w:p>
      <w:pPr>
        <w:pStyle w:val="2"/>
        <w:numPr>
          <w:ilvl w:val="0"/>
          <w:numId w:val="0"/>
        </w:numPr>
        <w:bidi w:val="0"/>
        <w:spacing w:line="240" w:lineRule="auto"/>
        <w:rPr>
          <w:rFonts w:hint="default" w:ascii="Times New Roman" w:hAnsi="Times New Roman" w:cs="Times New Roman"/>
          <w:lang w:val="en-US" w:eastAsia="zh-CN"/>
        </w:rPr>
      </w:pPr>
    </w:p>
    <w:p>
      <w:pPr>
        <w:pStyle w:val="2"/>
        <w:numPr>
          <w:ilvl w:val="0"/>
          <w:numId w:val="0"/>
        </w:numPr>
        <w:bidi w:val="0"/>
        <w:rPr>
          <w:rFonts w:hint="default" w:ascii="Times New Roman" w:hAnsi="Times New Roman" w:cs="Times New Roman"/>
          <w:lang w:val="en-US" w:eastAsia="zh-CN"/>
        </w:rPr>
      </w:pPr>
    </w:p>
    <w:p>
      <w:pPr>
        <w:pStyle w:val="2"/>
        <w:numPr>
          <w:ilvl w:val="0"/>
          <w:numId w:val="0"/>
        </w:numPr>
        <w:bidi w:val="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numPr>
          <w:ilvl w:val="0"/>
          <w:numId w:val="0"/>
        </w:numPr>
        <w:bidi w:val="0"/>
        <w:rPr>
          <w:rFonts w:hint="eastAsia"/>
          <w:lang w:val="en-US" w:eastAsia="zh-CN"/>
        </w:rPr>
      </w:pPr>
      <w:bookmarkStart w:id="98" w:name="_Toc14788"/>
      <w:r>
        <w:rPr>
          <w:rFonts w:hint="default" w:ascii="Times New Roman" w:hAnsi="Times New Roman" w:cs="Times New Roman"/>
          <w:lang w:val="en-US" w:eastAsia="zh-CN"/>
        </w:rPr>
        <w:t>Глава VI</w:t>
      </w:r>
      <w:r>
        <w:rPr>
          <w:rFonts w:hint="eastAsia"/>
          <w:lang w:val="en-US" w:eastAsia="zh-CN"/>
        </w:rPr>
        <w:t xml:space="preserve">　 </w:t>
      </w:r>
      <w:r>
        <w:rPr>
          <w:rFonts w:hint="default" w:ascii="Times New Roman" w:hAnsi="Times New Roman" w:cs="Times New Roman"/>
          <w:lang w:val="en-US" w:eastAsia="zh-CN"/>
        </w:rPr>
        <w:t>обслуживание и уход</w:t>
      </w:r>
      <w:bookmarkEnd w:id="98"/>
    </w:p>
    <w:p>
      <w:pPr>
        <w:bidi w:val="0"/>
        <w:ind w:left="0" w:leftChars="0" w:firstLine="480" w:firstLineChars="200"/>
        <w:rPr>
          <w:rFonts w:hint="eastAsia"/>
        </w:rPr>
      </w:pPr>
      <w:r>
        <w:rPr>
          <w:rFonts w:hint="default" w:ascii="Times New Roman" w:hAnsi="Times New Roman" w:cs="Times New Roman"/>
        </w:rPr>
        <w:t>струйный кодер является точным оборудованием, если ежедневное техническое обслуживание не своевременно и на месте, то легко возникает ряд неполадок, для производства много неудобств, для продления срока службы струйных принтеров, повысить коэффициент использования и исправности оборудования, надо организовать специальное управление и обслуживание.</w:t>
      </w:r>
      <w:r>
        <w:rPr>
          <w:rFonts w:hint="eastAsia"/>
        </w:rPr>
        <w:t xml:space="preserve"> </w:t>
      </w:r>
    </w:p>
    <w:p>
      <w:pPr>
        <w:spacing w:line="240" w:lineRule="auto"/>
        <w:rPr>
          <w:rFonts w:hint="eastAsia" w:ascii="Times New Roman" w:hAnsi="Times New Roman" w:eastAsia="宋体"/>
          <w:lang w:eastAsia="zh-CN"/>
        </w:rPr>
      </w:pPr>
      <w:r>
        <w:rPr>
          <w:rFonts w:hint="default" w:ascii="Times New Roman" w:hAnsi="Times New Roman" w:cs="Times New Roman"/>
        </w:rPr>
        <w:t>если условия работы струйного аппарата не очень хорошие, пыль легко попасть в порт или картриджи, что влияет на эффективность принтера струйного аппарата, сократить срок службы струи, слишком холодно или слишком жарко, если также непосредственно влияет на эффективность принтера.</w:t>
      </w:r>
      <w:r>
        <w:rPr>
          <w:rFonts w:hint="eastAsia"/>
          <w:lang w:eastAsia="zh-CN"/>
        </w:rPr>
        <w:t>　　</w:t>
      </w:r>
    </w:p>
    <w:p>
      <w:pPr>
        <w:pStyle w:val="3"/>
        <w:bidi w:val="0"/>
      </w:pPr>
      <w:bookmarkStart w:id="99" w:name="_Toc26448"/>
      <w:r>
        <w:t xml:space="preserve">6.1 </w:t>
      </w:r>
      <w:r>
        <w:rPr>
          <w:rFonts w:hint="default" w:ascii="Times New Roman" w:hAnsi="Times New Roman" w:cs="Times New Roman"/>
        </w:rPr>
        <w:t>уход за струей</w:t>
      </w:r>
      <w:bookmarkEnd w:id="99"/>
    </w:p>
    <w:p>
      <w:pPr>
        <w:spacing w:line="34" w:lineRule="exact"/>
        <w:ind w:firstLine="0" w:firstLineChars="0"/>
        <w:rPr>
          <w:rFonts w:hint="eastAsia" w:ascii="Times New Roman" w:hAnsi="Times New Roman" w:eastAsia="宋体"/>
          <w:lang w:eastAsia="zh-CN"/>
        </w:rPr>
      </w:pPr>
      <w:r>
        <w:rPr>
          <w:rFonts w:hint="eastAsia"/>
          <w:lang w:eastAsia="zh-CN"/>
        </w:rPr>
        <w:t>　　</w:t>
      </w:r>
    </w:p>
    <w:p>
      <w:pPr>
        <w:bidi w:val="0"/>
        <w:ind w:left="720" w:leftChars="200" w:hanging="240" w:hangingChars="100"/>
        <w:rPr>
          <w:rFonts w:hint="eastAsia"/>
          <w:szCs w:val="22"/>
          <w:lang w:eastAsia="zh-CN"/>
        </w:rPr>
      </w:pPr>
      <w:r>
        <w:rPr>
          <w:rFonts w:hint="eastAsia"/>
          <w:szCs w:val="22"/>
          <w:lang w:val="en-US" w:eastAsia="zh-CN"/>
        </w:rPr>
        <w:t>1</w:t>
      </w:r>
      <w:r>
        <w:rPr>
          <w:rFonts w:hint="default" w:ascii="Times New Roman" w:hAnsi="Times New Roman" w:cs="Times New Roman"/>
          <w:szCs w:val="22"/>
          <w:lang w:val="en-US" w:eastAsia="zh-CN"/>
        </w:rPr>
        <w:t>.</w:t>
      </w:r>
      <w:r>
        <w:rPr>
          <w:rFonts w:hint="default" w:ascii="Times New Roman" w:hAnsi="Times New Roman" w:cs="Times New Roman"/>
          <w:szCs w:val="22"/>
          <w:lang w:eastAsia="zh-CN"/>
        </w:rPr>
        <w:t>(ручной) количество батареи показывает подсказку, что можно заряжать батарею, но не чрезмерной зарядки батареи, в течение длительного времени без использования разбрызгивающего аппарата, можно удалить батарею из машины и хранить ее на складе, еще раз перед использованием рекомендуется активировать заряд батареи, если слишком холодно или слишком жарко, не использовать батарею.  Примечание: не могут быть использованы другие батареи для замены батарей.</w:t>
      </w:r>
    </w:p>
    <w:p>
      <w:pPr>
        <w:bidi w:val="0"/>
        <w:ind w:left="0" w:leftChars="0" w:firstLine="480" w:firstLineChars="200"/>
        <w:rPr>
          <w:rFonts w:hint="eastAsia"/>
          <w:szCs w:val="22"/>
          <w:lang w:val="en-US" w:eastAsia="zh-CN"/>
        </w:rPr>
      </w:pPr>
    </w:p>
    <w:p>
      <w:pPr>
        <w:bidi w:val="0"/>
        <w:ind w:left="720" w:leftChars="200" w:hanging="240" w:hangingChars="100"/>
        <w:rPr>
          <w:rFonts w:hint="default" w:ascii="Times New Roman" w:hAnsi="Times New Roman" w:cs="Times New Roman"/>
          <w:szCs w:val="22"/>
        </w:rPr>
      </w:pPr>
      <w:r>
        <w:rPr>
          <w:rFonts w:hint="default" w:ascii="Times New Roman" w:hAnsi="Times New Roman" w:cs="Times New Roman"/>
          <w:szCs w:val="22"/>
          <w:lang w:val="en-US" w:eastAsia="zh-CN"/>
        </w:rPr>
        <w:t>2.(работает в режиме онлайн) Проверьте провода электропитания, подключение адаптера питания, заземление провода износ, надежность контакта</w:t>
      </w:r>
      <w:r>
        <w:rPr>
          <w:rFonts w:hint="default" w:ascii="Times New Roman" w:hAnsi="Times New Roman" w:cs="Times New Roman"/>
          <w:szCs w:val="22"/>
        </w:rPr>
        <w:t>；</w:t>
      </w:r>
    </w:p>
    <w:p>
      <w:pPr>
        <w:bidi w:val="0"/>
        <w:ind w:left="0" w:leftChars="0" w:firstLine="480" w:firstLineChars="200"/>
        <w:rPr>
          <w:rFonts w:hint="eastAsia"/>
          <w:szCs w:val="22"/>
          <w:lang w:eastAsia="zh-CN"/>
        </w:rPr>
      </w:pPr>
      <w:r>
        <w:rPr>
          <w:rFonts w:hint="eastAsia"/>
          <w:szCs w:val="22"/>
          <w:lang w:eastAsia="zh-CN"/>
        </w:rPr>
        <w:t>　　</w:t>
      </w:r>
    </w:p>
    <w:p>
      <w:pPr>
        <w:tabs>
          <w:tab w:val="left" w:pos="240"/>
        </w:tabs>
        <w:bidi w:val="0"/>
        <w:ind w:left="720" w:leftChars="200" w:hanging="240" w:hangingChars="100"/>
        <w:rPr>
          <w:rFonts w:hint="default" w:ascii="Times New Roman" w:hAnsi="Times New Roman" w:cs="Times New Roman"/>
          <w:szCs w:val="22"/>
        </w:rPr>
      </w:pPr>
      <w:r>
        <w:rPr>
          <w:rFonts w:hint="default" w:ascii="Times New Roman" w:hAnsi="Times New Roman" w:cs="Times New Roman"/>
          <w:szCs w:val="22"/>
          <w:lang w:val="en-US" w:eastAsia="zh-CN"/>
        </w:rPr>
        <w:t>3.(работает в режиме онлайн) проверить, ослабевает ли винт заземления оборудования;  надежность приземления;</w:t>
      </w:r>
    </w:p>
    <w:p>
      <w:pPr>
        <w:bidi w:val="0"/>
        <w:ind w:left="0" w:leftChars="0" w:firstLine="480" w:firstLineChars="200"/>
        <w:rPr>
          <w:rFonts w:hint="eastAsia"/>
          <w:szCs w:val="22"/>
          <w:lang w:eastAsia="zh-CN"/>
        </w:rPr>
      </w:pPr>
      <w:r>
        <w:rPr>
          <w:rFonts w:hint="eastAsia"/>
          <w:szCs w:val="22"/>
          <w:lang w:eastAsia="zh-CN"/>
        </w:rPr>
        <w:t>　　</w:t>
      </w:r>
    </w:p>
    <w:p>
      <w:pPr>
        <w:bidi w:val="0"/>
        <w:ind w:left="720" w:leftChars="200" w:hanging="240" w:hangingChars="100"/>
        <w:rPr>
          <w:szCs w:val="22"/>
        </w:rPr>
      </w:pPr>
      <w:r>
        <w:rPr>
          <w:rFonts w:hint="eastAsia"/>
          <w:szCs w:val="22"/>
          <w:lang w:val="en-US" w:eastAsia="zh-CN"/>
        </w:rPr>
        <w:t>4.</w:t>
      </w:r>
      <w:r>
        <w:rPr>
          <w:rFonts w:hint="default" w:ascii="Times New Roman" w:hAnsi="Times New Roman" w:cs="Times New Roman"/>
          <w:szCs w:val="22"/>
        </w:rPr>
        <w:t>перед пуском машины, пожалуйста, убедитесь, что устройство имеет сдвиг, сопло и распечатанное изделие находится в параллельном состоянии, с дистанцией распечатки или нет контроля в пределах 0,5 - 2,5 мм (используйте Случайный набор инструментов блокировки крепи);</w:t>
      </w:r>
    </w:p>
    <w:p>
      <w:pPr>
        <w:bidi w:val="0"/>
        <w:ind w:left="0" w:leftChars="0" w:firstLine="480" w:firstLineChars="200"/>
        <w:rPr>
          <w:rFonts w:hint="eastAsia"/>
          <w:szCs w:val="22"/>
          <w:lang w:val="en-US" w:eastAsia="zh-CN"/>
        </w:rPr>
      </w:pPr>
      <w:r>
        <w:rPr>
          <w:rFonts w:hint="eastAsia"/>
          <w:szCs w:val="22"/>
          <w:lang w:eastAsia="zh-CN"/>
        </w:rPr>
        <w:t>　　</w:t>
      </w:r>
    </w:p>
    <w:p>
      <w:pPr>
        <w:bidi w:val="0"/>
        <w:ind w:left="720" w:leftChars="200" w:hanging="240" w:hangingChars="100"/>
        <w:rPr>
          <w:szCs w:val="22"/>
        </w:rPr>
      </w:pPr>
      <w:r>
        <w:rPr>
          <w:rFonts w:hint="eastAsia"/>
          <w:szCs w:val="22"/>
          <w:lang w:val="en-US" w:eastAsia="zh-CN"/>
        </w:rPr>
        <w:t>5.</w:t>
      </w:r>
      <w:r>
        <w:rPr>
          <w:rFonts w:hint="default" w:ascii="Times New Roman" w:hAnsi="Times New Roman" w:cs="Times New Roman"/>
          <w:szCs w:val="22"/>
        </w:rPr>
        <w:t>Очищает картриджи, протирает поверхность сопла неткаными тканями, чтобы сохранить ее чистой и гладкой;  (см. примечание 6.2 по обслуживанию картриджей)</w:t>
      </w:r>
    </w:p>
    <w:p>
      <w:pPr>
        <w:bidi w:val="0"/>
        <w:ind w:left="0" w:leftChars="0" w:firstLine="480" w:firstLineChars="200"/>
        <w:rPr>
          <w:rFonts w:hint="eastAsia"/>
          <w:szCs w:val="22"/>
          <w:lang w:val="en-US" w:eastAsia="zh-CN"/>
        </w:rPr>
      </w:pPr>
      <w:r>
        <w:rPr>
          <w:rFonts w:hint="eastAsia"/>
          <w:szCs w:val="22"/>
          <w:lang w:eastAsia="zh-CN"/>
        </w:rPr>
        <w:t>　　</w:t>
      </w:r>
    </w:p>
    <w:p>
      <w:pPr>
        <w:bidi w:val="0"/>
        <w:ind w:left="0" w:leftChars="0" w:firstLine="480" w:firstLineChars="200"/>
        <w:rPr>
          <w:szCs w:val="22"/>
        </w:rPr>
      </w:pPr>
      <w:r>
        <w:rPr>
          <w:rFonts w:hint="eastAsia"/>
          <w:szCs w:val="22"/>
          <w:lang w:val="en-US" w:eastAsia="zh-CN"/>
        </w:rPr>
        <w:t>6.</w:t>
      </w:r>
      <w:r>
        <w:rPr>
          <w:rFonts w:hint="default" w:ascii="Times New Roman" w:hAnsi="Times New Roman" w:cs="Times New Roman"/>
          <w:szCs w:val="22"/>
        </w:rPr>
        <w:t>держать сенсорный экран чистым, строго запрещать удары жесткими предметами</w:t>
      </w:r>
      <w:r>
        <w:rPr>
          <w:szCs w:val="22"/>
        </w:rPr>
        <w:t>；</w:t>
      </w:r>
    </w:p>
    <w:p>
      <w:pPr>
        <w:bidi w:val="0"/>
        <w:ind w:left="0" w:leftChars="0" w:firstLine="480" w:firstLineChars="200"/>
        <w:rPr>
          <w:rFonts w:hint="eastAsia"/>
          <w:szCs w:val="22"/>
          <w:lang w:val="en-US" w:eastAsia="zh-CN"/>
        </w:rPr>
      </w:pPr>
      <w:r>
        <w:rPr>
          <w:rFonts w:hint="eastAsia"/>
          <w:szCs w:val="22"/>
          <w:lang w:eastAsia="zh-CN"/>
        </w:rPr>
        <w:t>　　</w:t>
      </w:r>
    </w:p>
    <w:p>
      <w:pPr>
        <w:numPr>
          <w:ilvl w:val="0"/>
          <w:numId w:val="0"/>
        </w:numPr>
        <w:bidi w:val="0"/>
        <w:ind w:leftChars="200"/>
        <w:rPr>
          <w:rFonts w:hint="default" w:ascii="Times New Roman" w:hAnsi="Times New Roman" w:cs="Times New Roman"/>
          <w:szCs w:val="22"/>
          <w:lang w:val="en-US" w:eastAsia="zh-CN"/>
        </w:rPr>
      </w:pPr>
      <w:r>
        <w:rPr>
          <w:rFonts w:hint="eastAsia" w:cs="Times New Roman"/>
          <w:szCs w:val="22"/>
          <w:lang w:val="en-US" w:eastAsia="zh-CN"/>
        </w:rPr>
        <w:t>7.</w:t>
      </w:r>
      <w:r>
        <w:rPr>
          <w:rFonts w:hint="default" w:ascii="Times New Roman" w:hAnsi="Times New Roman" w:cs="Times New Roman"/>
          <w:szCs w:val="22"/>
          <w:lang w:val="en-US" w:eastAsia="zh-CN"/>
        </w:rPr>
        <w:t>сохранять чистоту поверхности оборудования и все интерфейсы устройства чисты.</w:t>
      </w:r>
    </w:p>
    <w:p>
      <w:pPr>
        <w:numPr>
          <w:ilvl w:val="0"/>
          <w:numId w:val="0"/>
        </w:numPr>
        <w:bidi w:val="0"/>
        <w:ind w:leftChars="200"/>
        <w:rPr>
          <w:rFonts w:hint="eastAsia" w:ascii="Times New Roman" w:hAnsi="Times New Roman" w:cs="Times New Roman"/>
          <w:szCs w:val="22"/>
          <w:lang w:val="en-US" w:eastAsia="zh-CN"/>
        </w:rPr>
      </w:pPr>
    </w:p>
    <w:p>
      <w:pPr>
        <w:bidi w:val="0"/>
        <w:ind w:left="720" w:leftChars="200" w:hanging="240" w:hangingChars="100"/>
        <w:rPr>
          <w:rFonts w:hint="eastAsia"/>
          <w:szCs w:val="22"/>
          <w:lang w:val="en-US" w:eastAsia="zh-CN"/>
        </w:rPr>
      </w:pPr>
      <w:r>
        <w:rPr>
          <w:rFonts w:hint="eastAsia"/>
          <w:szCs w:val="22"/>
          <w:lang w:val="en-US" w:eastAsia="zh-CN"/>
        </w:rPr>
        <w:t>8.</w:t>
      </w:r>
      <w:r>
        <w:rPr>
          <w:rFonts w:hint="default" w:ascii="Times New Roman" w:hAnsi="Times New Roman" w:cs="Times New Roman"/>
          <w:szCs w:val="22"/>
          <w:lang w:val="en-US" w:eastAsia="zh-CN"/>
        </w:rPr>
        <w:t>Убедитесь, что в струйных кодерах установлены картриджи и батареи (ручной) и если батареи исчерпаны, проверьте их замену.</w:t>
      </w:r>
    </w:p>
    <w:p>
      <w:pPr>
        <w:bidi w:val="0"/>
        <w:ind w:left="0" w:leftChars="0" w:firstLine="480" w:firstLineChars="200"/>
        <w:rPr>
          <w:rFonts w:hint="eastAsia"/>
          <w:szCs w:val="22"/>
          <w:lang w:val="en-US" w:eastAsia="zh-CN"/>
        </w:rPr>
      </w:pPr>
      <w:r>
        <w:rPr>
          <w:rFonts w:hint="eastAsia"/>
          <w:szCs w:val="22"/>
          <w:lang w:eastAsia="zh-CN"/>
        </w:rPr>
        <w:t>　　</w:t>
      </w:r>
    </w:p>
    <w:p>
      <w:pPr>
        <w:bidi w:val="0"/>
        <w:ind w:left="720" w:leftChars="200" w:hanging="240" w:hangingChars="100"/>
        <w:rPr>
          <w:szCs w:val="22"/>
        </w:rPr>
      </w:pPr>
      <w:r>
        <w:rPr>
          <w:rFonts w:hint="eastAsia"/>
          <w:szCs w:val="22"/>
          <w:lang w:val="en-US" w:eastAsia="zh-CN"/>
        </w:rPr>
        <w:t>9.</w:t>
      </w:r>
      <w:r>
        <w:rPr>
          <w:rFonts w:hint="default" w:ascii="Times New Roman" w:hAnsi="Times New Roman" w:cs="Times New Roman"/>
          <w:szCs w:val="22"/>
        </w:rPr>
        <w:t>при запуске, убедитесь, что состояние разбрызгивателя является нормальным, есть ли предупреждения?  (при наличии напоминания обратитесь к разделу 7.1)</w:t>
      </w:r>
    </w:p>
    <w:p>
      <w:pPr>
        <w:bidi w:val="0"/>
        <w:ind w:left="0" w:leftChars="0" w:firstLine="480" w:firstLineChars="200"/>
        <w:rPr>
          <w:rFonts w:hint="eastAsia"/>
          <w:szCs w:val="22"/>
          <w:lang w:val="en-US" w:eastAsia="zh-CN"/>
        </w:rPr>
      </w:pPr>
    </w:p>
    <w:p>
      <w:pPr>
        <w:bidi w:val="0"/>
        <w:ind w:left="720" w:leftChars="200" w:hanging="240" w:hangingChars="100"/>
        <w:rPr>
          <w:szCs w:val="22"/>
        </w:rPr>
      </w:pPr>
      <w:r>
        <w:rPr>
          <w:rFonts w:hint="eastAsia"/>
          <w:szCs w:val="22"/>
          <w:lang w:val="en-US" w:eastAsia="zh-CN"/>
        </w:rPr>
        <w:t>10.</w:t>
      </w:r>
      <w:r>
        <w:rPr>
          <w:rFonts w:hint="default" w:ascii="Times New Roman" w:hAnsi="Times New Roman" w:cs="Times New Roman"/>
          <w:szCs w:val="22"/>
        </w:rPr>
        <w:t>после выключения струйного кода, пожалуйста, вытащите картриджи;  и очистить поверхность сопла из нетканых тканей и закрыть сопло картриджей, поместив его в безопасное место.  (см. примечание 6.2 по обслуживанию картриджей)</w:t>
      </w:r>
    </w:p>
    <w:p>
      <w:pPr>
        <w:spacing w:line="55" w:lineRule="exact"/>
        <w:ind w:firstLine="0" w:firstLineChars="0"/>
        <w:rPr>
          <w:rFonts w:hint="eastAsia" w:ascii="Times New Roman" w:hAnsi="Times New Roman" w:eastAsia="宋体"/>
          <w:lang w:eastAsia="zh-CN"/>
        </w:rPr>
      </w:pPr>
      <w:r>
        <w:rPr>
          <w:rFonts w:hint="eastAsia"/>
          <w:lang w:eastAsia="zh-CN"/>
        </w:rPr>
        <w:t>　　　　</w:t>
      </w:r>
    </w:p>
    <w:p>
      <w:pPr>
        <w:pStyle w:val="3"/>
        <w:bidi w:val="0"/>
      </w:pPr>
    </w:p>
    <w:p>
      <w:pPr>
        <w:pStyle w:val="3"/>
        <w:bidi w:val="0"/>
      </w:pPr>
    </w:p>
    <w:p>
      <w:pPr>
        <w:pStyle w:val="3"/>
        <w:bidi w:val="0"/>
      </w:pPr>
    </w:p>
    <w:p>
      <w:pPr>
        <w:ind w:left="0" w:leftChars="0" w:firstLine="0" w:firstLineChars="0"/>
      </w:pPr>
    </w:p>
    <w:p>
      <w:pPr>
        <w:ind w:left="0" w:leftChars="0" w:firstLine="0" w:firstLineChars="0"/>
      </w:pPr>
    </w:p>
    <w:p/>
    <w:p>
      <w:pPr>
        <w:pStyle w:val="3"/>
        <w:bidi w:val="0"/>
        <w:ind w:left="0" w:leftChars="0" w:firstLine="0" w:firstLineChars="0"/>
        <w:rPr>
          <w:rFonts w:hint="default" w:ascii="Times New Roman" w:hAnsi="Times New Roman" w:cs="Times New Roman"/>
        </w:rPr>
      </w:pPr>
      <w:bookmarkStart w:id="100" w:name="_Toc29620"/>
      <w:r>
        <w:rPr>
          <w:rFonts w:hint="default" w:ascii="Times New Roman" w:hAnsi="Times New Roman" w:cs="Times New Roman"/>
        </w:rPr>
        <w:t xml:space="preserve">6.2 </w:t>
      </w:r>
      <w:r>
        <w:rPr>
          <w:rFonts w:hint="default" w:ascii="Times New Roman" w:hAnsi="Times New Roman" w:cs="Times New Roman"/>
          <w:lang w:val="en-US" w:eastAsia="zh-CN"/>
        </w:rPr>
        <w:t>обслуживание картриджей</w:t>
      </w:r>
      <w:bookmarkEnd w:id="100"/>
    </w:p>
    <w:p>
      <w:pPr>
        <w:spacing w:line="32"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bidi w:val="0"/>
        <w:ind w:left="0" w:leftChars="0" w:firstLine="440" w:firstLineChars="200"/>
        <w:rPr>
          <w:rFonts w:hint="default" w:ascii="Times New Roman" w:hAnsi="Times New Roman" w:cs="Times New Roman"/>
          <w:szCs w:val="22"/>
        </w:rPr>
      </w:pPr>
      <w:r>
        <w:rPr>
          <w:rFonts w:hint="default" w:ascii="Times New Roman" w:hAnsi="Times New Roman" w:cs="Times New Roman"/>
          <w:sz w:val="22"/>
          <w:lang w:eastAsia="zh-CN"/>
        </w:rPr>
        <w:t>　</w:t>
      </w:r>
      <w:r>
        <w:rPr>
          <w:rFonts w:hint="default" w:ascii="Times New Roman" w:hAnsi="Times New Roman" w:cs="Times New Roman"/>
          <w:szCs w:val="22"/>
        </w:rPr>
        <w:t>используйте правильный метод использования и сохранения, чтобы сохранить картриджи оптимально эффективность распечатки, таким образом, продлить срок службы картриджей, пожалуйста, строго в соответствии с нашим отделом эксплуатации и технического обслуживания инструкции по эксплуатации картриджей.</w:t>
      </w:r>
    </w:p>
    <w:p>
      <w:pPr>
        <w:bidi w:val="0"/>
        <w:ind w:left="0" w:leftChars="0" w:firstLine="480" w:firstLineChars="200"/>
        <w:rPr>
          <w:rFonts w:hint="default" w:ascii="Times New Roman" w:hAnsi="Times New Roman" w:cs="Times New Roman"/>
          <w:szCs w:val="22"/>
          <w:lang w:eastAsia="zh-CN"/>
        </w:rPr>
      </w:pPr>
      <w:r>
        <w:rPr>
          <w:rFonts w:hint="default" w:ascii="Times New Roman" w:hAnsi="Times New Roman" w:cs="Times New Roman"/>
          <w:szCs w:val="22"/>
          <w:lang w:eastAsia="zh-CN"/>
        </w:rPr>
        <w:t>　　</w:t>
      </w:r>
    </w:p>
    <w:p>
      <w:pPr>
        <w:bidi w:val="0"/>
        <w:ind w:left="0" w:leftChars="0" w:firstLine="480" w:firstLineChars="200"/>
        <w:rPr>
          <w:rFonts w:hint="default" w:ascii="Times New Roman" w:hAnsi="Times New Roman" w:cs="Times New Roman"/>
          <w:szCs w:val="22"/>
        </w:rPr>
      </w:pPr>
      <w:r>
        <w:rPr>
          <w:rFonts w:hint="default" w:ascii="Times New Roman" w:hAnsi="Times New Roman" w:cs="Times New Roman"/>
          <w:szCs w:val="22"/>
          <w:lang w:val="en-US" w:eastAsia="zh-CN"/>
        </w:rPr>
        <w:t>1.</w:t>
      </w:r>
      <w:r>
        <w:rPr>
          <w:rFonts w:hint="default" w:ascii="Times New Roman" w:hAnsi="Times New Roman" w:cs="Times New Roman"/>
          <w:szCs w:val="22"/>
        </w:rPr>
        <w:t>Незакрытые картриджи, пожалуйста, поставьте в мой отдел оригинальной незакрытой вакуумной упаковки до начала использования, чтобы распечатать их.  как только картриджи будут распечатаны и соприкасаются с воздухом, чернила неизбежно испарятся медленно из картриджей.  Таким образом, незакрытые картриджи могут храниться в первоначальной неперекрытой вакуумной упаковке на более длительный срок.</w:t>
      </w:r>
    </w:p>
    <w:p>
      <w:pPr>
        <w:bidi w:val="0"/>
        <w:ind w:left="0" w:leftChars="0" w:firstLine="480" w:firstLineChars="200"/>
        <w:rPr>
          <w:rFonts w:hint="default" w:ascii="Times New Roman" w:hAnsi="Times New Roman" w:cs="Times New Roman"/>
          <w:szCs w:val="22"/>
          <w:lang w:val="en-US" w:eastAsia="zh-CN"/>
        </w:rPr>
      </w:pPr>
      <w:r>
        <w:rPr>
          <w:rFonts w:hint="default" w:ascii="Times New Roman" w:hAnsi="Times New Roman" w:cs="Times New Roman"/>
          <w:szCs w:val="22"/>
          <w:lang w:eastAsia="zh-CN"/>
        </w:rPr>
        <w:t>　　</w:t>
      </w:r>
    </w:p>
    <w:p>
      <w:pPr>
        <w:bidi w:val="0"/>
        <w:ind w:left="0" w:leftChars="0" w:firstLine="480" w:firstLineChars="200"/>
        <w:rPr>
          <w:rFonts w:hint="default" w:ascii="Times New Roman" w:hAnsi="Times New Roman" w:eastAsia="微软雅黑" w:cs="Times New Roman"/>
          <w:sz w:val="22"/>
        </w:rPr>
      </w:pPr>
      <w:r>
        <w:rPr>
          <w:rFonts w:hint="default" w:ascii="Times New Roman" w:hAnsi="Times New Roman" w:cs="Times New Roman"/>
          <w:szCs w:val="22"/>
          <w:lang w:val="en-US" w:eastAsia="zh-CN"/>
        </w:rPr>
        <w:t>2.</w:t>
      </w:r>
      <w:r>
        <w:rPr>
          <w:rFonts w:hint="default" w:ascii="Times New Roman" w:hAnsi="Times New Roman" w:cs="Times New Roman"/>
          <w:szCs w:val="22"/>
          <w:lang w:eastAsia="zh-CN"/>
        </w:rPr>
        <w:t>После распечатки картриджи, так как сопло остается сухим в течение ограниченного времени, рекомендуется как можно скорее после распечатки, чтобы избежать засорения сопла.</w:t>
      </w:r>
    </w:p>
    <w:p>
      <w:pPr>
        <w:spacing w:line="2"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spacing w:line="284" w:lineRule="auto"/>
        <w:ind w:left="1194" w:leftChars="207" w:right="580" w:hanging="697" w:hangingChars="317"/>
        <w:rPr>
          <w:rFonts w:hint="default" w:ascii="Times New Roman" w:hAnsi="Times New Roman" w:eastAsia="宋体" w:cs="Times New Roman"/>
          <w:b/>
          <w:bCs/>
          <w:sz w:val="22"/>
        </w:rPr>
      </w:pPr>
      <w:r>
        <w:rPr>
          <w:rFonts w:hint="default" w:ascii="Times New Roman" w:hAnsi="Times New Roman" w:cs="Times New Roman"/>
          <w:sz w:val="22"/>
          <w:lang w:eastAsia="zh-CN"/>
        </w:rPr>
        <w:t>　</w:t>
      </w:r>
      <w:r>
        <w:rPr>
          <w:rFonts w:hint="default" w:ascii="Times New Roman" w:hAnsi="Times New Roman" w:eastAsia="宋体" w:cs="Times New Roman"/>
          <w:b/>
          <w:bCs/>
          <w:sz w:val="22"/>
        </w:rPr>
        <w:t>Примечание: из - за различий в характеристиках чернил разных типов, время сушки и уходе за ними будут разные методы, обратитесь к нашему Отделу послепродажного обслуживания.</w:t>
      </w:r>
    </w:p>
    <w:p>
      <w:pPr>
        <w:spacing w:line="1"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numPr>
          <w:ilvl w:val="0"/>
          <w:numId w:val="0"/>
        </w:numPr>
        <w:tabs>
          <w:tab w:val="left" w:pos="572"/>
        </w:tabs>
        <w:spacing w:line="264" w:lineRule="auto"/>
        <w:ind w:left="875" w:leftChars="273" w:right="260" w:rightChars="0" w:hanging="220" w:hangingChars="100"/>
        <w:jc w:val="both"/>
        <w:rPr>
          <w:rFonts w:hint="default" w:ascii="Times New Roman" w:hAnsi="Times New Roman" w:cs="Times New Roman"/>
          <w:sz w:val="22"/>
          <w:lang w:val="en-US" w:eastAsia="zh-CN"/>
        </w:rPr>
      </w:pPr>
    </w:p>
    <w:p>
      <w:pPr>
        <w:bidi w:val="0"/>
        <w:ind w:left="0" w:leftChars="0" w:firstLine="480" w:firstLineChars="200"/>
        <w:rPr>
          <w:rFonts w:hint="default" w:ascii="Times New Roman" w:hAnsi="Times New Roman" w:cs="Times New Roman"/>
          <w:szCs w:val="22"/>
          <w:lang w:eastAsia="zh-CN"/>
        </w:rPr>
      </w:pPr>
      <w:r>
        <w:rPr>
          <w:rFonts w:hint="default" w:ascii="Times New Roman" w:hAnsi="Times New Roman" w:cs="Times New Roman"/>
          <w:szCs w:val="22"/>
          <w:lang w:val="en-US" w:eastAsia="zh-CN"/>
        </w:rPr>
        <w:t>3.</w:t>
      </w:r>
      <w:r>
        <w:rPr>
          <w:rFonts w:hint="default" w:ascii="Times New Roman" w:hAnsi="Times New Roman" w:cs="Times New Roman"/>
          <w:szCs w:val="22"/>
          <w:lang w:eastAsia="zh-CN"/>
        </w:rPr>
        <w:t>Если после распечатки картриджи не удаётся одноразового использования, а не использования, их необходимо снять из струйного аппарата и заклинить картриджи картриджей, которые предоставляет наш отдел, и положить в герметичный сосуд.  (сохранить температуру комнатной температуры)</w:t>
      </w:r>
    </w:p>
    <w:p>
      <w:pPr>
        <w:spacing w:line="0" w:lineRule="atLeast"/>
        <w:ind w:left="40" w:firstLine="0" w:firstLineChars="0"/>
        <w:rPr>
          <w:rFonts w:hint="default" w:ascii="Times New Roman" w:hAnsi="Times New Roman" w:eastAsia="宋体" w:cs="Times New Roman"/>
          <w:sz w:val="22"/>
        </w:rPr>
      </w:pPr>
      <w:r>
        <w:rPr>
          <w:rFonts w:hint="default" w:ascii="Times New Roman" w:hAnsi="Times New Roman" w:cs="Times New Roman"/>
          <w:sz w:val="22"/>
          <w:lang w:eastAsia="zh-CN"/>
        </w:rPr>
        <w:t>　　</w:t>
      </w:r>
      <w:r>
        <w:rPr>
          <w:rFonts w:hint="default" w:ascii="Times New Roman" w:hAnsi="Times New Roman" w:cs="Times New Roman"/>
          <w:sz w:val="22"/>
          <w:lang w:val="en-US" w:eastAsia="zh-CN"/>
        </w:rPr>
        <w:t xml:space="preserve">  </w:t>
      </w:r>
      <w:r>
        <w:rPr>
          <w:rFonts w:hint="default" w:ascii="Times New Roman" w:hAnsi="Times New Roman" w:eastAsia="宋体" w:cs="Times New Roman"/>
          <w:b/>
          <w:bCs/>
          <w:sz w:val="22"/>
        </w:rPr>
        <w:t>Примечание: не герметизировать картриджи с резиновыми лентами и не помещать их в мягкие пластиковые мешки.</w:t>
      </w:r>
    </w:p>
    <w:p>
      <w:pPr>
        <w:spacing w:line="41" w:lineRule="exact"/>
        <w:ind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　　</w:t>
      </w:r>
    </w:p>
    <w:p>
      <w:pPr>
        <w:numPr>
          <w:ilvl w:val="0"/>
          <w:numId w:val="0"/>
        </w:numPr>
        <w:tabs>
          <w:tab w:val="left" w:pos="920"/>
        </w:tabs>
        <w:spacing w:line="0" w:lineRule="atLeast"/>
        <w:ind w:firstLine="660" w:firstLineChars="300"/>
        <w:jc w:val="left"/>
        <w:rPr>
          <w:rFonts w:hint="default" w:ascii="Times New Roman" w:hAnsi="Times New Roman" w:cs="Times New Roman"/>
          <w:sz w:val="22"/>
          <w:lang w:val="en-US" w:eastAsia="zh-CN"/>
        </w:rPr>
      </w:pPr>
    </w:p>
    <w:p>
      <w:pPr>
        <w:bidi w:val="0"/>
        <w:ind w:left="0" w:leftChars="0" w:firstLine="480" w:firstLineChars="200"/>
        <w:rPr>
          <w:rFonts w:hint="default" w:ascii="Times New Roman" w:hAnsi="Times New Roman" w:cs="Times New Roman"/>
          <w:szCs w:val="22"/>
          <w:lang w:eastAsia="zh-CN"/>
        </w:rPr>
      </w:pPr>
      <w:r>
        <w:rPr>
          <w:rFonts w:hint="default" w:ascii="Times New Roman" w:hAnsi="Times New Roman" w:cs="Times New Roman"/>
          <w:szCs w:val="22"/>
          <w:lang w:val="en-US" w:eastAsia="zh-CN"/>
        </w:rPr>
        <w:t>4.</w:t>
      </w:r>
      <w:r>
        <w:rPr>
          <w:rFonts w:hint="default" w:ascii="Times New Roman" w:hAnsi="Times New Roman" w:cs="Times New Roman"/>
          <w:szCs w:val="22"/>
          <w:lang w:eastAsia="zh-CN"/>
        </w:rPr>
        <w:t>поверхность сопла особенно тонкая, не следует трогать жестким, грубым предметом, протирать сопло, чтобы избежать царапины сопла.</w:t>
      </w:r>
    </w:p>
    <w:p>
      <w:pPr>
        <w:spacing w:line="52" w:lineRule="exact"/>
        <w:ind w:firstLine="0" w:firstLineChars="0"/>
        <w:rPr>
          <w:rFonts w:hint="default" w:ascii="Times New Roman" w:hAnsi="Times New Roman" w:eastAsia="微软雅黑" w:cs="Times New Roman"/>
          <w:sz w:val="22"/>
          <w:lang w:eastAsia="zh-CN"/>
        </w:rPr>
      </w:pPr>
      <w:r>
        <w:rPr>
          <w:rFonts w:hint="default" w:ascii="Times New Roman" w:hAnsi="Times New Roman" w:eastAsia="微软雅黑" w:cs="Times New Roman"/>
          <w:sz w:val="22"/>
          <w:lang w:eastAsia="zh-CN"/>
        </w:rPr>
        <w:t>　　</w:t>
      </w:r>
    </w:p>
    <w:p>
      <w:pPr>
        <w:numPr>
          <w:ilvl w:val="0"/>
          <w:numId w:val="0"/>
        </w:numPr>
        <w:tabs>
          <w:tab w:val="left" w:pos="600"/>
        </w:tabs>
        <w:spacing w:line="0" w:lineRule="atLeast"/>
        <w:ind w:leftChars="200" w:firstLine="220" w:firstLineChars="100"/>
        <w:jc w:val="both"/>
        <w:rPr>
          <w:rFonts w:hint="default" w:ascii="Times New Roman" w:hAnsi="Times New Roman" w:cs="Times New Roman"/>
          <w:sz w:val="22"/>
          <w:lang w:val="en-US" w:eastAsia="zh-CN"/>
        </w:rPr>
      </w:pPr>
    </w:p>
    <w:p>
      <w:pPr>
        <w:numPr>
          <w:ilvl w:val="0"/>
          <w:numId w:val="0"/>
        </w:numPr>
        <w:spacing w:line="0" w:lineRule="atLeast"/>
        <w:ind w:left="480" w:leftChars="0"/>
        <w:rPr>
          <w:rFonts w:hint="default" w:ascii="Times New Roman" w:hAnsi="Times New Roman" w:cs="Times New Roman"/>
          <w:szCs w:val="22"/>
          <w:lang w:val="en-US" w:eastAsia="zh-CN"/>
        </w:rPr>
      </w:pPr>
      <w:r>
        <w:rPr>
          <w:rFonts w:hint="eastAsia" w:cs="Times New Roman"/>
          <w:szCs w:val="22"/>
          <w:lang w:val="en-US" w:eastAsia="zh-CN"/>
        </w:rPr>
        <w:t>5.</w:t>
      </w:r>
      <w:r>
        <w:rPr>
          <w:rFonts w:hint="default" w:ascii="Times New Roman" w:hAnsi="Times New Roman" w:cs="Times New Roman"/>
          <w:szCs w:val="22"/>
          <w:lang w:val="en-US" w:eastAsia="zh-CN"/>
        </w:rPr>
        <w:t>Протрите форсунку, используйте нетканую ткань, купленную у нашего торговца.</w:t>
      </w:r>
    </w:p>
    <w:p>
      <w:pPr>
        <w:numPr>
          <w:ilvl w:val="0"/>
          <w:numId w:val="0"/>
        </w:numPr>
        <w:spacing w:line="0" w:lineRule="atLeast"/>
        <w:ind w:firstLine="883" w:firstLineChars="400"/>
        <w:rPr>
          <w:rFonts w:hint="default" w:ascii="Times New Roman" w:hAnsi="Times New Roman" w:eastAsia="宋体" w:cs="Times New Roman"/>
          <w:sz w:val="22"/>
        </w:rPr>
      </w:pPr>
      <w:r>
        <w:rPr>
          <w:rFonts w:hint="default" w:ascii="Times New Roman" w:hAnsi="Times New Roman" w:eastAsia="宋体" w:cs="Times New Roman"/>
          <w:b/>
          <w:bCs/>
          <w:sz w:val="22"/>
        </w:rPr>
        <w:t>Примечание: для протирания сопла в направлении, необходимо выстирать обтирочную ткань на рабочий стол, чтобы обтирание ткани было ровным, сопло спускается вниз и Протирается вертикально по двум соплам.  не тереть сопло горизонтально, чтобы не повредить его.  Как показано на диаграмме.</w:t>
      </w:r>
      <w:r>
        <w:rPr>
          <w:rFonts w:hint="default" w:ascii="Times New Roman" w:hAnsi="Times New Roman" w:eastAsia="宋体" w:cs="Times New Roman"/>
          <w:sz w:val="22"/>
        </w:rPr>
        <w:t xml:space="preserve"> </w:t>
      </w:r>
    </w:p>
    <w:p>
      <w:pPr>
        <w:spacing w:line="13" w:lineRule="exact"/>
        <w:ind w:firstLine="0" w:firstLineChars="0"/>
        <w:rPr>
          <w:rFonts w:hint="eastAsia" w:ascii="微软雅黑" w:hAnsi="微软雅黑" w:eastAsia="微软雅黑"/>
          <w:sz w:val="22"/>
          <w:lang w:eastAsia="zh-CN"/>
        </w:rPr>
      </w:pPr>
    </w:p>
    <w:p>
      <w:pPr>
        <w:spacing w:line="0" w:lineRule="atLeast"/>
        <w:ind w:left="40" w:firstLine="0" w:firstLineChars="0"/>
        <w:rPr>
          <w:rFonts w:hint="eastAsia" w:ascii="微软雅黑" w:hAnsi="微软雅黑" w:eastAsia="微软雅黑"/>
          <w:sz w:val="22"/>
          <w:lang w:eastAsia="zh-CN"/>
        </w:rPr>
      </w:pPr>
      <w:r>
        <w:rPr>
          <w:sz w:val="24"/>
          <w:szCs w:val="24"/>
        </w:rPr>
        <w:drawing>
          <wp:anchor distT="0" distB="0" distL="114300" distR="114300" simplePos="0" relativeHeight="251732992" behindDoc="0" locked="0" layoutInCell="1" allowOverlap="1">
            <wp:simplePos x="0" y="0"/>
            <wp:positionH relativeFrom="column">
              <wp:posOffset>1744980</wp:posOffset>
            </wp:positionH>
            <wp:positionV relativeFrom="paragraph">
              <wp:posOffset>111125</wp:posOffset>
            </wp:positionV>
            <wp:extent cx="2790190" cy="2208530"/>
            <wp:effectExtent l="0" t="0" r="10160" b="1270"/>
            <wp:wrapSquare wrapText="bothSides"/>
            <wp:docPr id="73" name="图片 98" descr="E:\NUTOP\blueprint\TIJ\T210\导出线框图\墨盒堵塞解决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8" descr="E:\NUTOP\blueprint\TIJ\T210\导出线框图\墨盒堵塞解决方法.png"/>
                    <pic:cNvPicPr>
                      <a:picLocks noChangeAspect="1"/>
                    </pic:cNvPicPr>
                  </pic:nvPicPr>
                  <pic:blipFill>
                    <a:blip r:embed="rId102"/>
                    <a:stretch>
                      <a:fillRect/>
                    </a:stretch>
                  </pic:blipFill>
                  <pic:spPr>
                    <a:xfrm>
                      <a:off x="0" y="0"/>
                      <a:ext cx="2790190" cy="2208530"/>
                    </a:xfrm>
                    <a:prstGeom prst="rect">
                      <a:avLst/>
                    </a:prstGeom>
                    <a:noFill/>
                    <a:ln>
                      <a:noFill/>
                    </a:ln>
                  </pic:spPr>
                </pic:pic>
              </a:graphicData>
            </a:graphic>
          </wp:anchor>
        </w:drawing>
      </w:r>
    </w:p>
    <w:p>
      <w:pPr>
        <w:spacing w:line="0" w:lineRule="atLeast"/>
        <w:ind w:left="40" w:firstLine="0" w:firstLineChars="0"/>
        <w:rPr>
          <w:rFonts w:hint="eastAsia" w:ascii="微软雅黑" w:hAnsi="微软雅黑" w:eastAsia="微软雅黑"/>
          <w:sz w:val="22"/>
          <w:lang w:eastAsia="zh-CN"/>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40" w:firstLine="0" w:firstLineChars="0"/>
        <w:rPr>
          <w:rFonts w:ascii="微软雅黑" w:hAnsi="微软雅黑" w:eastAsia="微软雅黑"/>
          <w:sz w:val="22"/>
        </w:rPr>
      </w:pPr>
    </w:p>
    <w:p>
      <w:pPr>
        <w:spacing w:line="0" w:lineRule="atLeast"/>
        <w:ind w:left="0" w:leftChars="0" w:firstLine="0" w:firstLineChars="0"/>
        <w:rPr>
          <w:rFonts w:ascii="微软雅黑" w:hAnsi="微软雅黑" w:eastAsia="微软雅黑"/>
          <w:sz w:val="22"/>
        </w:rPr>
      </w:pPr>
    </w:p>
    <w:p>
      <w:pPr>
        <w:bidi w:val="0"/>
        <w:ind w:left="240" w:leftChars="100" w:firstLine="240" w:firstLineChars="100"/>
        <w:rPr>
          <w:rFonts w:hint="default" w:ascii="Times New Roman" w:hAnsi="Times New Roman" w:cs="Times New Roman"/>
          <w:szCs w:val="22"/>
          <w:lang w:eastAsia="zh-CN"/>
        </w:rPr>
      </w:pPr>
      <w:r>
        <w:rPr>
          <w:rFonts w:hint="eastAsia"/>
          <w:szCs w:val="22"/>
          <w:lang w:eastAsia="zh-CN"/>
        </w:rPr>
        <w:t>6.</w:t>
      </w:r>
      <w:r>
        <w:rPr>
          <w:rFonts w:hint="default" w:ascii="Times New Roman" w:hAnsi="Times New Roman" w:cs="Times New Roman"/>
          <w:szCs w:val="22"/>
          <w:lang w:eastAsia="zh-CN"/>
        </w:rPr>
        <w:t>Не старайтесь качать картриджи, так как давление чернил может повредить голову печати, а также сделать внутри картриджи пузырь влияет на качество печати.</w:t>
      </w:r>
    </w:p>
    <w:p>
      <w:pPr>
        <w:spacing w:line="284" w:lineRule="exact"/>
        <w:ind w:firstLine="0" w:firstLineChars="0"/>
        <w:rPr>
          <w:rFonts w:hint="eastAsia" w:ascii="Times New Roman" w:hAnsi="Times New Roman" w:eastAsia="宋体"/>
          <w:lang w:eastAsia="zh-CN"/>
        </w:rPr>
      </w:pPr>
      <w:r>
        <w:rPr>
          <w:rFonts w:hint="eastAsia"/>
          <w:lang w:eastAsia="zh-CN"/>
        </w:rPr>
        <w:t>　　</w:t>
      </w:r>
    </w:p>
    <w:p>
      <w:pPr>
        <w:spacing w:line="317" w:lineRule="auto"/>
        <w:ind w:left="478" w:leftChars="16" w:right="280" w:hanging="440" w:hangingChars="200"/>
        <w:rPr>
          <w:rFonts w:hint="default" w:ascii="Times New Roman" w:hAnsi="Times New Roman" w:eastAsia="宋体" w:cs="Times New Roman"/>
          <w:b/>
          <w:bCs/>
          <w:sz w:val="22"/>
        </w:rPr>
      </w:pPr>
      <w:r>
        <w:rPr>
          <w:rFonts w:hint="eastAsia" w:ascii="宋体" w:hAnsi="宋体"/>
          <w:sz w:val="22"/>
          <w:lang w:eastAsia="zh-CN"/>
        </w:rPr>
        <w:t>　　</w:t>
      </w:r>
      <w:r>
        <w:rPr>
          <w:rFonts w:hint="eastAsia" w:ascii="宋体" w:hAnsi="宋体"/>
          <w:b/>
          <w:bCs/>
          <w:sz w:val="22"/>
          <w:lang w:val="en-US" w:eastAsia="zh-CN"/>
        </w:rPr>
        <w:t xml:space="preserve">  </w:t>
      </w:r>
      <w:r>
        <w:rPr>
          <w:rFonts w:hint="default" w:ascii="Times New Roman" w:hAnsi="Times New Roman" w:eastAsia="宋体" w:cs="Times New Roman"/>
          <w:b/>
          <w:bCs/>
          <w:sz w:val="22"/>
        </w:rPr>
        <w:t>для того, чтобы вы приобрели оптимальное качество распечатки, в соответствии с различными типами чернил, спецификациями, внимательным вниманием, уходом и уходом, обратитесь к нашему Отделу послепродажного обслуживания для получения более подробной информации об использовании чернил.</w:t>
      </w:r>
    </w:p>
    <w:p>
      <w:pPr>
        <w:spacing w:line="200" w:lineRule="exact"/>
        <w:ind w:firstLine="0" w:firstLineChars="0"/>
        <w:rPr>
          <w:rFonts w:hint="eastAsia"/>
          <w:lang w:val="en-US" w:eastAsia="zh-CN"/>
        </w:rPr>
      </w:pPr>
      <w:r>
        <w:rPr>
          <w:rFonts w:hint="eastAsia"/>
          <w:lang w:eastAsia="zh-CN"/>
        </w:rPr>
        <w:t>　　</w:t>
      </w:r>
    </w:p>
    <w:p>
      <w:pPr>
        <w:pStyle w:val="2"/>
        <w:numPr>
          <w:ilvl w:val="0"/>
          <w:numId w:val="0"/>
        </w:numPr>
        <w:bidi w:val="0"/>
        <w:ind w:leftChars="0"/>
        <w:rPr>
          <w:rFonts w:hint="default" w:ascii="Times New Roman" w:hAnsi="Times New Roman" w:cs="Times New Roman"/>
          <w:lang w:val="en-US" w:eastAsia="zh-CN"/>
        </w:rPr>
      </w:pPr>
      <w:bookmarkStart w:id="101" w:name="_Toc6112"/>
      <w:r>
        <w:rPr>
          <w:rFonts w:hint="default" w:ascii="Times New Roman" w:hAnsi="Times New Roman" w:cs="Times New Roman"/>
          <w:lang w:val="en-US" w:eastAsia="zh-CN"/>
        </w:rPr>
        <w:t>Глава VII　　Общие вопросы и решения</w:t>
      </w:r>
      <w:bookmarkEnd w:id="101"/>
    </w:p>
    <w:p>
      <w:pPr>
        <w:pStyle w:val="3"/>
        <w:bidi w:val="0"/>
        <w:ind w:left="0" w:leftChars="0" w:firstLine="0" w:firstLineChars="0"/>
        <w:rPr>
          <w:rFonts w:hint="default" w:ascii="Times New Roman" w:hAnsi="Times New Roman" w:cs="Times New Roman"/>
          <w:lang w:val="en-US" w:eastAsia="zh-CN"/>
        </w:rPr>
      </w:pPr>
      <w:bookmarkStart w:id="102" w:name="_Toc30208"/>
      <w:r>
        <w:rPr>
          <w:rFonts w:hint="default" w:ascii="Times New Roman" w:hAnsi="Times New Roman" w:cs="Times New Roman"/>
        </w:rPr>
        <w:t>7.</w:t>
      </w:r>
      <w:r>
        <w:rPr>
          <w:rFonts w:hint="default"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lang w:val="en-US" w:eastAsia="zh-CN"/>
        </w:rPr>
        <w:t>Информация о состоянии и решение панели предупреждений</w:t>
      </w:r>
      <w:bookmarkEnd w:id="102"/>
      <w:r>
        <w:rPr>
          <w:rFonts w:hint="default" w:ascii="Times New Roman" w:hAnsi="Times New Roman" w:cs="Times New Roman"/>
          <w:lang w:val="en-US" w:eastAsia="zh-CN"/>
        </w:rPr>
        <w:t xml:space="preserve"> </w:t>
      </w:r>
    </w:p>
    <w:p>
      <w:pPr>
        <w:rPr>
          <w:rFonts w:hint="default" w:ascii="Times New Roman" w:hAnsi="Times New Roman" w:cs="Times New Roman"/>
          <w:lang w:val="en-US" w:eastAsia="zh-CN"/>
        </w:rPr>
      </w:pPr>
      <w:r>
        <w:rPr>
          <w:rFonts w:hint="default" w:ascii="Times New Roman" w:hAnsi="Times New Roman" w:cs="Times New Roman"/>
          <w:lang w:val="en-US" w:eastAsia="zh-CN"/>
        </w:rPr>
        <w:t>Предупреждение показывает три цвета фона панели:</w:t>
      </w:r>
    </w:p>
    <w:p>
      <w:pPr>
        <w:ind w:firstLine="720" w:firstLineChars="300"/>
        <w:rPr>
          <w:rFonts w:hint="default" w:ascii="Times New Roman" w:hAnsi="Times New Roman" w:cs="Times New Roman"/>
          <w:lang w:val="en-US" w:eastAsia="zh-CN"/>
        </w:rPr>
      </w:pPr>
      <w:r>
        <w:rPr>
          <w:rFonts w:hint="default" w:ascii="Times New Roman" w:hAnsi="Times New Roman" w:cs="Times New Roman"/>
          <w:lang w:val="en-US" w:eastAsia="zh-CN"/>
        </w:rPr>
        <w:t xml:space="preserve">зеленый: машина в полном порядке </w:t>
      </w:r>
    </w:p>
    <w:p>
      <w:pPr>
        <w:ind w:firstLine="720" w:firstLineChars="300"/>
        <w:rPr>
          <w:rFonts w:hint="default" w:ascii="Times New Roman" w:hAnsi="Times New Roman" w:cs="Times New Roman"/>
          <w:lang w:val="en-US" w:eastAsia="zh-CN"/>
        </w:rPr>
      </w:pPr>
      <w:r>
        <w:rPr>
          <w:rFonts w:hint="default" w:ascii="Times New Roman" w:hAnsi="Times New Roman" w:cs="Times New Roman"/>
          <w:lang w:val="en-US" w:eastAsia="zh-CN"/>
        </w:rPr>
        <w:t xml:space="preserve"> жёлтый: машина имеет сигнализацию, но не влияет на печать </w:t>
      </w:r>
    </w:p>
    <w:p>
      <w:pPr>
        <w:ind w:firstLine="720" w:firstLineChars="300"/>
        <w:rPr>
          <w:rFonts w:hint="default" w:ascii="Times New Roman" w:hAnsi="Times New Roman" w:cs="Times New Roman"/>
          <w:lang w:val="en-US" w:eastAsia="zh-CN"/>
        </w:rPr>
      </w:pPr>
      <w:r>
        <w:rPr>
          <w:rFonts w:hint="default" w:ascii="Times New Roman" w:hAnsi="Times New Roman" w:cs="Times New Roman"/>
          <w:lang w:val="en-US" w:eastAsia="zh-CN"/>
        </w:rPr>
        <w:t xml:space="preserve"> красный: машина имеет сигнал тревоги, не может нормально печатать</w:t>
      </w:r>
    </w:p>
    <w:p>
      <w:pPr>
        <w:ind w:firstLine="720" w:firstLineChars="300"/>
        <w:rPr>
          <w:rFonts w:hint="default" w:ascii="Times New Roman" w:hAnsi="Times New Roman" w:cs="Times New Roman"/>
          <w:lang w:val="en-US" w:eastAsia="zh-CN"/>
        </w:rPr>
      </w:pPr>
    </w:p>
    <w:p>
      <w:pPr>
        <w:pStyle w:val="4"/>
        <w:bidi w:val="0"/>
        <w:rPr>
          <w:rFonts w:hint="default" w:ascii="Times New Roman" w:hAnsi="Times New Roman" w:cs="Times New Roman"/>
        </w:rPr>
      </w:pPr>
      <w:bookmarkStart w:id="103" w:name="_Toc534268818"/>
      <w:bookmarkStart w:id="104" w:name="_Toc535913072"/>
      <w:bookmarkStart w:id="105" w:name="_Toc1468964"/>
      <w:bookmarkStart w:id="106" w:name="_Toc532809270"/>
      <w:bookmarkStart w:id="107" w:name="_Toc534293787"/>
      <w:bookmarkStart w:id="108" w:name="_Toc533157325"/>
      <w:bookmarkStart w:id="109" w:name="_Toc18345"/>
      <w:r>
        <w:rPr>
          <w:rFonts w:hint="default" w:ascii="Times New Roman" w:hAnsi="Times New Roman" w:cs="Times New Roman"/>
          <w:lang w:val="en-US" w:eastAsia="zh-CN"/>
        </w:rPr>
        <w:t>7.1.1</w:t>
      </w:r>
      <w:bookmarkEnd w:id="103"/>
      <w:bookmarkEnd w:id="104"/>
      <w:bookmarkEnd w:id="105"/>
      <w:bookmarkEnd w:id="106"/>
      <w:bookmarkEnd w:id="107"/>
      <w:bookmarkEnd w:id="108"/>
      <w:r>
        <w:rPr>
          <w:rFonts w:hint="eastAsia" w:ascii="Times New Roman" w:hAnsi="Times New Roman" w:cs="Times New Roman"/>
          <w:lang w:val="en-US" w:eastAsia="zh-CN"/>
        </w:rPr>
        <w:t xml:space="preserve"> </w:t>
      </w:r>
      <w:r>
        <w:rPr>
          <w:rFonts w:hint="default" w:ascii="Times New Roman" w:hAnsi="Times New Roman" w:cs="Times New Roman"/>
        </w:rPr>
        <w:t>Показывать зелень</w:t>
      </w:r>
      <w:bookmarkEnd w:id="109"/>
    </w:p>
    <w:p>
      <w:pPr>
        <w:ind w:left="0" w:leftChars="0" w:firstLine="480" w:firstLineChars="200"/>
        <w:rPr>
          <w:rFonts w:hint="default" w:ascii="Times New Roman" w:hAnsi="Times New Roman" w:cs="Times New Roman"/>
          <w:sz w:val="24"/>
          <w:szCs w:val="24"/>
        </w:rPr>
      </w:pPr>
    </w:p>
    <w:p>
      <w:pPr>
        <w:ind w:left="0" w:leftChars="0" w:firstLine="480" w:firstLineChars="200"/>
        <w:rPr>
          <w:rFonts w:hint="default" w:ascii="Times New Roman" w:hAnsi="Times New Roman" w:cs="Times New Roman"/>
          <w:b/>
          <w:bCs/>
        </w:rPr>
      </w:pPr>
      <w:bookmarkStart w:id="110" w:name="_Toc1468965"/>
      <w:bookmarkStart w:id="111" w:name="_Toc533157326"/>
      <w:bookmarkStart w:id="112" w:name="_Toc535913073"/>
      <w:bookmarkStart w:id="113" w:name="_Toc534293788"/>
      <w:bookmarkStart w:id="114" w:name="_Toc532809271"/>
      <w:bookmarkStart w:id="115" w:name="_Toc534268819"/>
      <w:r>
        <w:rPr>
          <w:rFonts w:hint="default" w:ascii="Times New Roman" w:hAnsi="Times New Roman" w:cs="Times New Roman"/>
          <w:sz w:val="24"/>
          <w:szCs w:val="24"/>
        </w:rPr>
        <w:t>предупреждать, что цвет фона на панели будет зелёным, если машина находится в нормальном состоянии</w:t>
      </w:r>
    </w:p>
    <w:p>
      <w:pPr>
        <w:bidi w:val="0"/>
        <w:ind w:left="0" w:leftChars="0" w:firstLine="0" w:firstLineChars="0"/>
        <w:rPr>
          <w:rFonts w:hint="default" w:ascii="Times New Roman" w:hAnsi="Times New Roman" w:cs="Times New Roman"/>
          <w:b/>
          <w:bCs/>
        </w:rPr>
      </w:pPr>
    </w:p>
    <w:p>
      <w:pPr>
        <w:pStyle w:val="4"/>
        <w:bidi w:val="0"/>
        <w:rPr>
          <w:rFonts w:hint="default" w:ascii="Times New Roman" w:hAnsi="Times New Roman" w:cs="Times New Roman"/>
        </w:rPr>
      </w:pPr>
      <w:bookmarkStart w:id="116" w:name="_Toc27329"/>
      <w:r>
        <w:rPr>
          <w:rFonts w:hint="default" w:ascii="Times New Roman" w:hAnsi="Times New Roman" w:cs="Times New Roman"/>
          <w:lang w:val="en-US" w:eastAsia="zh-CN"/>
        </w:rPr>
        <w:t>7.1.2</w:t>
      </w:r>
      <w:r>
        <w:rPr>
          <w:rFonts w:hint="eastAsia" w:ascii="Times New Roman" w:hAnsi="Times New Roman" w:cs="Times New Roman"/>
          <w:lang w:val="en-US" w:eastAsia="zh-CN"/>
        </w:rPr>
        <w:t xml:space="preserve"> </w:t>
      </w:r>
      <w:bookmarkEnd w:id="110"/>
      <w:bookmarkEnd w:id="111"/>
      <w:bookmarkEnd w:id="112"/>
      <w:bookmarkEnd w:id="113"/>
      <w:bookmarkEnd w:id="114"/>
      <w:bookmarkEnd w:id="115"/>
      <w:r>
        <w:rPr>
          <w:rFonts w:hint="default" w:ascii="Times New Roman" w:hAnsi="Times New Roman" w:cs="Times New Roman"/>
        </w:rPr>
        <w:t>жёлтый</w:t>
      </w:r>
      <w:bookmarkEnd w:id="116"/>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Предупреждение отображает цвет фона на панели, когда указано, что машина имеет сигнал тревоги, но не влияет на печать, чтобы напомнить оператору, что необходимо техническое обслуживание или ошибка обработки информации.</w:t>
      </w:r>
    </w:p>
    <w:p>
      <w:pPr>
        <w:ind w:left="0" w:leftChars="0" w:firstLine="0" w:firstLineChars="0"/>
        <w:rPr>
          <w:rFonts w:hint="default" w:ascii="Times New Roman" w:hAnsi="Times New Roman" w:cs="Times New Roman"/>
          <w:b/>
          <w:bCs/>
          <w:sz w:val="24"/>
          <w:szCs w:val="24"/>
        </w:rPr>
      </w:pPr>
    </w:p>
    <w:p>
      <w:pPr>
        <w:ind w:left="0" w:leftChars="0"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Ниже перечисляются типичные напоминания, которые отображаются при показе в жёлтом фоне:</w:t>
      </w:r>
    </w:p>
    <w:p>
      <w:pPr>
        <w:ind w:left="0" w:leftChars="0" w:firstLine="0" w:firstLineChars="0"/>
        <w:rPr>
          <w:rFonts w:hint="default" w:ascii="Times New Roman" w:hAnsi="Times New Roman" w:cs="Times New Roman"/>
          <w:b/>
          <w:bCs/>
          <w:sz w:val="24"/>
          <w:szCs w:val="24"/>
        </w:rPr>
      </w:pP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запасы картриджей невелики: избыток чернил в картриджах является низким.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необходимо установить новую чернильную коробку.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pStyle w:val="24"/>
        <w:numPr>
          <w:ilvl w:val="0"/>
          <w:numId w:val="0"/>
        </w:numPr>
        <w:ind w:left="480" w:leftChars="20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кодер работает слишком быстро: скорость кодера превышает максимальную </w:t>
      </w:r>
    </w:p>
    <w:p>
      <w:pPr>
        <w:pStyle w:val="24"/>
        <w:numPr>
          <w:ilvl w:val="0"/>
          <w:numId w:val="0"/>
        </w:numPr>
        <w:ind w:left="480" w:leftChars="20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(Примечание: это может произойти только при использовании вращающегося кодера. </w:t>
      </w:r>
    </w:p>
    <w:p>
      <w:pPr>
        <w:pStyle w:val="24"/>
        <w:numPr>
          <w:ilvl w:val="0"/>
          <w:numId w:val="0"/>
        </w:numPr>
        <w:ind w:left="480" w:leftChars="200" w:firstLine="0" w:firstLineChars="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 Решение: снизить скорость перемещения кодера.</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время обслуживания машин приближается: время обслуживания машин почти истекло.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Примечание: это предупреждение может быть отключено, поэтому оно не может быть показано (второе предупреждение отключено в течение часов обслуживания машины). </w:t>
      </w:r>
    </w:p>
    <w:p>
      <w:pPr>
        <w:pStyle w:val="24"/>
        <w:ind w:left="420" w:firstLine="0" w:firstLineChars="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 Решение: можно закрыть в меню Сервис, если невозможно устранить неполадки, обратитесь к обслуживающему персоналу для ремонта.</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bidi w:val="0"/>
        <w:ind w:left="480" w:leftChars="200" w:firstLine="0" w:firstLineChars="0"/>
        <w:rPr>
          <w:rFonts w:hint="default" w:ascii="Times New Roman" w:hAnsi="Times New Roman" w:cs="Times New Roman"/>
          <w:sz w:val="24"/>
          <w:szCs w:val="24"/>
        </w:rPr>
      </w:pPr>
      <w:bookmarkStart w:id="117" w:name="_Toc532809272"/>
      <w:bookmarkStart w:id="118" w:name="_Toc1468966"/>
      <w:bookmarkStart w:id="119" w:name="_Toc534293789"/>
      <w:bookmarkStart w:id="120" w:name="_Toc533157327"/>
      <w:bookmarkStart w:id="121" w:name="_Toc534268820"/>
      <w:bookmarkStart w:id="122" w:name="_Toc535913074"/>
      <w:r>
        <w:rPr>
          <w:rFonts w:hint="default" w:ascii="Times New Roman" w:hAnsi="Times New Roman" w:cs="Times New Roman"/>
          <w:sz w:val="24"/>
          <w:szCs w:val="24"/>
        </w:rPr>
        <w:t xml:space="preserve">низкий уровень заряда батарей: слишком низкое количество электричества в машинных батареях. </w:t>
      </w:r>
    </w:p>
    <w:p>
      <w:pPr>
        <w:bidi w:val="0"/>
        <w:ind w:left="480" w:leftChars="20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Примечание: это предупреждение показывается только в ручной разбрызгиватель. </w:t>
      </w:r>
    </w:p>
    <w:p>
      <w:pPr>
        <w:bidi w:val="0"/>
        <w:ind w:left="480" w:leftChars="200" w:firstLine="0" w:firstLineChars="0"/>
        <w:rPr>
          <w:rFonts w:hint="default" w:ascii="Times New Roman" w:hAnsi="Times New Roman" w:cs="Times New Roman"/>
          <w:b/>
          <w:bCs/>
        </w:rPr>
      </w:pPr>
      <w:r>
        <w:rPr>
          <w:rFonts w:hint="default" w:ascii="Times New Roman" w:hAnsi="Times New Roman" w:cs="Times New Roman"/>
          <w:sz w:val="24"/>
          <w:szCs w:val="24"/>
        </w:rPr>
        <w:t xml:space="preserve"> Решение: установка новой батареи или зарядки.</w:t>
      </w:r>
    </w:p>
    <w:p>
      <w:pPr>
        <w:pStyle w:val="4"/>
        <w:bidi w:val="0"/>
        <w:ind w:left="0" w:leftChars="0" w:firstLine="0" w:firstLineChars="0"/>
        <w:rPr>
          <w:rFonts w:hint="default" w:ascii="Times New Roman" w:hAnsi="Times New Roman" w:cs="Times New Roman"/>
          <w:lang w:val="en-US" w:eastAsia="zh-CN"/>
        </w:rPr>
      </w:pPr>
    </w:p>
    <w:p>
      <w:pPr>
        <w:pStyle w:val="4"/>
        <w:bidi w:val="0"/>
        <w:rPr>
          <w:rFonts w:hint="default" w:ascii="Times New Roman" w:hAnsi="Times New Roman" w:cs="Times New Roman"/>
          <w:lang w:val="en-US" w:eastAsia="zh-CN"/>
        </w:rPr>
      </w:pPr>
    </w:p>
    <w:p>
      <w:pPr>
        <w:pStyle w:val="4"/>
        <w:bidi w:val="0"/>
        <w:rPr>
          <w:rFonts w:hint="default" w:ascii="Times New Roman" w:hAnsi="Times New Roman" w:cs="Times New Roman"/>
          <w:lang w:val="en-US" w:eastAsia="zh-CN"/>
        </w:rPr>
      </w:pPr>
    </w:p>
    <w:p>
      <w:pPr>
        <w:pStyle w:val="4"/>
        <w:bidi w:val="0"/>
        <w:rPr>
          <w:rFonts w:hint="default" w:ascii="Times New Roman" w:hAnsi="Times New Roman" w:cs="Times New Roman"/>
          <w:lang w:val="en-US" w:eastAsia="zh-CN"/>
        </w:rPr>
      </w:pPr>
    </w:p>
    <w:p>
      <w:pPr>
        <w:pStyle w:val="4"/>
        <w:bidi w:val="0"/>
        <w:ind w:left="0" w:leftChars="0" w:firstLine="0" w:firstLineChars="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4"/>
        <w:bidi w:val="0"/>
        <w:ind w:left="0" w:leftChars="0" w:firstLine="0" w:firstLine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pStyle w:val="4"/>
        <w:bidi w:val="0"/>
        <w:ind w:left="0" w:leftChars="0" w:firstLine="0" w:firstLineChars="0"/>
        <w:rPr>
          <w:rFonts w:hint="default" w:ascii="Times New Roman" w:hAnsi="Times New Roman" w:cs="Times New Roman"/>
          <w:sz w:val="24"/>
          <w:szCs w:val="24"/>
        </w:rPr>
      </w:pPr>
      <w:bookmarkStart w:id="123" w:name="_Toc25773"/>
      <w:r>
        <w:rPr>
          <w:rFonts w:hint="default" w:ascii="Times New Roman" w:hAnsi="Times New Roman" w:cs="Times New Roman"/>
          <w:lang w:val="en-US" w:eastAsia="zh-CN"/>
        </w:rPr>
        <w:t>7.1.3</w:t>
      </w:r>
      <w:bookmarkEnd w:id="117"/>
      <w:bookmarkEnd w:id="118"/>
      <w:bookmarkEnd w:id="119"/>
      <w:bookmarkEnd w:id="120"/>
      <w:bookmarkEnd w:id="121"/>
      <w:bookmarkEnd w:id="122"/>
      <w:r>
        <w:rPr>
          <w:rFonts w:hint="eastAsia" w:ascii="Times New Roman" w:hAnsi="Times New Roman" w:cs="Times New Roman"/>
          <w:lang w:val="en-US" w:eastAsia="zh-CN"/>
        </w:rPr>
        <w:t xml:space="preserve"> </w:t>
      </w:r>
      <w:r>
        <w:rPr>
          <w:rFonts w:hint="default" w:ascii="Times New Roman" w:hAnsi="Times New Roman" w:cs="Times New Roman"/>
        </w:rPr>
        <w:t>красный</w:t>
      </w:r>
      <w:bookmarkEnd w:id="123"/>
    </w:p>
    <w:p>
      <w:pPr>
        <w:rPr>
          <w:rFonts w:hint="default" w:ascii="Times New Roman" w:hAnsi="Times New Roman" w:cs="Times New Roman"/>
          <w:sz w:val="24"/>
          <w:szCs w:val="24"/>
        </w:rPr>
      </w:pPr>
      <w:r>
        <w:rPr>
          <w:rFonts w:hint="default" w:ascii="Times New Roman" w:hAnsi="Times New Roman" w:cs="Times New Roman"/>
          <w:sz w:val="24"/>
          <w:szCs w:val="24"/>
        </w:rPr>
        <w:t>Предупреждение показывает, что фоновый цвет на колонке красный, когда машина неисправна, и останавливает печать или предотвращает небезопасные ситуации.  при этом оператор подтверждает, что соответствующая обработка, если принтер успешно вернулся в нормальное рабочее состояние, информация на предупреждающей панели также исчезнет.</w:t>
      </w:r>
    </w:p>
    <w:p>
      <w:pPr>
        <w:ind w:left="0" w:leftChars="0" w:firstLine="0" w:firstLineChars="0"/>
        <w:rPr>
          <w:rFonts w:hint="default" w:ascii="Times New Roman" w:hAnsi="Times New Roman" w:cs="Times New Roman"/>
          <w:b/>
          <w:bCs/>
          <w:sz w:val="24"/>
          <w:szCs w:val="24"/>
        </w:rPr>
      </w:pPr>
    </w:p>
    <w:p>
      <w:pPr>
        <w:ind w:left="0" w:leftChars="0"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Ниже перечисляются типичные напоминания, которые отображаются при показе заголовков:</w:t>
      </w:r>
    </w:p>
    <w:p>
      <w:pPr>
        <w:ind w:left="0" w:leftChars="0" w:firstLine="0" w:firstLineChars="0"/>
        <w:rPr>
          <w:rFonts w:hint="default" w:ascii="Times New Roman" w:hAnsi="Times New Roman" w:cs="Times New Roman"/>
          <w:b/>
          <w:bCs/>
          <w:sz w:val="24"/>
          <w:szCs w:val="24"/>
        </w:rPr>
      </w:pPr>
    </w:p>
    <w:p>
      <w:pPr>
        <w:pStyle w:val="24"/>
        <w:ind w:left="42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Информация о картриджах не может быть опознана: машина не может прочитать соответствующую информацию в картриджах </w:t>
      </w:r>
    </w:p>
    <w:p>
      <w:pPr>
        <w:pStyle w:val="24"/>
        <w:ind w:left="42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проверьте расположение картриджей на месте установки, установки или замены картриджей</w:t>
      </w:r>
    </w:p>
    <w:p>
      <w:pPr>
        <w:pStyle w:val="24"/>
        <w:ind w:left="420" w:firstLine="0" w:firstLineChars="0"/>
        <w:jc w:val="left"/>
        <w:rPr>
          <w:rFonts w:hint="default" w:ascii="Times New Roman" w:hAnsi="Times New Roman" w:cs="Times New Roman"/>
          <w:sz w:val="24"/>
          <w:szCs w:val="24"/>
        </w:rPr>
      </w:pP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картриджи были пусты: чернила в них закончились.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установить новый картридж.</w:t>
      </w:r>
    </w:p>
    <w:p>
      <w:pPr>
        <w:pStyle w:val="24"/>
        <w:ind w:left="420" w:firstLine="0" w:firstLineChars="0"/>
        <w:rPr>
          <w:rFonts w:hint="default" w:ascii="Times New Roman" w:hAnsi="Times New Roman" w:cs="Times New Roman"/>
          <w:sz w:val="24"/>
          <w:szCs w:val="24"/>
        </w:rPr>
      </w:pPr>
    </w:p>
    <w:p>
      <w:pPr>
        <w:pStyle w:val="24"/>
        <w:ind w:left="480" w:leftChars="20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несмонтированные картриджи: перед началом пуска не были проверены картриджи.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установить картриджи, чтобы начать печатание, необходимо сначала установить и проверить на картриджи.</w:t>
      </w:r>
    </w:p>
    <w:p>
      <w:pPr>
        <w:pStyle w:val="24"/>
        <w:ind w:left="420" w:firstLine="0" w:firstLineChars="0"/>
        <w:rPr>
          <w:rFonts w:hint="default" w:ascii="Times New Roman" w:hAnsi="Times New Roman" w:cs="Times New Roman"/>
          <w:sz w:val="24"/>
          <w:szCs w:val="24"/>
        </w:rPr>
      </w:pP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картриджи не были закрыты: зажимные карточки картриджей не были закрыты.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Установите картриджи на игольчатые отверстия и слегка прижмите их рукой, чтобы удержать их на месте.</w:t>
      </w:r>
    </w:p>
    <w:p>
      <w:pPr>
        <w:pStyle w:val="24"/>
        <w:ind w:left="420" w:firstLine="0" w:firstLineChars="0"/>
        <w:rPr>
          <w:rFonts w:hint="default" w:ascii="Times New Roman" w:hAnsi="Times New Roman" w:cs="Times New Roman"/>
          <w:sz w:val="24"/>
          <w:szCs w:val="24"/>
        </w:rPr>
      </w:pP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поставки машин истекли: истекли часы обслуживания машин, машины прекратили печатать.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Примечание: это предупреждение может быть закрыто, поэтому оно не может быть показано.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можно закрыть в меню Сервис, если невозможно устранить неполадки, обратитесь к обслуживающему персоналу для ремонта.   </w:t>
      </w:r>
    </w:p>
    <w:p>
      <w:pPr>
        <w:pStyle w:val="24"/>
        <w:ind w:left="420" w:firstLine="0" w:firstLineChars="0"/>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pStyle w:val="24"/>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срок действия картриджей истек: срок их службы истек </w:t>
      </w:r>
    </w:p>
    <w:p>
      <w:pPr>
        <w:pStyle w:val="24"/>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Решение: перед новым запуском принтера необходимо установить новый картридж</w:t>
      </w:r>
    </w:p>
    <w:p>
      <w:pPr>
        <w:ind w:left="0" w:leftChars="0" w:firstLine="0" w:firstLineChars="0"/>
        <w:jc w:val="left"/>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ind w:left="0" w:leftChars="0" w:firstLine="0" w:firstLineChars="0"/>
        <w:rPr>
          <w:rFonts w:hint="default" w:ascii="Times New Roman" w:hAnsi="Times New Roman" w:cs="Times New Roman"/>
          <w:lang w:val="en-US" w:eastAsia="zh-CN"/>
        </w:rPr>
      </w:pPr>
    </w:p>
    <w:p>
      <w:pPr>
        <w:ind w:left="0" w:leftChars="0" w:firstLine="0" w:firstLineChars="0"/>
        <w:rPr>
          <w:rFonts w:hint="default" w:ascii="Times New Roman" w:hAnsi="Times New Roman" w:cs="Times New Roman"/>
          <w:lang w:val="en-US" w:eastAsia="zh-CN"/>
        </w:rPr>
      </w:pPr>
    </w:p>
    <w:p>
      <w:pPr>
        <w:ind w:left="0" w:leftChars="0" w:firstLine="0" w:firstLineChars="0"/>
        <w:rPr>
          <w:rFonts w:hint="default" w:ascii="Times New Roman" w:hAnsi="Times New Roman" w:cs="Times New Roman"/>
          <w:lang w:val="en-US" w:eastAsia="zh-CN"/>
        </w:rPr>
      </w:pPr>
    </w:p>
    <w:p>
      <w:pPr>
        <w:pStyle w:val="3"/>
        <w:bidi w:val="0"/>
        <w:ind w:left="239" w:leftChars="0" w:hanging="239" w:hangingChars="85"/>
        <w:rPr>
          <w:rFonts w:hint="default" w:ascii="Times New Roman" w:hAnsi="Times New Roman" w:eastAsia="宋体" w:cs="Times New Roman"/>
          <w:lang w:val="en-US" w:eastAsia="zh-CN"/>
        </w:rPr>
      </w:pPr>
      <w:bookmarkStart w:id="124" w:name="_Toc2815"/>
      <w:r>
        <w:rPr>
          <w:rFonts w:hint="default" w:ascii="Times New Roman" w:hAnsi="Times New Roman" w:cs="Times New Roman"/>
        </w:rPr>
        <w:t>7.</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Общие проблемы и решения картриджей</w:t>
      </w:r>
      <w:bookmarkEnd w:id="124"/>
      <w:r>
        <w:rPr>
          <w:rFonts w:hint="default" w:ascii="Times New Roman" w:hAnsi="Times New Roman" w:cs="Times New Roman"/>
          <w:lang w:val="en-US" w:eastAsia="zh-CN"/>
        </w:rPr>
        <w:t xml:space="preserve"> </w:t>
      </w:r>
    </w:p>
    <w:tbl>
      <w:tblPr>
        <w:tblStyle w:val="10"/>
        <w:tblpPr w:leftFromText="180" w:rightFromText="180" w:vertAnchor="text" w:horzAnchor="page" w:tblpXSpec="center" w:tblpY="71"/>
        <w:tblOverlap w:val="never"/>
        <w:tblW w:w="10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354"/>
        <w:gridCol w:w="2823"/>
        <w:gridCol w:w="2919"/>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1087" w:type="dxa"/>
            <w:noWrap w:val="0"/>
            <w:vAlign w:val="center"/>
          </w:tcPr>
          <w:p>
            <w:pPr>
              <w:spacing w:line="240" w:lineRule="auto"/>
              <w:ind w:left="0" w:leftChars="0" w:firstLine="0" w:firstLineChars="0"/>
              <w:jc w:val="both"/>
              <w:rPr>
                <w:rFonts w:hint="default" w:ascii="Times New Roman" w:hAnsi="Times New Roman" w:eastAsia="宋体" w:cs="Times New Roman"/>
                <w:w w:val="99"/>
                <w:sz w:val="24"/>
                <w:szCs w:val="28"/>
              </w:rPr>
            </w:pPr>
            <w:r>
              <w:rPr>
                <w:rFonts w:hint="default" w:ascii="Times New Roman" w:hAnsi="Times New Roman" w:eastAsia="宋体" w:cs="Times New Roman"/>
                <w:w w:val="99"/>
                <w:sz w:val="24"/>
                <w:szCs w:val="28"/>
              </w:rPr>
              <w:t>порядковый номер</w:t>
            </w:r>
          </w:p>
        </w:tc>
        <w:tc>
          <w:tcPr>
            <w:tcW w:w="1354" w:type="dxa"/>
            <w:noWrap w:val="0"/>
            <w:vAlign w:val="center"/>
          </w:tcPr>
          <w:p>
            <w:pPr>
              <w:spacing w:line="240" w:lineRule="auto"/>
              <w:ind w:left="0" w:leftChars="0" w:firstLine="0" w:firstLineChars="0"/>
              <w:jc w:val="center"/>
              <w:rPr>
                <w:rFonts w:hint="default" w:ascii="Times New Roman" w:hAnsi="Times New Roman" w:eastAsia="宋体" w:cs="Times New Roman"/>
                <w:sz w:val="24"/>
                <w:szCs w:val="28"/>
              </w:rPr>
            </w:pPr>
            <w:r>
              <w:rPr>
                <w:rFonts w:hint="default" w:ascii="Times New Roman" w:hAnsi="Times New Roman" w:eastAsia="宋体" w:cs="Times New Roman"/>
                <w:sz w:val="24"/>
                <w:szCs w:val="28"/>
              </w:rPr>
              <w:t>Общие вопросы</w:t>
            </w:r>
          </w:p>
        </w:tc>
        <w:tc>
          <w:tcPr>
            <w:tcW w:w="2823" w:type="dxa"/>
            <w:noWrap w:val="0"/>
            <w:vAlign w:val="center"/>
          </w:tcPr>
          <w:p>
            <w:pPr>
              <w:spacing w:line="240" w:lineRule="auto"/>
              <w:ind w:left="0" w:leftChars="0" w:firstLine="0" w:firstLineChars="0"/>
              <w:jc w:val="center"/>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rPr>
              <w:t>анализ проблемы</w:t>
            </w:r>
          </w:p>
        </w:tc>
        <w:tc>
          <w:tcPr>
            <w:tcW w:w="2919" w:type="dxa"/>
            <w:noWrap w:val="0"/>
            <w:vAlign w:val="center"/>
          </w:tcPr>
          <w:p>
            <w:pPr>
              <w:spacing w:line="240" w:lineRule="auto"/>
              <w:ind w:left="0" w:leftChars="0" w:firstLine="0" w:firstLineChars="0"/>
              <w:jc w:val="cente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rPr>
              <w:t>Решение</w:t>
            </w:r>
          </w:p>
        </w:tc>
        <w:tc>
          <w:tcPr>
            <w:tcW w:w="2152" w:type="dxa"/>
            <w:noWrap w:val="0"/>
            <w:vAlign w:val="center"/>
          </w:tcPr>
          <w:p>
            <w:pPr>
              <w:spacing w:line="240" w:lineRule="auto"/>
              <w:ind w:left="0" w:leftChars="0" w:firstLine="0" w:firstLineChars="0"/>
              <w:jc w:val="center"/>
              <w:rPr>
                <w:rFonts w:hint="default" w:ascii="Times New Roman" w:hAnsi="Times New Roman" w:eastAsia="宋体" w:cs="Times New Roman"/>
                <w:sz w:val="24"/>
                <w:szCs w:val="28"/>
              </w:rPr>
            </w:pPr>
            <w:r>
              <w:rPr>
                <w:rFonts w:hint="default" w:ascii="Times New Roman" w:hAnsi="Times New Roman" w:eastAsia="宋体" w:cs="Times New Roman"/>
                <w:sz w:val="24"/>
                <w:szCs w:val="28"/>
              </w:rPr>
              <w:t>Примечание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9" w:hRule="atLeast"/>
          <w:jc w:val="center"/>
        </w:trPr>
        <w:tc>
          <w:tcPr>
            <w:tcW w:w="1087" w:type="dxa"/>
            <w:vMerge w:val="restart"/>
            <w:noWrap w:val="0"/>
            <w:vAlign w:val="center"/>
          </w:tcPr>
          <w:p>
            <w:pPr>
              <w:spacing w:line="240" w:lineRule="auto"/>
              <w:ind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w:t>
            </w:r>
          </w:p>
          <w:p>
            <w:pPr>
              <w:spacing w:line="240" w:lineRule="auto"/>
              <w:ind w:firstLine="0" w:firstLineChars="0"/>
              <w:jc w:val="center"/>
              <w:rPr>
                <w:rFonts w:hint="default" w:ascii="Times New Roman" w:hAnsi="Times New Roman" w:cs="Times New Roman"/>
                <w:sz w:val="22"/>
                <w:lang w:eastAsia="zh-CN"/>
              </w:rPr>
            </w:pPr>
          </w:p>
          <w:p>
            <w:pPr>
              <w:spacing w:line="240" w:lineRule="auto"/>
              <w:ind w:firstLine="0" w:firstLineChars="0"/>
              <w:jc w:val="center"/>
              <w:rPr>
                <w:rFonts w:hint="default" w:ascii="Times New Roman" w:hAnsi="Times New Roman" w:eastAsia="微软雅黑" w:cs="Times New Roman"/>
                <w:w w:val="94"/>
                <w:sz w:val="18"/>
              </w:rPr>
            </w:pPr>
          </w:p>
        </w:tc>
        <w:tc>
          <w:tcPr>
            <w:tcW w:w="1354" w:type="dxa"/>
            <w:vMerge w:val="restart"/>
            <w:noWrap w:val="0"/>
            <w:vAlign w:val="center"/>
          </w:tcPr>
          <w:p>
            <w:pPr>
              <w:spacing w:line="240" w:lineRule="auto"/>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распечатка эффект появляется обрыв линии или белого канала</w:t>
            </w:r>
          </w:p>
        </w:tc>
        <w:tc>
          <w:tcPr>
            <w:tcW w:w="2823" w:type="dxa"/>
            <w:noWrap w:val="0"/>
            <w:vAlign w:val="center"/>
          </w:tcPr>
          <w:p>
            <w:pPr>
              <w:bidi w:val="0"/>
              <w:spacing w:line="240" w:lineRule="auto"/>
              <w:ind w:firstLine="0" w:firstLineChars="0"/>
              <w:jc w:val="both"/>
              <w:rPr>
                <w:rFonts w:hint="default" w:ascii="Times New Roman" w:hAnsi="Times New Roman" w:eastAsia="宋体" w:cs="Times New Roman"/>
                <w:sz w:val="6"/>
                <w:lang w:eastAsia="zh-CN"/>
              </w:rPr>
            </w:pPr>
            <w:r>
              <w:rPr>
                <w:rFonts w:hint="default" w:ascii="Times New Roman" w:hAnsi="Times New Roman" w:cs="Times New Roman"/>
              </w:rPr>
              <w:t>засорение и повреждение сопла</w:t>
            </w:r>
          </w:p>
        </w:tc>
        <w:tc>
          <w:tcPr>
            <w:tcW w:w="2919" w:type="dxa"/>
            <w:noWrap w:val="0"/>
            <w:vAlign w:val="center"/>
          </w:tcPr>
          <w:p>
            <w:pPr>
              <w:spacing w:line="240" w:lineRule="auto"/>
              <w:ind w:firstLine="0" w:firstLineChars="0"/>
              <w:jc w:val="both"/>
              <w:rPr>
                <w:rFonts w:hint="default" w:ascii="Times New Roman" w:hAnsi="Times New Roman" w:cs="Times New Roman"/>
              </w:rPr>
            </w:pPr>
            <w:r>
              <w:rPr>
                <w:rFonts w:hint="eastAsia" w:cs="Times New Roman"/>
                <w:lang w:val="en-US" w:eastAsia="zh-CN"/>
              </w:rPr>
              <w:t>A.</w:t>
            </w:r>
            <w:r>
              <w:rPr>
                <w:rFonts w:hint="default" w:ascii="Times New Roman" w:hAnsi="Times New Roman" w:cs="Times New Roman"/>
              </w:rPr>
              <w:t xml:space="preserve">Примечание по техническому обслуживанию картриджей, приведенное в справочном разделе 6.2, и очистка распылителей с помощью нетканых тканей; </w:t>
            </w:r>
          </w:p>
          <w:p>
            <w:pPr>
              <w:spacing w:line="240" w:lineRule="auto"/>
              <w:ind w:firstLine="0" w:firstLineChars="0"/>
              <w:jc w:val="both"/>
              <w:rPr>
                <w:rFonts w:hint="default" w:ascii="Times New Roman" w:hAnsi="Times New Roman" w:cs="Times New Roman"/>
              </w:rPr>
            </w:pPr>
          </w:p>
          <w:p>
            <w:pPr>
              <w:spacing w:line="240" w:lineRule="auto"/>
              <w:ind w:firstLine="0" w:firstLineChars="0"/>
              <w:jc w:val="both"/>
              <w:rPr>
                <w:rFonts w:hint="default" w:ascii="Times New Roman" w:hAnsi="Times New Roman" w:eastAsia="宋体" w:cs="Times New Roman"/>
                <w:sz w:val="6"/>
                <w:lang w:eastAsia="zh-CN"/>
              </w:rPr>
            </w:pPr>
            <w:r>
              <w:rPr>
                <w:rFonts w:hint="default" w:ascii="Times New Roman" w:hAnsi="Times New Roman" w:cs="Times New Roman"/>
              </w:rPr>
              <w:t>В. очистка сопла с помощью одного из ключей на этапе 5.4.5 и очистка.</w:t>
            </w:r>
          </w:p>
        </w:tc>
        <w:tc>
          <w:tcPr>
            <w:tcW w:w="2152" w:type="dxa"/>
            <w:vMerge w:val="restart"/>
            <w:noWrap w:val="0"/>
            <w:vAlign w:val="center"/>
          </w:tcPr>
          <w:p>
            <w:pPr>
              <w:spacing w:line="240" w:lineRule="auto"/>
              <w:ind w:firstLine="0" w:firstLineChars="0"/>
              <w:jc w:val="both"/>
              <w:rPr>
                <w:rFonts w:hint="default" w:ascii="Times New Roman" w:hAnsi="Times New Roman" w:cs="Times New Roman"/>
              </w:rPr>
            </w:pPr>
            <w:r>
              <w:rPr>
                <w:rFonts w:hint="default" w:ascii="Times New Roman" w:hAnsi="Times New Roman" w:cs="Times New Roman"/>
              </w:rPr>
              <w:t xml:space="preserve">если не удалось решить: </w:t>
            </w:r>
          </w:p>
          <w:p>
            <w:pPr>
              <w:spacing w:line="240" w:lineRule="auto"/>
              <w:ind w:firstLine="0" w:firstLineChars="0"/>
              <w:jc w:val="both"/>
              <w:rPr>
                <w:rFonts w:hint="default" w:ascii="Times New Roman" w:hAnsi="Times New Roman" w:cs="Times New Roman"/>
              </w:rPr>
            </w:pPr>
            <w:r>
              <w:rPr>
                <w:rFonts w:hint="default" w:ascii="Times New Roman" w:hAnsi="Times New Roman" w:cs="Times New Roman"/>
              </w:rPr>
              <w:t xml:space="preserve"> 1. Проверьте, есть ли вмятина в контактах привода сопла, которые не могут быть разорваны; </w:t>
            </w:r>
          </w:p>
          <w:p>
            <w:pPr>
              <w:spacing w:line="240" w:lineRule="auto"/>
              <w:ind w:firstLine="0" w:firstLineChars="0"/>
              <w:jc w:val="both"/>
              <w:rPr>
                <w:rFonts w:hint="default" w:ascii="Times New Roman" w:hAnsi="Times New Roman" w:eastAsia="宋体" w:cs="Times New Roman"/>
                <w:sz w:val="15"/>
                <w:lang w:eastAsia="zh-CN"/>
              </w:rPr>
            </w:pPr>
            <w:r>
              <w:rPr>
                <w:rFonts w:hint="default" w:ascii="Times New Roman" w:hAnsi="Times New Roman" w:cs="Times New Roman"/>
              </w:rPr>
              <w:t xml:space="preserve"> </w:t>
            </w:r>
            <w:r>
              <w:rPr>
                <w:rFonts w:hint="eastAsia" w:cs="Times New Roman"/>
                <w:lang w:val="en-US" w:eastAsia="zh-CN"/>
              </w:rPr>
              <w:t xml:space="preserve">2. </w:t>
            </w:r>
            <w:r>
              <w:rPr>
                <w:rFonts w:hint="default" w:ascii="Times New Roman" w:hAnsi="Times New Roman" w:cs="Times New Roman"/>
              </w:rPr>
              <w:t>наличие или отсутствие грязи в контактах картриджей.</w:t>
            </w:r>
          </w:p>
          <w:p>
            <w:pPr>
              <w:spacing w:line="240" w:lineRule="auto"/>
              <w:ind w:firstLine="0" w:firstLineChars="0"/>
              <w:jc w:val="both"/>
              <w:rPr>
                <w:rFonts w:hint="default" w:ascii="Times New Roman" w:hAnsi="Times New Roman" w:eastAsia="宋体" w:cs="Times New Roman"/>
                <w:sz w:val="9"/>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087" w:type="dxa"/>
            <w:vMerge w:val="continue"/>
            <w:noWrap w:val="0"/>
            <w:vAlign w:val="center"/>
          </w:tcPr>
          <w:p>
            <w:pPr>
              <w:spacing w:line="240" w:lineRule="auto"/>
              <w:ind w:firstLine="0" w:firstLineChars="0"/>
              <w:jc w:val="center"/>
              <w:rPr>
                <w:rFonts w:hint="default" w:ascii="Times New Roman" w:hAnsi="Times New Roman" w:eastAsia="宋体" w:cs="Times New Roman"/>
                <w:sz w:val="24"/>
                <w:lang w:eastAsia="zh-CN"/>
              </w:rPr>
            </w:pPr>
          </w:p>
        </w:tc>
        <w:tc>
          <w:tcPr>
            <w:tcW w:w="1354" w:type="dxa"/>
            <w:vMerge w:val="continue"/>
            <w:noWrap w:val="0"/>
            <w:vAlign w:val="center"/>
          </w:tcPr>
          <w:p>
            <w:pPr>
              <w:spacing w:line="240" w:lineRule="auto"/>
              <w:ind w:firstLine="0" w:firstLineChars="0"/>
              <w:jc w:val="center"/>
              <w:rPr>
                <w:rFonts w:hint="default" w:ascii="Times New Roman" w:hAnsi="Times New Roman" w:cs="Times New Roman" w:eastAsiaTheme="minorEastAsia"/>
                <w:sz w:val="24"/>
                <w:szCs w:val="24"/>
                <w:lang w:eastAsia="zh-CN"/>
              </w:rPr>
            </w:pPr>
          </w:p>
        </w:tc>
        <w:tc>
          <w:tcPr>
            <w:tcW w:w="2823" w:type="dxa"/>
            <w:noWrap w:val="0"/>
            <w:vAlign w:val="center"/>
          </w:tcPr>
          <w:p>
            <w:pPr>
              <w:numPr>
                <w:ilvl w:val="0"/>
                <w:numId w:val="0"/>
              </w:numPr>
              <w:bidi w:val="0"/>
              <w:spacing w:line="240" w:lineRule="auto"/>
              <w:ind w:firstLine="0" w:firstLineChars="0"/>
              <w:jc w:val="both"/>
              <w:rPr>
                <w:rFonts w:hint="default" w:ascii="Times New Roman" w:hAnsi="Times New Roman" w:eastAsia="宋体" w:cs="Times New Roman"/>
                <w:sz w:val="9"/>
                <w:lang w:eastAsia="zh-CN"/>
              </w:rPr>
            </w:pPr>
            <w:r>
              <w:rPr>
                <w:rFonts w:hint="default" w:ascii="Times New Roman" w:hAnsi="Times New Roman" w:cs="Times New Roman"/>
                <w:lang w:val="en-US" w:eastAsia="zh-CN"/>
              </w:rPr>
              <w:t>картриджи плохо контактируют с</w:t>
            </w:r>
          </w:p>
        </w:tc>
        <w:tc>
          <w:tcPr>
            <w:tcW w:w="2919" w:type="dxa"/>
            <w:noWrap w:val="0"/>
            <w:vAlign w:val="center"/>
          </w:tcPr>
          <w:p>
            <w:pPr>
              <w:spacing w:line="240" w:lineRule="auto"/>
              <w:ind w:firstLine="0" w:firstLineChars="0"/>
              <w:jc w:val="both"/>
              <w:rPr>
                <w:rFonts w:hint="default" w:ascii="Times New Roman" w:hAnsi="Times New Roman" w:eastAsia="宋体" w:cs="Times New Roman"/>
                <w:sz w:val="9"/>
                <w:lang w:eastAsia="zh-CN"/>
              </w:rPr>
            </w:pPr>
            <w:r>
              <w:rPr>
                <w:rFonts w:hint="default" w:ascii="Times New Roman" w:hAnsi="Times New Roman" w:cs="Times New Roman"/>
              </w:rPr>
              <w:t>Заново</w:t>
            </w:r>
            <w:r>
              <w:rPr>
                <w:rFonts w:hint="eastAsia" w:cs="Times New Roman"/>
                <w:lang w:val="en-US" w:eastAsia="zh-CN"/>
              </w:rPr>
              <w:t xml:space="preserve"> </w:t>
            </w:r>
            <w:r>
              <w:rPr>
                <w:rFonts w:hint="default" w:ascii="Times New Roman" w:hAnsi="Times New Roman" w:cs="Times New Roman"/>
              </w:rPr>
              <w:t>установить картриджи или распаковать их, чтобы проверить, есть ли какие - либо посторонние предметы на контактной панели.</w:t>
            </w:r>
          </w:p>
        </w:tc>
        <w:tc>
          <w:tcPr>
            <w:tcW w:w="2152" w:type="dxa"/>
            <w:vMerge w:val="continue"/>
            <w:noWrap w:val="0"/>
            <w:vAlign w:val="center"/>
          </w:tcPr>
          <w:p>
            <w:pPr>
              <w:spacing w:line="240" w:lineRule="auto"/>
              <w:ind w:firstLine="0" w:firstLineChars="0"/>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087" w:type="dxa"/>
            <w:noWrap w:val="0"/>
            <w:vAlign w:val="center"/>
          </w:tcPr>
          <w:p>
            <w:pPr>
              <w:spacing w:line="240" w:lineRule="auto"/>
              <w:ind w:firstLine="0" w:firstLineChars="0"/>
              <w:jc w:val="center"/>
              <w:rPr>
                <w:rFonts w:hint="default" w:ascii="Times New Roman" w:hAnsi="Times New Roman" w:eastAsia="微软雅黑" w:cs="Times New Roman"/>
                <w:w w:val="94"/>
                <w:sz w:val="24"/>
                <w:szCs w:val="28"/>
              </w:rPr>
            </w:pPr>
            <w:r>
              <w:rPr>
                <w:rFonts w:hint="default" w:ascii="Times New Roman" w:hAnsi="Times New Roman" w:eastAsia="微软雅黑" w:cs="Times New Roman"/>
                <w:w w:val="94"/>
                <w:sz w:val="24"/>
                <w:szCs w:val="28"/>
              </w:rPr>
              <w:t>2</w:t>
            </w:r>
          </w:p>
        </w:tc>
        <w:tc>
          <w:tcPr>
            <w:tcW w:w="1354" w:type="dxa"/>
            <w:noWrap w:val="0"/>
            <w:vAlign w:val="center"/>
          </w:tcPr>
          <w:p>
            <w:pPr>
              <w:spacing w:line="240" w:lineRule="auto"/>
              <w:ind w:firstLine="0" w:firstLineChars="0"/>
              <w:jc w:val="both"/>
              <w:rPr>
                <w:rFonts w:hint="default" w:ascii="Times New Roman" w:hAnsi="Times New Roman" w:eastAsia="宋体" w:cs="Times New Roman"/>
                <w:sz w:val="18"/>
              </w:rPr>
            </w:pPr>
            <w:r>
              <w:rPr>
                <w:rFonts w:hint="default" w:ascii="Times New Roman" w:hAnsi="Times New Roman" w:cs="Times New Roman" w:eastAsiaTheme="minorEastAsia"/>
                <w:sz w:val="24"/>
                <w:szCs w:val="24"/>
              </w:rPr>
              <w:t>распечатка эффект появляется перед полной печати, а затем только часть распечатки.</w:t>
            </w:r>
          </w:p>
        </w:tc>
        <w:tc>
          <w:tcPr>
            <w:tcW w:w="2823" w:type="dxa"/>
            <w:noWrap w:val="0"/>
            <w:vAlign w:val="center"/>
          </w:tcPr>
          <w:p>
            <w:pPr>
              <w:spacing w:line="240" w:lineRule="auto"/>
              <w:ind w:left="0" w:leftChars="0" w:firstLine="0" w:firstLineChars="0"/>
              <w:jc w:val="both"/>
              <w:rPr>
                <w:rFonts w:hint="default" w:ascii="Times New Roman" w:hAnsi="Times New Roman" w:eastAsia="宋体" w:cs="Times New Roman"/>
                <w:sz w:val="24"/>
                <w:lang w:eastAsia="zh-CN"/>
              </w:rPr>
            </w:pPr>
            <w:r>
              <w:rPr>
                <w:rFonts w:hint="default" w:ascii="Times New Roman" w:hAnsi="Times New Roman" w:eastAsia="宋体" w:cs="Times New Roman"/>
                <w:sz w:val="24"/>
                <w:szCs w:val="24"/>
              </w:rPr>
              <w:t>не хватает чернил, не хватает воздуха в картриджи.</w:t>
            </w:r>
          </w:p>
        </w:tc>
        <w:tc>
          <w:tcPr>
            <w:tcW w:w="2919" w:type="dxa"/>
            <w:noWrap w:val="0"/>
            <w:vAlign w:val="center"/>
          </w:tcPr>
          <w:p>
            <w:pPr>
              <w:numPr>
                <w:ilvl w:val="0"/>
                <w:numId w:val="0"/>
              </w:numPr>
              <w:spacing w:line="240" w:lineRule="auto"/>
              <w:ind w:leftChars="0"/>
              <w:jc w:val="both"/>
              <w:rPr>
                <w:rFonts w:hint="default" w:ascii="Times New Roman" w:hAnsi="Times New Roman" w:eastAsia="微软雅黑" w:cs="Times New Roman"/>
                <w:sz w:val="24"/>
                <w:szCs w:val="24"/>
              </w:rPr>
            </w:pPr>
            <w:r>
              <w:rPr>
                <w:rFonts w:hint="eastAsia" w:eastAsia="微软雅黑" w:cs="Times New Roman"/>
                <w:sz w:val="24"/>
                <w:szCs w:val="24"/>
                <w:lang w:val="en-US" w:eastAsia="zh-CN"/>
              </w:rPr>
              <w:t>A.</w:t>
            </w:r>
            <w:r>
              <w:rPr>
                <w:rFonts w:hint="default" w:ascii="Times New Roman" w:hAnsi="Times New Roman" w:eastAsia="微软雅黑" w:cs="Times New Roman"/>
                <w:sz w:val="24"/>
                <w:szCs w:val="24"/>
              </w:rPr>
              <w:t xml:space="preserve">подтверждение того, что информация о картриджах будет использована в ближайшее время; </w:t>
            </w:r>
          </w:p>
          <w:p>
            <w:pPr>
              <w:spacing w:line="240" w:lineRule="auto"/>
              <w:ind w:left="0" w:leftChars="0" w:firstLine="0" w:firstLineChars="0"/>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B, использовать вытяжной зажим для извлечения газа из картриджей </w:t>
            </w:r>
          </w:p>
          <w:p>
            <w:pPr>
              <w:spacing w:line="240" w:lineRule="auto"/>
              <w:ind w:left="0" w:leftChars="0" w:firstLine="0" w:firstLineChars="0"/>
              <w:jc w:val="both"/>
              <w:rPr>
                <w:rFonts w:hint="default" w:ascii="Times New Roman" w:hAnsi="Times New Roman" w:eastAsia="宋体" w:cs="Times New Roman"/>
                <w:sz w:val="24"/>
                <w:lang w:eastAsia="zh-CN"/>
              </w:rPr>
            </w:pPr>
            <w:r>
              <w:rPr>
                <w:rFonts w:hint="default" w:ascii="Times New Roman" w:hAnsi="Times New Roman" w:eastAsia="微软雅黑" w:cs="Times New Roman"/>
                <w:sz w:val="24"/>
                <w:szCs w:val="24"/>
              </w:rPr>
              <w:t>С. пожалуйста, отправьте меня на обследование в наш отдел</w:t>
            </w:r>
          </w:p>
        </w:tc>
        <w:tc>
          <w:tcPr>
            <w:tcW w:w="2152" w:type="dxa"/>
            <w:noWrap w:val="0"/>
            <w:vAlign w:val="center"/>
          </w:tcPr>
          <w:p>
            <w:pPr>
              <w:spacing w:line="240" w:lineRule="auto"/>
              <w:ind w:firstLine="0" w:firstLineChars="0"/>
              <w:jc w:val="center"/>
              <w:rPr>
                <w:rFonts w:hint="default" w:ascii="Times New Roman" w:hAnsi="Times New Roman" w:cs="Times New Roman"/>
                <w:lang w:eastAsia="zh-CN"/>
              </w:rPr>
            </w:pPr>
          </w:p>
          <w:p>
            <w:pPr>
              <w:spacing w:line="240" w:lineRule="auto"/>
              <w:ind w:firstLine="0" w:firstLineChars="0"/>
              <w:jc w:val="center"/>
              <w:rPr>
                <w:rFonts w:hint="default" w:ascii="Times New Roman" w:hAnsi="Times New Roman" w:eastAsia="宋体" w:cs="Times New Roman"/>
                <w:sz w:val="22"/>
                <w:lang w:eastAsia="zh-CN"/>
              </w:rPr>
            </w:pPr>
          </w:p>
          <w:p>
            <w:pPr>
              <w:spacing w:line="240" w:lineRule="auto"/>
              <w:ind w:firstLine="0" w:firstLineChars="0"/>
              <w:jc w:val="center"/>
              <w:rPr>
                <w:rFonts w:hint="default" w:ascii="Times New Roman" w:hAnsi="Times New Roman" w:eastAsia="宋体" w:cs="Times New Roman"/>
                <w:sz w:val="13"/>
                <w:lang w:eastAsia="zh-CN"/>
              </w:rPr>
            </w:pPr>
          </w:p>
          <w:p>
            <w:pPr>
              <w:spacing w:line="240" w:lineRule="auto"/>
              <w:ind w:firstLine="0" w:firstLineChars="0"/>
              <w:jc w:val="center"/>
              <w:rPr>
                <w:rFonts w:hint="default" w:ascii="Times New Roman" w:hAnsi="Times New Roman" w:eastAsia="宋体" w:cs="Times New Roman"/>
                <w:sz w:val="11"/>
                <w:lang w:eastAsia="zh-CN"/>
              </w:rPr>
            </w:pPr>
          </w:p>
          <w:p>
            <w:pPr>
              <w:spacing w:line="240" w:lineRule="auto"/>
              <w:ind w:firstLine="0" w:firstLineChars="0"/>
              <w:jc w:val="center"/>
              <w:rPr>
                <w:rFonts w:hint="default" w:ascii="Times New Roman" w:hAnsi="Times New Roman" w:eastAsia="宋体" w:cs="Times New Roman"/>
                <w:sz w:val="12"/>
                <w:lang w:eastAsia="zh-CN"/>
              </w:rPr>
            </w:pPr>
          </w:p>
          <w:p>
            <w:pPr>
              <w:spacing w:line="240" w:lineRule="auto"/>
              <w:ind w:firstLine="0" w:firstLineChars="0"/>
              <w:jc w:val="center"/>
              <w:rPr>
                <w:rFonts w:hint="default" w:ascii="Times New Roman" w:hAnsi="Times New Roman" w:eastAsia="宋体" w:cs="Times New Roman"/>
                <w:sz w:val="11"/>
                <w:lang w:eastAsia="zh-CN"/>
              </w:rPr>
            </w:pPr>
          </w:p>
          <w:p>
            <w:pPr>
              <w:spacing w:line="240" w:lineRule="auto"/>
              <w:ind w:firstLine="0" w:firstLineChars="0"/>
              <w:jc w:val="center"/>
              <w:rPr>
                <w:rFonts w:hint="default" w:ascii="Times New Roman" w:hAnsi="Times New Roman" w:eastAsia="宋体" w:cs="Times New Roman"/>
                <w:sz w:val="11"/>
                <w:lang w:eastAsia="zh-CN"/>
              </w:rPr>
            </w:pPr>
          </w:p>
          <w:p>
            <w:pPr>
              <w:spacing w:line="240" w:lineRule="auto"/>
              <w:ind w:firstLine="0" w:firstLineChars="0"/>
              <w:jc w:val="center"/>
              <w:rPr>
                <w:rFonts w:hint="default" w:ascii="Times New Roman" w:hAnsi="Times New Roman" w:eastAsia="宋体" w:cs="Times New Roman"/>
                <w:sz w:val="9"/>
                <w:lang w:eastAsia="zh-CN"/>
              </w:rPr>
            </w:pPr>
          </w:p>
          <w:p>
            <w:pPr>
              <w:spacing w:line="240" w:lineRule="auto"/>
              <w:ind w:firstLine="0" w:firstLineChars="0"/>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8" w:hRule="atLeast"/>
          <w:jc w:val="center"/>
        </w:trPr>
        <w:tc>
          <w:tcPr>
            <w:tcW w:w="1087" w:type="dxa"/>
            <w:noWrap w:val="0"/>
            <w:vAlign w:val="center"/>
          </w:tcPr>
          <w:p>
            <w:pPr>
              <w:spacing w:line="240" w:lineRule="auto"/>
              <w:ind w:firstLine="0" w:firstLineChars="0"/>
              <w:jc w:val="center"/>
              <w:rPr>
                <w:rFonts w:hint="default" w:ascii="Times New Roman" w:hAnsi="Times New Roman" w:eastAsia="微软雅黑" w:cs="Times New Roman"/>
                <w:w w:val="94"/>
                <w:sz w:val="24"/>
                <w:szCs w:val="28"/>
              </w:rPr>
            </w:pPr>
            <w:r>
              <w:rPr>
                <w:rFonts w:hint="default" w:ascii="Times New Roman" w:hAnsi="Times New Roman" w:eastAsia="微软雅黑" w:cs="Times New Roman"/>
                <w:w w:val="94"/>
                <w:sz w:val="24"/>
                <w:szCs w:val="28"/>
              </w:rPr>
              <w:t>3</w:t>
            </w:r>
          </w:p>
        </w:tc>
        <w:tc>
          <w:tcPr>
            <w:tcW w:w="1354" w:type="dxa"/>
            <w:noWrap w:val="0"/>
            <w:vAlign w:val="center"/>
          </w:tcPr>
          <w:p>
            <w:pPr>
              <w:spacing w:line="240" w:lineRule="auto"/>
              <w:ind w:left="0" w:leftChars="0" w:firstLine="0" w:firstLineChars="0"/>
              <w:jc w:val="center"/>
              <w:rPr>
                <w:rFonts w:hint="default" w:ascii="Times New Roman" w:hAnsi="Times New Roman" w:cs="Times New Roman"/>
                <w:sz w:val="18"/>
                <w:lang w:val="en-US" w:eastAsia="zh-CN"/>
              </w:rPr>
            </w:pPr>
          </w:p>
          <w:p>
            <w:pPr>
              <w:spacing w:line="240" w:lineRule="auto"/>
              <w:ind w:firstLine="0" w:firstLineChars="0"/>
              <w:jc w:val="both"/>
              <w:rPr>
                <w:rFonts w:hint="default" w:ascii="Times New Roman" w:hAnsi="Times New Roman" w:eastAsia="宋体" w:cs="Times New Roman"/>
                <w:sz w:val="18"/>
              </w:rPr>
            </w:pPr>
            <w:r>
              <w:rPr>
                <w:rFonts w:hint="default" w:ascii="Times New Roman" w:hAnsi="Times New Roman" w:cs="Times New Roman" w:eastAsiaTheme="minorEastAsia"/>
                <w:sz w:val="24"/>
                <w:szCs w:val="24"/>
                <w:lang w:val="en-US" w:eastAsia="zh-CN"/>
              </w:rPr>
              <w:t>чернила в картридже не могут быть полностью распечатаны.</w:t>
            </w:r>
          </w:p>
        </w:tc>
        <w:tc>
          <w:tcPr>
            <w:tcW w:w="2823" w:type="dxa"/>
            <w:noWrap w:val="0"/>
            <w:vAlign w:val="center"/>
          </w:tcPr>
          <w:p>
            <w:pPr>
              <w:spacing w:line="240" w:lineRule="auto"/>
              <w:ind w:left="0" w:leftChars="0" w:firstLine="0" w:firstLineChars="0"/>
              <w:jc w:val="both"/>
              <w:rPr>
                <w:rFonts w:hint="default" w:ascii="Times New Roman" w:hAnsi="Times New Roman" w:eastAsia="宋体" w:cs="Times New Roman"/>
                <w:sz w:val="24"/>
                <w:lang w:eastAsia="zh-CN"/>
              </w:rPr>
            </w:pPr>
            <w:r>
              <w:rPr>
                <w:rFonts w:hint="default" w:ascii="Times New Roman" w:hAnsi="Times New Roman" w:cs="Times New Roman"/>
                <w:sz w:val="24"/>
                <w:szCs w:val="24"/>
                <w:lang w:val="en-US" w:eastAsia="zh-CN"/>
              </w:rPr>
              <w:t>картриджи закончились, форсунка сильно засорилась;  напряжение картриджей</w:t>
            </w:r>
          </w:p>
        </w:tc>
        <w:tc>
          <w:tcPr>
            <w:tcW w:w="2919" w:type="dxa"/>
            <w:noWrap w:val="0"/>
            <w:vAlign w:val="center"/>
          </w:tcPr>
          <w:p>
            <w:pPr>
              <w:spacing w:line="240" w:lineRule="auto"/>
              <w:ind w:left="0" w:leftChars="0" w:firstLine="0" w:firstLineChars="0"/>
              <w:jc w:val="both"/>
              <w:rPr>
                <w:rFonts w:hint="default" w:ascii="Times New Roman" w:hAnsi="Times New Roman" w:eastAsia="宋体" w:cs="Times New Roman"/>
                <w:sz w:val="24"/>
                <w:szCs w:val="24"/>
                <w:lang w:val="en-US" w:eastAsia="zh-CN"/>
              </w:rPr>
            </w:pPr>
            <w:r>
              <w:rPr>
                <w:rFonts w:hint="eastAsia" w:cs="Times New Roman"/>
                <w:sz w:val="24"/>
                <w:szCs w:val="24"/>
                <w:lang w:val="en-US" w:eastAsia="zh-CN"/>
              </w:rPr>
              <w:t>A.</w:t>
            </w:r>
            <w:r>
              <w:rPr>
                <w:rFonts w:hint="default" w:ascii="Times New Roman" w:hAnsi="Times New Roman" w:eastAsia="宋体" w:cs="Times New Roman"/>
                <w:sz w:val="24"/>
                <w:szCs w:val="24"/>
                <w:lang w:val="en-US" w:eastAsia="zh-CN"/>
              </w:rPr>
              <w:t xml:space="preserve">возвращает остаток чернил на интерфейсе « редактора информации» для проверки того, были ли исчерпаны чернила </w:t>
            </w:r>
          </w:p>
          <w:p>
            <w:pPr>
              <w:spacing w:line="240" w:lineRule="auto"/>
              <w:ind w:left="0" w:leftChars="0" w:firstLine="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В. интерфейс для ввода параметров картриджей, см. </w:t>
            </w:r>
          </w:p>
          <w:p>
            <w:pPr>
              <w:spacing w:line="240" w:lineRule="auto"/>
              <w:ind w:left="0" w:leftChars="0" w:firstLine="0" w:firstLineChars="0"/>
              <w:jc w:val="both"/>
              <w:rPr>
                <w:rFonts w:hint="default" w:ascii="Times New Roman" w:hAnsi="Times New Roman" w:eastAsia="宋体" w:cs="Times New Roman"/>
                <w:sz w:val="24"/>
                <w:szCs w:val="24"/>
                <w:lang w:eastAsia="zh-CN"/>
              </w:rPr>
            </w:pPr>
            <w:r>
              <w:rPr>
                <w:rFonts w:hint="eastAsia" w:cs="Times New Roman"/>
                <w:sz w:val="24"/>
                <w:szCs w:val="24"/>
                <w:lang w:val="en-US" w:eastAsia="zh-CN"/>
              </w:rPr>
              <w:t>C.</w:t>
            </w:r>
            <w:r>
              <w:rPr>
                <w:rFonts w:hint="default" w:ascii="Times New Roman" w:hAnsi="Times New Roman" w:eastAsia="宋体" w:cs="Times New Roman"/>
                <w:sz w:val="24"/>
                <w:szCs w:val="24"/>
                <w:lang w:val="en-US" w:eastAsia="zh-CN"/>
              </w:rPr>
              <w:t>замена новых картриджей</w:t>
            </w:r>
          </w:p>
        </w:tc>
        <w:tc>
          <w:tcPr>
            <w:tcW w:w="2152" w:type="dxa"/>
            <w:noWrap w:val="0"/>
            <w:vAlign w:val="center"/>
          </w:tcPr>
          <w:p>
            <w:pPr>
              <w:spacing w:line="240" w:lineRule="auto"/>
              <w:ind w:firstLine="0" w:firstLineChars="0"/>
              <w:jc w:val="center"/>
              <w:rPr>
                <w:rFonts w:hint="default" w:ascii="Times New Roman" w:hAnsi="Times New Roman" w:cs="Times New Roman"/>
                <w:sz w:val="24"/>
                <w:lang w:eastAsia="zh-CN"/>
              </w:rPr>
            </w:pPr>
          </w:p>
          <w:p>
            <w:pPr>
              <w:spacing w:line="240" w:lineRule="auto"/>
              <w:ind w:firstLine="0" w:firstLineChars="0"/>
              <w:jc w:val="center"/>
              <w:rPr>
                <w:rFonts w:hint="default" w:ascii="Times New Roman" w:hAnsi="Times New Roman" w:eastAsia="宋体" w:cs="Times New Roman"/>
                <w:sz w:val="11"/>
                <w:lang w:eastAsia="zh-CN"/>
              </w:rPr>
            </w:pPr>
          </w:p>
          <w:p>
            <w:pPr>
              <w:spacing w:line="240" w:lineRule="auto"/>
              <w:ind w:firstLine="0" w:firstLineChars="0"/>
              <w:jc w:val="center"/>
              <w:rPr>
                <w:rFonts w:hint="default" w:ascii="Times New Roman" w:hAnsi="Times New Roman" w:eastAsia="宋体" w:cs="Times New Roman"/>
                <w:sz w:val="16"/>
                <w:lang w:eastAsia="zh-CN"/>
              </w:rPr>
            </w:pPr>
          </w:p>
          <w:p>
            <w:pPr>
              <w:spacing w:line="240" w:lineRule="auto"/>
              <w:ind w:firstLine="0" w:firstLineChars="0"/>
              <w:jc w:val="center"/>
              <w:rPr>
                <w:rFonts w:hint="default" w:ascii="Times New Roman" w:hAnsi="Times New Roman" w:eastAsia="宋体" w:cs="Times New Roman"/>
                <w:sz w:val="7"/>
                <w:lang w:eastAsia="zh-CN"/>
              </w:rPr>
            </w:pPr>
          </w:p>
          <w:p>
            <w:pPr>
              <w:spacing w:line="240" w:lineRule="auto"/>
              <w:ind w:firstLine="0" w:firstLineChars="0"/>
              <w:jc w:val="center"/>
              <w:rPr>
                <w:rFonts w:hint="default" w:ascii="Times New Roman" w:hAnsi="Times New Roman" w:eastAsia="宋体" w:cs="Times New Roman"/>
                <w:sz w:val="23"/>
                <w:lang w:eastAsia="zh-CN"/>
              </w:rPr>
            </w:pPr>
          </w:p>
          <w:p>
            <w:pPr>
              <w:spacing w:line="240" w:lineRule="auto"/>
              <w:ind w:firstLine="0" w:firstLineChars="0"/>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3" w:hRule="atLeast"/>
          <w:jc w:val="center"/>
        </w:trPr>
        <w:tc>
          <w:tcPr>
            <w:tcW w:w="1087" w:type="dxa"/>
            <w:vMerge w:val="restart"/>
            <w:noWrap w:val="0"/>
            <w:vAlign w:val="center"/>
          </w:tcPr>
          <w:p>
            <w:pPr>
              <w:spacing w:line="240" w:lineRule="auto"/>
              <w:ind w:firstLine="0" w:firstLineChars="0"/>
              <w:jc w:val="center"/>
              <w:rPr>
                <w:rFonts w:hint="default" w:ascii="Times New Roman" w:hAnsi="Times New Roman" w:eastAsia="微软雅黑" w:cs="Times New Roman"/>
                <w:w w:val="94"/>
                <w:sz w:val="24"/>
                <w:szCs w:val="28"/>
              </w:rPr>
            </w:pPr>
            <w:r>
              <w:rPr>
                <w:rFonts w:hint="default" w:ascii="Times New Roman" w:hAnsi="Times New Roman" w:eastAsia="微软雅黑" w:cs="Times New Roman"/>
                <w:w w:val="94"/>
                <w:sz w:val="24"/>
                <w:szCs w:val="28"/>
              </w:rPr>
              <w:t>4</w:t>
            </w:r>
          </w:p>
        </w:tc>
        <w:tc>
          <w:tcPr>
            <w:tcW w:w="1354" w:type="dxa"/>
            <w:noWrap w:val="0"/>
            <w:vAlign w:val="center"/>
          </w:tcPr>
          <w:p>
            <w:pPr>
              <w:spacing w:line="240" w:lineRule="auto"/>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не установлено напоминание @ info: whatsthis</w:t>
            </w:r>
          </w:p>
        </w:tc>
        <w:tc>
          <w:tcPr>
            <w:tcW w:w="2823" w:type="dxa"/>
            <w:noWrap w:val="0"/>
            <w:vAlign w:val="center"/>
          </w:tcPr>
          <w:p>
            <w:pPr>
              <w:spacing w:line="240" w:lineRule="auto"/>
              <w:ind w:left="0" w:leftChars="0" w:firstLine="0" w:firstLineChars="0"/>
              <w:jc w:val="both"/>
              <w:rPr>
                <w:rFonts w:hint="default" w:ascii="Times New Roman" w:hAnsi="Times New Roman" w:eastAsia="宋体" w:cs="Times New Roman"/>
                <w:sz w:val="19"/>
                <w:lang w:eastAsia="zh-CN"/>
              </w:rPr>
            </w:pPr>
            <w:r>
              <w:rPr>
                <w:rFonts w:hint="default" w:ascii="Times New Roman" w:hAnsi="Times New Roman" w:eastAsia="宋体" w:cs="Times New Roman"/>
                <w:sz w:val="24"/>
                <w:szCs w:val="24"/>
              </w:rPr>
              <w:t>контакт струйного аппарата неисправный или поврежденный</w:t>
            </w:r>
          </w:p>
        </w:tc>
        <w:tc>
          <w:tcPr>
            <w:tcW w:w="2919" w:type="dxa"/>
            <w:noWrap w:val="0"/>
            <w:vAlign w:val="center"/>
          </w:tcPr>
          <w:p>
            <w:pPr>
              <w:spacing w:line="240" w:lineRule="auto"/>
              <w:ind w:left="0" w:leftChars="0" w:firstLine="0" w:firstLineChars="0"/>
              <w:jc w:val="both"/>
              <w:rPr>
                <w:rFonts w:hint="default" w:ascii="Times New Roman" w:hAnsi="Times New Roman" w:eastAsia="宋体" w:cs="Times New Roman"/>
                <w:sz w:val="19"/>
                <w:lang w:eastAsia="zh-CN"/>
              </w:rPr>
            </w:pPr>
            <w:r>
              <w:rPr>
                <w:rFonts w:hint="default" w:ascii="Times New Roman" w:hAnsi="Times New Roman" w:eastAsia="宋体" w:cs="Times New Roman"/>
                <w:sz w:val="24"/>
                <w:szCs w:val="24"/>
              </w:rPr>
              <w:t>перетащить или заменить новые картриджи</w:t>
            </w:r>
          </w:p>
        </w:tc>
        <w:tc>
          <w:tcPr>
            <w:tcW w:w="2152" w:type="dxa"/>
            <w:noWrap w:val="0"/>
            <w:vAlign w:val="center"/>
          </w:tcPr>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если не удалось решить, проверьте: </w:t>
            </w:r>
          </w:p>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 есть ли вмятина в контактах драйвера, которые не могут быть разорваны или повреждены; </w:t>
            </w:r>
          </w:p>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eastAsia" w:cs="Times New Roman"/>
                <w:sz w:val="24"/>
                <w:szCs w:val="24"/>
                <w:lang w:val="en-US" w:eastAsia="zh-CN"/>
              </w:rPr>
              <w:t>2.</w:t>
            </w:r>
            <w:r>
              <w:rPr>
                <w:rFonts w:hint="default" w:ascii="Times New Roman" w:hAnsi="Times New Roman" w:eastAsia="宋体" w:cs="Times New Roman"/>
                <w:sz w:val="24"/>
                <w:szCs w:val="24"/>
              </w:rPr>
              <w:t>загрязнение контактов картриджей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4" w:hRule="atLeast"/>
          <w:jc w:val="center"/>
        </w:trPr>
        <w:tc>
          <w:tcPr>
            <w:tcW w:w="1087" w:type="dxa"/>
            <w:vMerge w:val="continue"/>
            <w:noWrap w:val="0"/>
            <w:vAlign w:val="center"/>
          </w:tcPr>
          <w:p>
            <w:pPr>
              <w:spacing w:line="240" w:lineRule="auto"/>
              <w:ind w:firstLine="0" w:firstLineChars="0"/>
              <w:jc w:val="center"/>
              <w:rPr>
                <w:rFonts w:hint="default" w:ascii="Times New Roman" w:hAnsi="Times New Roman" w:eastAsia="微软雅黑" w:cs="Times New Roman"/>
                <w:w w:val="94"/>
                <w:sz w:val="18"/>
              </w:rPr>
            </w:pPr>
          </w:p>
        </w:tc>
        <w:tc>
          <w:tcPr>
            <w:tcW w:w="1354" w:type="dxa"/>
            <w:noWrap w:val="0"/>
            <w:vAlign w:val="center"/>
          </w:tcPr>
          <w:p>
            <w:pPr>
              <w:spacing w:line="240" w:lineRule="auto"/>
              <w:ind w:firstLine="0" w:firstLineChars="0"/>
              <w:jc w:val="both"/>
              <w:rPr>
                <w:rFonts w:hint="default" w:ascii="Times New Roman" w:hAnsi="Times New Roman" w:eastAsia="宋体" w:cs="Times New Roman"/>
                <w:sz w:val="13"/>
                <w:lang w:eastAsia="zh-CN"/>
              </w:rPr>
            </w:pPr>
            <w:r>
              <w:rPr>
                <w:rFonts w:hint="default" w:ascii="Times New Roman" w:hAnsi="Times New Roman" w:cs="Times New Roman" w:eastAsiaTheme="minorEastAsia"/>
                <w:sz w:val="24"/>
                <w:szCs w:val="24"/>
                <w:lang w:val="en-US" w:eastAsia="zh-CN"/>
              </w:rPr>
              <w:t>Невозможно распознать информацию</w:t>
            </w:r>
          </w:p>
        </w:tc>
        <w:tc>
          <w:tcPr>
            <w:tcW w:w="2823" w:type="dxa"/>
            <w:noWrap w:val="0"/>
            <w:vAlign w:val="center"/>
          </w:tcPr>
          <w:p>
            <w:pPr>
              <w:spacing w:line="240" w:lineRule="auto"/>
              <w:ind w:left="0" w:leftChars="0" w:firstLine="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центр RFID, не входящий в состав Отдела; </w:t>
            </w:r>
          </w:p>
          <w:p>
            <w:pPr>
              <w:spacing w:line="240" w:lineRule="auto"/>
              <w:ind w:left="0" w:leftChars="0" w:firstLine="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повреждение кристалла RFID; </w:t>
            </w:r>
          </w:p>
          <w:p>
            <w:pPr>
              <w:spacing w:line="240" w:lineRule="auto"/>
              <w:ind w:left="0" w:leftChars="0" w:firstLine="0" w:firstLine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смещение места вставки RFID; </w:t>
            </w:r>
          </w:p>
          <w:p>
            <w:pPr>
              <w:spacing w:line="240" w:lineRule="auto"/>
              <w:ind w:left="0" w:leftChars="0" w:firstLine="0" w:firstLineChars="0"/>
              <w:jc w:val="both"/>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 xml:space="preserve"> другие ошибки</w:t>
            </w:r>
          </w:p>
        </w:tc>
        <w:tc>
          <w:tcPr>
            <w:tcW w:w="2919" w:type="dxa"/>
            <w:noWrap w:val="0"/>
            <w:vAlign w:val="center"/>
          </w:tcPr>
          <w:p>
            <w:pPr>
              <w:spacing w:line="240" w:lineRule="auto"/>
              <w:ind w:left="0" w:leftChars="0" w:firstLine="0" w:firstLineChars="0"/>
              <w:jc w:val="both"/>
              <w:rPr>
                <w:rFonts w:hint="default" w:ascii="Times New Roman" w:hAnsi="Times New Roman" w:cs="Times New Roman"/>
              </w:rPr>
            </w:pPr>
            <w:r>
              <w:rPr>
                <w:rFonts w:hint="default" w:ascii="Times New Roman" w:hAnsi="Times New Roman" w:cs="Times New Roman"/>
              </w:rPr>
              <w:t xml:space="preserve">замена новых картриджей: </w:t>
            </w:r>
          </w:p>
          <w:p>
            <w:pPr>
              <w:spacing w:line="240" w:lineRule="auto"/>
              <w:ind w:left="0" w:leftChars="0" w:firstLine="0" w:firstLineChars="0"/>
              <w:jc w:val="both"/>
              <w:rPr>
                <w:rFonts w:hint="default" w:ascii="Times New Roman" w:hAnsi="Times New Roman" w:cs="Times New Roman"/>
              </w:rPr>
            </w:pPr>
            <w:r>
              <w:rPr>
                <w:rFonts w:hint="default" w:ascii="Times New Roman" w:hAnsi="Times New Roman" w:cs="Times New Roman"/>
              </w:rPr>
              <w:t xml:space="preserve"> замена кристаллов RFID; </w:t>
            </w:r>
          </w:p>
          <w:p>
            <w:pPr>
              <w:spacing w:line="240" w:lineRule="auto"/>
              <w:ind w:left="0" w:leftChars="0" w:firstLine="0" w:firstLineChars="0"/>
              <w:jc w:val="both"/>
              <w:rPr>
                <w:rFonts w:hint="default" w:ascii="Times New Roman" w:hAnsi="Times New Roman" w:cs="Times New Roman"/>
                <w:sz w:val="24"/>
                <w:szCs w:val="24"/>
                <w:lang w:val="en-US" w:eastAsia="zh-CN"/>
              </w:rPr>
            </w:pPr>
            <w:r>
              <w:rPr>
                <w:rFonts w:hint="default" w:ascii="Times New Roman" w:hAnsi="Times New Roman" w:cs="Times New Roman"/>
              </w:rPr>
              <w:t xml:space="preserve"> подтвердить положение вставки кристалла RFID</w:t>
            </w:r>
          </w:p>
        </w:tc>
        <w:tc>
          <w:tcPr>
            <w:tcW w:w="2152" w:type="dxa"/>
            <w:noWrap w:val="0"/>
            <w:vAlign w:val="center"/>
          </w:tcPr>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если не удалось решить: </w:t>
            </w:r>
          </w:p>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просим вернуть наш отдел на проверку</w:t>
            </w:r>
          </w:p>
        </w:tc>
      </w:tr>
    </w:tbl>
    <w:p>
      <w:pPr>
        <w:spacing w:line="200" w:lineRule="exact"/>
        <w:ind w:left="0" w:leftChars="0" w:firstLine="0" w:firstLineChars="0"/>
        <w:rPr>
          <w:rFonts w:hint="default" w:ascii="Times New Roman" w:hAnsi="Times New Roman" w:eastAsia="微软雅黑" w:cs="Times New Roman"/>
          <w:color w:val="666666"/>
        </w:rPr>
        <w:sectPr>
          <w:pgSz w:w="11920" w:h="16159"/>
          <w:pgMar w:top="338" w:right="720" w:bottom="0" w:left="640" w:header="0" w:footer="0" w:gutter="0"/>
          <w:pgBorders>
            <w:top w:val="none" w:sz="0" w:space="0"/>
            <w:left w:val="none" w:sz="0" w:space="0"/>
            <w:bottom w:val="none" w:sz="0" w:space="0"/>
            <w:right w:val="none" w:sz="0" w:space="0"/>
          </w:pgBorders>
          <w:cols w:space="720" w:num="1"/>
          <w:docGrid w:linePitch="360" w:charSpace="0"/>
        </w:sectPr>
      </w:pPr>
      <w:r>
        <w:rPr>
          <w:rFonts w:hint="default" w:ascii="Times New Roman" w:hAnsi="Times New Roman" w:eastAsia="Times New Roman" w:cs="Times New Roman"/>
          <w:sz w:val="23"/>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-962025</wp:posOffset>
                </wp:positionV>
                <wp:extent cx="12065" cy="12700"/>
                <wp:effectExtent l="4445" t="4445" r="21590" b="11430"/>
                <wp:wrapNone/>
                <wp:docPr id="2" name="矩形 5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58" o:spid="_x0000_s1026" o:spt="1" style="position:absolute;left:0pt;margin-left:-0.55pt;margin-top:-75.75pt;height:1pt;width:0.95pt;z-index:-251657216;mso-width-relative:page;mso-height-relative:page;" fillcolor="#221714" filled="t" stroked="t" coordsize="21600,21600" o:allowincell="f" o:gfxdata="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rx2mDWAAAACQEAAA8AAAAAAAAAAQAgAAAAIgAAAGRycy9kb3ducmV2&#10;LnhtbFBLAQIUABQAAAAIAIdO4kAp9vIE/gEAABwEAAAOAAAAAAAAAAEAIAAAACUBAABkcnMvZTJv&#10;RG9jLnhtbFBLBQYAAAAABgAGAFkBAACVBQAAAAA=&#10;">
                <v:fill on="t" focussize="0,0"/>
                <v:stroke color="#FFFFFF" joinstyle="miter"/>
                <v:imagedata o:title=""/>
                <o:lock v:ext="edit" aspectratio="f"/>
              </v:rect>
            </w:pict>
          </mc:Fallback>
        </mc:AlternateContent>
      </w:r>
      <w:r>
        <w:rPr>
          <w:rFonts w:hint="default" w:ascii="Times New Roman" w:hAnsi="Times New Roman" w:eastAsia="Times New Roman" w:cs="Times New Roman"/>
          <w:sz w:val="23"/>
        </w:rPr>
        <mc:AlternateContent>
          <mc:Choice Requires="wps">
            <w:drawing>
              <wp:anchor distT="0" distB="0" distL="114300" distR="114300" simplePos="0" relativeHeight="251660288" behindDoc="1" locked="0" layoutInCell="0" allowOverlap="1">
                <wp:simplePos x="0" y="0"/>
                <wp:positionH relativeFrom="column">
                  <wp:posOffset>436245</wp:posOffset>
                </wp:positionH>
                <wp:positionV relativeFrom="paragraph">
                  <wp:posOffset>-962025</wp:posOffset>
                </wp:positionV>
                <wp:extent cx="12700" cy="12700"/>
                <wp:effectExtent l="4445" t="4445" r="20955" b="11430"/>
                <wp:wrapNone/>
                <wp:docPr id="3" name="矩形 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59" o:spid="_x0000_s1026" o:spt="1" style="position:absolute;left:0pt;margin-left:34.35pt;margin-top:-75.75pt;height:1pt;width:1pt;z-index:-251656192;mso-width-relative:page;mso-height-relative:page;" fillcolor="#221714" filled="t" stroked="t" coordsize="21600,21600" o:allowincell="f" o:gfxdata="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UxVyjZAAAACwEAAA8AAAAAAAAAAQAgAAAAIgAAAGRycy9kb3ducmV2&#10;LnhtbFBLAQIUABQAAAAIAIdO4kD7Bmp4+wEAABwEAAAOAAAAAAAAAAEAIAAAACgBAABkcnMvZTJv&#10;RG9jLnhtbFBLBQYAAAAABgAGAFkBAACVBQAAAAA=&#10;">
                <v:fill on="t" focussize="0,0"/>
                <v:stroke color="#FFFFFF" joinstyle="miter"/>
                <v:imagedata o:title=""/>
                <o:lock v:ext="edit" aspectratio="f"/>
              </v:rect>
            </w:pict>
          </mc:Fallback>
        </mc:AlternateContent>
      </w:r>
      <w:r>
        <w:rPr>
          <w:rFonts w:hint="default" w:ascii="Times New Roman" w:hAnsi="Times New Roman" w:eastAsia="Times New Roman" w:cs="Times New Roman"/>
          <w:sz w:val="23"/>
        </w:rPr>
        <mc:AlternateContent>
          <mc:Choice Requires="wps">
            <w:drawing>
              <wp:anchor distT="0" distB="0" distL="114300" distR="114300" simplePos="0" relativeHeight="251661312" behindDoc="1" locked="0" layoutInCell="0" allowOverlap="1">
                <wp:simplePos x="0" y="0"/>
                <wp:positionH relativeFrom="column">
                  <wp:posOffset>5410200</wp:posOffset>
                </wp:positionH>
                <wp:positionV relativeFrom="paragraph">
                  <wp:posOffset>-962025</wp:posOffset>
                </wp:positionV>
                <wp:extent cx="12065" cy="12700"/>
                <wp:effectExtent l="4445" t="4445" r="21590" b="11430"/>
                <wp:wrapNone/>
                <wp:docPr id="4" name="矩形 60"/>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60" o:spid="_x0000_s1026" o:spt="1" style="position:absolute;left:0pt;margin-left:426pt;margin-top:-75.75pt;height:1pt;width:0.95pt;z-index:-251655168;mso-width-relative:page;mso-height-relative:page;" fillcolor="#221714" filled="t" stroked="t" coordsize="21600,21600" o:allowincell="f" o:gfxdata="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u7n12wAAAA0BAAAPAAAAAAAAAAEAIAAAACIAAABkcnMvZG93&#10;bnJldi54bWxQSwECFAAUAAAACACHTuJAEttYjv0BAAAcBAAADgAAAAAAAAABACAAAAAqAQAAZHJz&#10;L2Uyb0RvYy54bWxQSwUGAAAAAAYABgBZAQAAmQUAAAAA&#10;">
                <v:fill on="t" focussize="0,0"/>
                <v:stroke color="#FFFFFF" joinstyle="miter"/>
                <v:imagedata o:title=""/>
                <o:lock v:ext="edit" aspectratio="f"/>
              </v:rect>
            </w:pict>
          </mc:Fallback>
        </mc:AlternateContent>
      </w:r>
      <w:r>
        <w:rPr>
          <w:rFonts w:hint="default" w:ascii="Times New Roman" w:hAnsi="Times New Roman" w:eastAsia="Times New Roman" w:cs="Times New Roman"/>
          <w:sz w:val="23"/>
        </w:rPr>
        <mc:AlternateContent>
          <mc:Choice Requires="wps">
            <w:drawing>
              <wp:anchor distT="0" distB="0" distL="114300" distR="114300" simplePos="0" relativeHeight="251662336" behindDoc="1" locked="0" layoutInCell="0" allowOverlap="1">
                <wp:simplePos x="0" y="0"/>
                <wp:positionH relativeFrom="column">
                  <wp:posOffset>5410200</wp:posOffset>
                </wp:positionH>
                <wp:positionV relativeFrom="paragraph">
                  <wp:posOffset>-8890</wp:posOffset>
                </wp:positionV>
                <wp:extent cx="12065" cy="12065"/>
                <wp:effectExtent l="4445" t="4445" r="21590" b="12065"/>
                <wp:wrapNone/>
                <wp:docPr id="5" name="矩形 61"/>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61" o:spid="_x0000_s1026" o:spt="1" style="position:absolute;left:0pt;margin-left:426pt;margin-top:-0.7pt;height:0.95pt;width:0.95pt;z-index:-251654144;mso-width-relative:page;mso-height-relative:page;" fillcolor="#221714" filled="t" stroked="t" coordsize="21600,21600" o:allowincell="f" o:gfxdata="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krIP9cAAAAHAQAADwAAAAAAAAABACAAAAAiAAAAZHJzL2Rvd25yZXYueG1s&#10;UEsBAhQAFAAAAAgAh07iQDNQjcz5AQAAHAQAAA4AAAAAAAAAAQAgAAAAJgEAAGRycy9lMm9Eb2Mu&#10;eG1sUEsFBgAAAAAGAAYAWQEAAJEFAAAAAA==&#10;">
                <v:fill on="t" focussize="0,0"/>
                <v:stroke color="#FFFFFF" joinstyle="miter"/>
                <v:imagedata o:title=""/>
                <o:lock v:ext="edit" aspectratio="f"/>
              </v:rect>
            </w:pict>
          </mc:Fallback>
        </mc:AlternateContent>
      </w:r>
    </w:p>
    <w:p>
      <w:pPr>
        <w:pStyle w:val="3"/>
        <w:bidi w:val="0"/>
        <w:rPr>
          <w:rFonts w:hint="default" w:ascii="Times New Roman" w:hAnsi="Times New Roman" w:cs="Times New Roman"/>
        </w:rPr>
      </w:pPr>
      <w:bookmarkStart w:id="125" w:name="page35"/>
      <w:bookmarkEnd w:id="125"/>
      <w:bookmarkStart w:id="126" w:name="_Toc25274"/>
      <w:r>
        <w:rPr>
          <w:rFonts w:hint="default" w:ascii="Times New Roman" w:hAnsi="Times New Roman" w:cs="Times New Roman"/>
        </w:rPr>
        <w:t>7.</w:t>
      </w:r>
      <w:r>
        <w:rPr>
          <w:rFonts w:hint="default" w:ascii="Times New Roman" w:hAnsi="Times New Roman" w:cs="Times New Roman"/>
          <w:lang w:val="en-US" w:eastAsia="zh-CN"/>
        </w:rPr>
        <w:t>3</w:t>
      </w:r>
      <w:r>
        <w:rPr>
          <w:rFonts w:hint="default" w:ascii="Times New Roman" w:hAnsi="Times New Roman" w:cs="Times New Roman"/>
        </w:rPr>
        <w:t xml:space="preserve"> Общие проблемы и решения</w:t>
      </w:r>
      <w:bookmarkEnd w:id="126"/>
    </w:p>
    <w:tbl>
      <w:tblPr>
        <w:tblStyle w:val="10"/>
        <w:tblpPr w:leftFromText="180" w:rightFromText="180" w:vertAnchor="text" w:horzAnchor="page" w:tblpX="1156" w:tblpY="139"/>
        <w:tblOverlap w:val="never"/>
        <w:tblW w:w="515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69"/>
        <w:gridCol w:w="751"/>
        <w:gridCol w:w="2115"/>
        <w:gridCol w:w="2793"/>
        <w:gridCol w:w="31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400" w:type="pct"/>
            <w:tcBorders>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w w:val="99"/>
                <w:sz w:val="24"/>
                <w:szCs w:val="24"/>
              </w:rPr>
            </w:pPr>
            <w:r>
              <w:rPr>
                <w:rFonts w:hint="default" w:ascii="Times New Roman" w:hAnsi="Times New Roman" w:cs="Times New Roman" w:eastAsiaTheme="minorEastAsia"/>
                <w:w w:val="99"/>
                <w:sz w:val="24"/>
                <w:szCs w:val="24"/>
              </w:rPr>
              <w:t>порядковый номер</w:t>
            </w:r>
          </w:p>
        </w:tc>
        <w:tc>
          <w:tcPr>
            <w:tcW w:w="390" w:type="pct"/>
            <w:tcBorders>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порядковый номер</w:t>
            </w:r>
          </w:p>
        </w:tc>
        <w:tc>
          <w:tcPr>
            <w:tcW w:w="1100" w:type="pct"/>
            <w:tcBorders>
              <w:bottom w:val="single" w:color="auto" w:sz="4" w:space="0"/>
              <w:right w:val="single" w:color="221714" w:sz="8" w:space="0"/>
            </w:tcBorders>
            <w:noWrap w:val="0"/>
            <w:vAlign w:val="center"/>
          </w:tcPr>
          <w:p>
            <w:pPr>
              <w:spacing w:line="240" w:lineRule="auto"/>
              <w:ind w:left="0" w:leftChars="0" w:firstLine="0" w:firstLineChars="0"/>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анализ проблемы</w:t>
            </w:r>
          </w:p>
        </w:tc>
        <w:tc>
          <w:tcPr>
            <w:tcW w:w="1453" w:type="pct"/>
            <w:tcBorders>
              <w:bottom w:val="single" w:color="auto" w:sz="4" w:space="0"/>
              <w:right w:val="single" w:color="221714" w:sz="8" w:space="0"/>
            </w:tcBorders>
            <w:noWrap w:val="0"/>
            <w:vAlign w:val="center"/>
          </w:tcPr>
          <w:p>
            <w:pPr>
              <w:spacing w:line="240" w:lineRule="auto"/>
              <w:ind w:left="68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решение</w:t>
            </w:r>
          </w:p>
        </w:tc>
        <w:tc>
          <w:tcPr>
            <w:tcW w:w="1654"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szCs w:val="24"/>
              </w:rPr>
              <w:t>Примечание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14" w:hRule="atLeast"/>
          <w:jc w:val="center"/>
        </w:trPr>
        <w:tc>
          <w:tcPr>
            <w:tcW w:w="400" w:type="pct"/>
            <w:vMerge w:val="restart"/>
            <w:tcBorders>
              <w:top w:val="single" w:color="auto" w:sz="4" w:space="0"/>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18"/>
              </w:rPr>
            </w:pPr>
            <w:r>
              <w:rPr>
                <w:rFonts w:hint="default" w:ascii="Times New Roman" w:hAnsi="Times New Roman" w:cs="Times New Roman" w:eastAsiaTheme="minorEastAsia"/>
                <w:w w:val="94"/>
                <w:sz w:val="28"/>
                <w:szCs w:val="32"/>
              </w:rPr>
              <w:t>1</w:t>
            </w:r>
          </w:p>
        </w:tc>
        <w:tc>
          <w:tcPr>
            <w:tcW w:w="390" w:type="pct"/>
            <w:vMerge w:val="restart"/>
            <w:tcBorders>
              <w:top w:val="single" w:color="auto" w:sz="4" w:space="0"/>
              <w:right w:val="single" w:color="auto" w:sz="4"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r>
              <w:rPr>
                <w:rFonts w:hint="default" w:ascii="Times New Roman" w:hAnsi="Times New Roman" w:cs="Times New Roman" w:eastAsiaTheme="minorEastAsia"/>
                <w:sz w:val="24"/>
                <w:szCs w:val="24"/>
              </w:rPr>
              <w:t>Не удалось запустить</w:t>
            </w:r>
          </w:p>
        </w:tc>
        <w:tc>
          <w:tcPr>
            <w:tcW w:w="110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r>
              <w:rPr>
                <w:rFonts w:hint="default" w:ascii="Times New Roman" w:hAnsi="Times New Roman" w:cs="Times New Roman" w:eastAsiaTheme="minorEastAsia"/>
                <w:sz w:val="24"/>
                <w:szCs w:val="24"/>
              </w:rPr>
              <w:t>1. система впрыска не имеет питания</w:t>
            </w:r>
          </w:p>
        </w:tc>
        <w:tc>
          <w:tcPr>
            <w:tcW w:w="145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22"/>
                <w:szCs w:val="24"/>
              </w:rPr>
            </w:pPr>
            <w:r>
              <w:rPr>
                <w:rFonts w:hint="default" w:ascii="Times New Roman" w:hAnsi="Times New Roman" w:cs="Times New Roman" w:eastAsiaTheme="minorEastAsia"/>
                <w:sz w:val="22"/>
                <w:szCs w:val="24"/>
              </w:rPr>
              <w:t xml:space="preserve">подтверждение правильного ввода питания адаптера питания AC, подключение к розетке DC адаптера и впрыскивание аппарата; </w:t>
            </w:r>
          </w:p>
          <w:p>
            <w:pPr>
              <w:spacing w:line="240" w:lineRule="auto"/>
              <w:ind w:left="0" w:leftChars="0" w:firstLine="0" w:firstLineChars="0"/>
              <w:jc w:val="both"/>
              <w:rPr>
                <w:rFonts w:hint="default" w:ascii="Times New Roman" w:hAnsi="Times New Roman" w:cs="Times New Roman" w:eastAsiaTheme="minorEastAsia"/>
                <w:sz w:val="18"/>
                <w:lang w:eastAsia="zh-CN"/>
              </w:rPr>
            </w:pPr>
            <w:r>
              <w:rPr>
                <w:rFonts w:hint="default" w:ascii="Times New Roman" w:hAnsi="Times New Roman" w:cs="Times New Roman" w:eastAsiaTheme="minorEastAsia"/>
                <w:sz w:val="22"/>
                <w:szCs w:val="24"/>
              </w:rPr>
              <w:t xml:space="preserve"> В. Убедитесь, что лампы электропитания адаптера часто светят, а если нет, то заменяйте адаптер</w:t>
            </w:r>
            <w:r>
              <w:rPr>
                <w:rFonts w:hint="eastAsia" w:cs="Times New Roman" w:eastAsiaTheme="minorEastAsia"/>
                <w:sz w:val="22"/>
                <w:szCs w:val="24"/>
                <w:lang w:val="en-US" w:eastAsia="zh-CN"/>
              </w:rPr>
              <w:t>.</w:t>
            </w:r>
          </w:p>
        </w:tc>
        <w:tc>
          <w:tcPr>
            <w:tcW w:w="1654" w:type="pct"/>
            <w:vMerge w:val="restart"/>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9"/>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24"/>
                <w:lang w:eastAsia="zh-CN"/>
              </w:rPr>
            </w:pPr>
          </w:p>
        </w:tc>
        <w:tc>
          <w:tcPr>
            <w:tcW w:w="390" w:type="pct"/>
            <w:vMerge w:val="continue"/>
            <w:tcBorders>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c>
          <w:tcPr>
            <w:tcW w:w="110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p>
        </w:tc>
        <w:tc>
          <w:tcPr>
            <w:tcW w:w="145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20"/>
                <w:szCs w:val="21"/>
                <w:lang w:val="en-US" w:eastAsia="zh-CN"/>
              </w:rPr>
            </w:pPr>
          </w:p>
        </w:tc>
        <w:tc>
          <w:tcPr>
            <w:tcW w:w="1654" w:type="pct"/>
            <w:vMerge w:val="continue"/>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24"/>
                <w:lang w:eastAsia="zh-CN"/>
              </w:rPr>
            </w:pPr>
          </w:p>
        </w:tc>
        <w:tc>
          <w:tcPr>
            <w:tcW w:w="390" w:type="pct"/>
            <w:vMerge w:val="continue"/>
            <w:tcBorders>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c>
          <w:tcPr>
            <w:tcW w:w="110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8"/>
              </w:rPr>
            </w:pPr>
            <w:r>
              <w:rPr>
                <w:rFonts w:hint="default" w:ascii="Times New Roman" w:hAnsi="Times New Roman" w:cs="Times New Roman" w:eastAsiaTheme="minorEastAsia"/>
                <w:sz w:val="24"/>
                <w:szCs w:val="24"/>
                <w:lang w:val="en-US" w:eastAsia="zh-CN"/>
              </w:rPr>
              <w:t>2.не</w:t>
            </w:r>
            <w:r>
              <w:rPr>
                <w:rFonts w:hint="eastAsia" w:cs="Times New Roman" w:eastAsiaTheme="minorEastAsia"/>
                <w:sz w:val="24"/>
                <w:szCs w:val="24"/>
                <w:lang w:val="en-US" w:eastAsia="zh-CN"/>
              </w:rPr>
              <w:t xml:space="preserve"> </w:t>
            </w:r>
            <w:r>
              <w:rPr>
                <w:rFonts w:hint="default" w:ascii="Times New Roman" w:hAnsi="Times New Roman" w:cs="Times New Roman" w:eastAsiaTheme="minorEastAsia"/>
                <w:sz w:val="24"/>
                <w:szCs w:val="24"/>
                <w:lang w:val="en-US" w:eastAsia="zh-CN"/>
              </w:rPr>
              <w:t>открывался переключатель</w:t>
            </w:r>
          </w:p>
        </w:tc>
        <w:tc>
          <w:tcPr>
            <w:tcW w:w="145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8"/>
                <w:lang w:eastAsia="zh-CN"/>
              </w:rPr>
            </w:pPr>
            <w:r>
              <w:rPr>
                <w:rFonts w:hint="default" w:ascii="Times New Roman" w:hAnsi="Times New Roman" w:cs="Times New Roman" w:eastAsiaTheme="minorEastAsia"/>
                <w:sz w:val="20"/>
                <w:szCs w:val="21"/>
              </w:rPr>
              <w:t>Подтвердите, что переключатель впрыска является "открытым" состоянием.</w:t>
            </w:r>
          </w:p>
        </w:tc>
        <w:tc>
          <w:tcPr>
            <w:tcW w:w="1654" w:type="pct"/>
            <w:vMerge w:val="restart"/>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8"/>
                <w:lang w:eastAsia="zh-CN"/>
              </w:rPr>
            </w:pPr>
          </w:p>
        </w:tc>
        <w:tc>
          <w:tcPr>
            <w:tcW w:w="390" w:type="pct"/>
            <w:vMerge w:val="continue"/>
            <w:tcBorders>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8"/>
                <w:lang w:eastAsia="zh-CN"/>
              </w:rPr>
            </w:pPr>
          </w:p>
        </w:tc>
        <w:tc>
          <w:tcPr>
            <w:tcW w:w="110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8"/>
                <w:lang w:eastAsia="zh-CN"/>
              </w:rPr>
            </w:pPr>
          </w:p>
        </w:tc>
        <w:tc>
          <w:tcPr>
            <w:tcW w:w="145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p>
        </w:tc>
        <w:tc>
          <w:tcPr>
            <w:tcW w:w="1654" w:type="pct"/>
            <w:vMerge w:val="continue"/>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15"/>
                <w:lang w:eastAsia="zh-CN"/>
              </w:rPr>
            </w:pPr>
          </w:p>
        </w:tc>
        <w:tc>
          <w:tcPr>
            <w:tcW w:w="390" w:type="pct"/>
            <w:vMerge w:val="continue"/>
            <w:tcBorders>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5"/>
                <w:lang w:eastAsia="zh-CN"/>
              </w:rPr>
            </w:pPr>
          </w:p>
        </w:tc>
        <w:tc>
          <w:tcPr>
            <w:tcW w:w="110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5"/>
                <w:lang w:eastAsia="zh-CN"/>
              </w:rPr>
            </w:pPr>
            <w:r>
              <w:rPr>
                <w:rFonts w:hint="default" w:ascii="Times New Roman" w:hAnsi="Times New Roman" w:cs="Times New Roman" w:eastAsiaTheme="minorEastAsia"/>
                <w:sz w:val="24"/>
                <w:szCs w:val="24"/>
              </w:rPr>
              <w:t>3.повреждение оборудования</w:t>
            </w:r>
          </w:p>
        </w:tc>
        <w:tc>
          <w:tcPr>
            <w:tcW w:w="145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5"/>
                <w:lang w:eastAsia="zh-CN"/>
              </w:rPr>
            </w:pPr>
            <w:r>
              <w:rPr>
                <w:rFonts w:hint="default" w:ascii="Times New Roman" w:hAnsi="Times New Roman" w:cs="Times New Roman" w:eastAsiaTheme="minorEastAsia"/>
                <w:sz w:val="20"/>
                <w:szCs w:val="21"/>
              </w:rPr>
              <w:t>Пожалуйста, свяжитесь с нашим отделом послепродажного обслуживания.</w:t>
            </w:r>
          </w:p>
        </w:tc>
        <w:tc>
          <w:tcPr>
            <w:tcW w:w="1654" w:type="pct"/>
            <w:vMerge w:val="restart"/>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5"/>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bottom w:val="single" w:color="221714" w:sz="8" w:space="0"/>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13"/>
                <w:lang w:eastAsia="zh-CN"/>
              </w:rPr>
            </w:pPr>
          </w:p>
        </w:tc>
        <w:tc>
          <w:tcPr>
            <w:tcW w:w="390" w:type="pct"/>
            <w:vMerge w:val="continue"/>
            <w:tcBorders>
              <w:bottom w:val="single" w:color="221714" w:sz="8"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p>
        </w:tc>
        <w:tc>
          <w:tcPr>
            <w:tcW w:w="110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p>
        </w:tc>
        <w:tc>
          <w:tcPr>
            <w:tcW w:w="145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p>
        </w:tc>
        <w:tc>
          <w:tcPr>
            <w:tcW w:w="1654" w:type="pct"/>
            <w:vMerge w:val="continue"/>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400" w:type="pct"/>
            <w:vMerge w:val="restart"/>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w w:val="94"/>
                <w:sz w:val="18"/>
              </w:rPr>
            </w:pPr>
            <w:r>
              <w:rPr>
                <w:rFonts w:hint="default" w:ascii="Times New Roman" w:hAnsi="Times New Roman" w:cs="Times New Roman" w:eastAsiaTheme="minorEastAsia"/>
                <w:w w:val="94"/>
                <w:sz w:val="28"/>
                <w:szCs w:val="32"/>
              </w:rPr>
              <w:t>2</w:t>
            </w:r>
          </w:p>
        </w:tc>
        <w:tc>
          <w:tcPr>
            <w:tcW w:w="390" w:type="pct"/>
            <w:vMerge w:val="restart"/>
            <w:tcBorders>
              <w:right w:val="single" w:color="221714" w:sz="8"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r>
              <w:rPr>
                <w:rFonts w:hint="default" w:ascii="Times New Roman" w:hAnsi="Times New Roman" w:cs="Times New Roman" w:eastAsiaTheme="minorEastAsia"/>
                <w:sz w:val="24"/>
                <w:szCs w:val="24"/>
              </w:rPr>
              <w:t>Невозможно распечатать</w:t>
            </w:r>
          </w:p>
        </w:tc>
        <w:tc>
          <w:tcPr>
            <w:tcW w:w="1100" w:type="pct"/>
            <w:tcBorders>
              <w:top w:val="single" w:color="auto" w:sz="4" w:space="0"/>
              <w:bottom w:val="single" w:color="auto" w:sz="4" w:space="0"/>
              <w:right w:val="single" w:color="221714" w:sz="8" w:space="0"/>
            </w:tcBorders>
            <w:noWrap w:val="0"/>
            <w:vAlign w:val="center"/>
          </w:tcPr>
          <w:p>
            <w:pPr>
              <w:spacing w:line="240" w:lineRule="auto"/>
              <w:ind w:left="17" w:leftChars="7" w:firstLine="79" w:firstLineChars="33"/>
              <w:jc w:val="both"/>
              <w:rPr>
                <w:rFonts w:hint="default" w:ascii="Times New Roman" w:hAnsi="Times New Roman" w:cs="Times New Roman" w:eastAsiaTheme="minorEastAsia"/>
                <w:sz w:val="18"/>
                <w:lang w:val="en-US"/>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val="en-US" w:eastAsia="zh-CN"/>
              </w:rPr>
              <w:t>не нажать кнопку "пуск струи"</w:t>
            </w:r>
          </w:p>
        </w:tc>
        <w:tc>
          <w:tcPr>
            <w:tcW w:w="1453" w:type="pct"/>
            <w:tcBorders>
              <w:top w:val="single" w:color="auto" w:sz="4" w:space="0"/>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8"/>
                <w:lang w:val="en-US" w:eastAsia="zh-CN"/>
              </w:rPr>
            </w:pPr>
            <w:r>
              <w:rPr>
                <w:rFonts w:hint="default" w:ascii="Times New Roman" w:hAnsi="Times New Roman" w:cs="Times New Roman" w:eastAsiaTheme="minorEastAsia"/>
                <w:sz w:val="20"/>
                <w:szCs w:val="21"/>
              </w:rPr>
              <w:t>Пожалуйста, сначала подтвердите, что распечатка состояния в распечатанном виде или нет;  рядом с строкой состояния нажать кнопку "Пуск"</w:t>
            </w:r>
          </w:p>
        </w:tc>
        <w:tc>
          <w:tcPr>
            <w:tcW w:w="1654" w:type="pct"/>
            <w:tcBorders>
              <w:top w:val="single" w:color="auto" w:sz="4" w:space="0"/>
              <w:bottom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4"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24"/>
                <w:lang w:eastAsia="zh-CN"/>
              </w:rPr>
            </w:pPr>
          </w:p>
        </w:tc>
        <w:tc>
          <w:tcPr>
            <w:tcW w:w="390" w:type="pct"/>
            <w:vMerge w:val="continue"/>
            <w:tcBorders>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c>
          <w:tcPr>
            <w:tcW w:w="1100"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r>
              <w:rPr>
                <w:rFonts w:hint="default" w:ascii="Times New Roman" w:hAnsi="Times New Roman" w:cs="Times New Roman" w:eastAsiaTheme="minorEastAsia"/>
                <w:sz w:val="24"/>
                <w:szCs w:val="24"/>
              </w:rPr>
              <w:t>2.Нет данных для печати</w:t>
            </w:r>
          </w:p>
        </w:tc>
        <w:tc>
          <w:tcPr>
            <w:tcW w:w="145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8"/>
                <w:lang w:val="en-US" w:eastAsia="zh-CN"/>
              </w:rPr>
            </w:pPr>
            <w:r>
              <w:rPr>
                <w:rFonts w:hint="default" w:ascii="Times New Roman" w:hAnsi="Times New Roman" w:cs="Times New Roman" w:eastAsiaTheme="minorEastAsia"/>
                <w:sz w:val="20"/>
                <w:szCs w:val="21"/>
                <w:lang w:val="en-US" w:eastAsia="zh-CN"/>
              </w:rPr>
              <w:t>Выберите или Правка сообщения, затем нажмите кнопку отправить Печать</w:t>
            </w:r>
          </w:p>
        </w:tc>
        <w:tc>
          <w:tcPr>
            <w:tcW w:w="1654" w:type="pct"/>
            <w:tcBorders>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5"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24"/>
                <w:lang w:eastAsia="zh-CN"/>
              </w:rPr>
            </w:pPr>
          </w:p>
        </w:tc>
        <w:tc>
          <w:tcPr>
            <w:tcW w:w="390" w:type="pct"/>
            <w:vMerge w:val="continue"/>
            <w:tcBorders>
              <w:right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c>
          <w:tcPr>
            <w:tcW w:w="1100" w:type="pct"/>
            <w:tcBorders>
              <w:top w:val="single" w:color="auto" w:sz="4" w:space="0"/>
              <w:bottom w:val="single" w:color="auto" w:sz="4" w:space="0"/>
              <w:right w:val="single" w:color="221714" w:sz="8"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6"/>
                <w:lang w:val="en-US" w:eastAsia="zh-CN"/>
              </w:rPr>
            </w:pP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lang w:val="en-US" w:eastAsia="zh-CN"/>
              </w:rPr>
              <w:t>печать с большой задержкой;  вести к неопубликованной продукции</w:t>
            </w:r>
          </w:p>
        </w:tc>
        <w:tc>
          <w:tcPr>
            <w:tcW w:w="1453" w:type="pct"/>
            <w:tcBorders>
              <w:top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8"/>
                <w:lang w:val="en-US" w:eastAsia="zh-CN"/>
              </w:rPr>
            </w:pPr>
            <w:r>
              <w:rPr>
                <w:rFonts w:hint="default" w:ascii="Times New Roman" w:hAnsi="Times New Roman" w:cs="Times New Roman" w:eastAsiaTheme="minorEastAsia"/>
                <w:sz w:val="20"/>
                <w:szCs w:val="21"/>
              </w:rPr>
              <w:t>проверка правильности задержки печати</w:t>
            </w:r>
          </w:p>
        </w:tc>
        <w:tc>
          <w:tcPr>
            <w:tcW w:w="1654" w:type="pct"/>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8"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w w:val="94"/>
                <w:sz w:val="18"/>
              </w:rPr>
            </w:pPr>
          </w:p>
        </w:tc>
        <w:tc>
          <w:tcPr>
            <w:tcW w:w="390" w:type="pct"/>
            <w:vMerge w:val="continue"/>
            <w:tcBorders>
              <w:right w:val="single" w:color="221714" w:sz="8"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8"/>
              </w:rPr>
            </w:pPr>
          </w:p>
        </w:tc>
        <w:tc>
          <w:tcPr>
            <w:tcW w:w="1100" w:type="pct"/>
            <w:tcBorders>
              <w:top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9"/>
                <w:lang w:eastAsia="zh-CN"/>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без картриджей</w:t>
            </w:r>
          </w:p>
        </w:tc>
        <w:tc>
          <w:tcPr>
            <w:tcW w:w="1453"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9"/>
                <w:lang w:eastAsia="zh-CN"/>
              </w:rPr>
            </w:pPr>
            <w:r>
              <w:rPr>
                <w:rFonts w:hint="default" w:ascii="Times New Roman" w:hAnsi="Times New Roman" w:cs="Times New Roman" w:eastAsiaTheme="minorEastAsia"/>
                <w:sz w:val="20"/>
                <w:szCs w:val="21"/>
              </w:rPr>
              <w:t>установить картриджи</w:t>
            </w:r>
          </w:p>
        </w:tc>
        <w:tc>
          <w:tcPr>
            <w:tcW w:w="1654" w:type="pct"/>
            <w:tcBorders>
              <w:top w:val="single" w:color="auto" w:sz="4" w:space="0"/>
              <w:left w:val="single" w:color="auto" w:sz="4" w:space="0"/>
              <w:bottom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19"/>
                <w:lang w:eastAsia="zh-CN"/>
              </w:rPr>
            </w:pPr>
          </w:p>
        </w:tc>
        <w:tc>
          <w:tcPr>
            <w:tcW w:w="390" w:type="pct"/>
            <w:vMerge w:val="continue"/>
            <w:tcBorders>
              <w:right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sz w:val="19"/>
                <w:lang w:eastAsia="zh-CN"/>
              </w:rPr>
            </w:pPr>
          </w:p>
        </w:tc>
        <w:tc>
          <w:tcPr>
            <w:tcW w:w="1100" w:type="pct"/>
            <w:tcBorders>
              <w:top w:val="single" w:color="auto" w:sz="4" w:space="0"/>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3"/>
                <w:lang w:eastAsia="zh-CN"/>
              </w:rPr>
            </w:pPr>
            <w:r>
              <w:rPr>
                <w:rFonts w:hint="default" w:ascii="Times New Roman" w:hAnsi="Times New Roman" w:cs="Times New Roman" w:eastAsiaTheme="minorEastAsia"/>
                <w:sz w:val="24"/>
                <w:szCs w:val="24"/>
              </w:rPr>
              <w:t>5.есть картриджи, но они закончились или повреждены;  Информация о картриджах не идентифицируется  Параметры картриджей не совпадают</w:t>
            </w:r>
          </w:p>
        </w:tc>
        <w:tc>
          <w:tcPr>
            <w:tcW w:w="1453" w:type="pct"/>
            <w:tcBorders>
              <w:top w:val="single" w:color="auto" w:sz="4" w:space="0"/>
              <w:bottom w:val="single" w:color="auto" w:sz="4" w:space="0"/>
              <w:right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13"/>
                <w:lang w:eastAsia="zh-CN"/>
              </w:rPr>
            </w:pPr>
            <w:r>
              <w:rPr>
                <w:rFonts w:hint="default" w:ascii="Times New Roman" w:hAnsi="Times New Roman" w:cs="Times New Roman" w:eastAsiaTheme="minorEastAsia"/>
                <w:sz w:val="20"/>
                <w:szCs w:val="20"/>
              </w:rPr>
              <w:t>нажмите 7. 2 для просмотра информации о картриджах, убедитесь, что они были исчерпаны или что проблема с RFID - чипом;  Изменить параметры картриджей в соответствии с параметрами поверхностей картриджей</w:t>
            </w:r>
          </w:p>
        </w:tc>
        <w:tc>
          <w:tcPr>
            <w:tcW w:w="1654" w:type="pct"/>
            <w:tcBorders>
              <w:top w:val="single" w:color="auto" w:sz="4" w:space="0"/>
              <w:left w:val="single" w:color="auto" w:sz="4" w:space="0"/>
              <w:bottom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3"/>
                <w:lang w:eastAsia="zh-CN"/>
              </w:rPr>
            </w:pPr>
            <w:r>
              <w:rPr>
                <w:rFonts w:hint="default" w:ascii="Times New Roman" w:hAnsi="Times New Roman" w:cs="Times New Roman" w:eastAsiaTheme="minorEastAsia"/>
                <w:sz w:val="20"/>
                <w:szCs w:val="21"/>
              </w:rPr>
              <w:t>Если картридж уже исчерпан или RFID - Проблема решена, заменяйте новый картридж или RFID - чип.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lang w:eastAsia="zh-CN"/>
              </w:rPr>
            </w:pPr>
          </w:p>
        </w:tc>
        <w:tc>
          <w:tcPr>
            <w:tcW w:w="390" w:type="pct"/>
            <w:vMerge w:val="continue"/>
            <w:tcBorders>
              <w:right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lang w:eastAsia="zh-CN"/>
              </w:rPr>
            </w:pPr>
          </w:p>
        </w:tc>
        <w:tc>
          <w:tcPr>
            <w:tcW w:w="1100" w:type="pct"/>
            <w:tcBorders>
              <w:top w:val="single" w:color="auto" w:sz="4" w:space="0"/>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1"/>
                <w:lang w:eastAsia="zh-CN"/>
              </w:rPr>
            </w:pPr>
            <w:r>
              <w:rPr>
                <w:rFonts w:hint="default" w:ascii="Times New Roman" w:hAnsi="Times New Roman" w:cs="Times New Roman" w:eastAsiaTheme="minorEastAsia"/>
                <w:sz w:val="24"/>
                <w:szCs w:val="24"/>
              </w:rPr>
              <w:t>6.оптический сигнал</w:t>
            </w:r>
          </w:p>
        </w:tc>
        <w:tc>
          <w:tcPr>
            <w:tcW w:w="1453" w:type="pct"/>
            <w:tcBorders>
              <w:top w:val="single" w:color="auto" w:sz="4" w:space="0"/>
              <w:bottom w:val="single" w:color="auto" w:sz="4" w:space="0"/>
              <w:right w:val="single" w:color="221714" w:sz="8"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9"/>
                <w:lang w:eastAsia="zh-CN"/>
              </w:rPr>
            </w:pPr>
            <w:r>
              <w:rPr>
                <w:rFonts w:hint="default" w:ascii="Times New Roman" w:hAnsi="Times New Roman" w:cs="Times New Roman" w:eastAsiaTheme="minorEastAsia"/>
                <w:sz w:val="20"/>
                <w:szCs w:val="20"/>
              </w:rPr>
              <w:t>индуктированный вручную электрооптический сигнал и проверка нормального соединения</w:t>
            </w:r>
          </w:p>
        </w:tc>
        <w:tc>
          <w:tcPr>
            <w:tcW w:w="1654" w:type="pct"/>
            <w:tcBorders>
              <w:top w:val="single" w:color="auto" w:sz="4" w:space="0"/>
              <w:bottom w:val="single" w:color="auto" w:sz="4" w:space="0"/>
            </w:tcBorders>
            <w:noWrap w:val="0"/>
            <w:vAlign w:val="center"/>
          </w:tcPr>
          <w:p>
            <w:pPr>
              <w:spacing w:line="240" w:lineRule="auto"/>
              <w:ind w:left="0" w:leftChars="0" w:firstLine="0" w:firstLineChars="0"/>
              <w:jc w:val="both"/>
              <w:rPr>
                <w:rFonts w:hint="default" w:ascii="Times New Roman" w:hAnsi="Times New Roman" w:cs="Times New Roman" w:eastAsiaTheme="minorEastAsia"/>
                <w:sz w:val="11"/>
                <w:lang w:eastAsia="zh-CN"/>
              </w:rPr>
            </w:pPr>
            <w:r>
              <w:rPr>
                <w:rFonts w:hint="default" w:ascii="Times New Roman" w:hAnsi="Times New Roman" w:cs="Times New Roman" w:eastAsiaTheme="minorEastAsia"/>
                <w:sz w:val="20"/>
                <w:szCs w:val="21"/>
              </w:rPr>
              <w:t>В случае внешнего контакта, нажмите на « Главное меню» - « Параметры печати» - « ширина шрифта», чтобы увидеть значение эффективного уровня глаза, и вручную индуктировать его, чтобы проверить, повреждён ли он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400" w:type="pct"/>
            <w:vMerge w:val="continue"/>
            <w:tcBorders>
              <w:right w:val="single" w:color="221714" w:sz="8" w:space="0"/>
            </w:tcBorders>
            <w:noWrap w:val="0"/>
            <w:vAlign w:val="center"/>
          </w:tcPr>
          <w:p>
            <w:pPr>
              <w:spacing w:line="240" w:lineRule="auto"/>
              <w:ind w:firstLine="0" w:firstLineChars="0"/>
              <w:jc w:val="center"/>
              <w:rPr>
                <w:rFonts w:hint="default" w:ascii="Times New Roman" w:hAnsi="Times New Roman" w:cs="Times New Roman" w:eastAsiaTheme="minorEastAsia"/>
                <w:sz w:val="19"/>
                <w:lang w:eastAsia="zh-CN"/>
              </w:rPr>
            </w:pPr>
          </w:p>
        </w:tc>
        <w:tc>
          <w:tcPr>
            <w:tcW w:w="390" w:type="pct"/>
            <w:vMerge w:val="continue"/>
            <w:tcBorders>
              <w:right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sz w:val="19"/>
                <w:lang w:eastAsia="zh-CN"/>
              </w:rPr>
            </w:pPr>
          </w:p>
        </w:tc>
        <w:tc>
          <w:tcPr>
            <w:tcW w:w="1100" w:type="pct"/>
            <w:tcBorders>
              <w:top w:val="single" w:color="auto" w:sz="4" w:space="0"/>
              <w:right w:val="single" w:color="221714" w:sz="8" w:space="0"/>
            </w:tcBorders>
            <w:noWrap w:val="0"/>
            <w:vAlign w:val="center"/>
          </w:tcPr>
          <w:p>
            <w:pPr>
              <w:spacing w:line="240" w:lineRule="auto"/>
              <w:ind w:left="100" w:firstLine="0" w:firstLineChars="0"/>
              <w:jc w:val="both"/>
              <w:rPr>
                <w:rFonts w:hint="default" w:ascii="Times New Roman" w:hAnsi="Times New Roman" w:cs="Times New Roman" w:eastAsiaTheme="minorEastAsia"/>
                <w:sz w:val="12"/>
                <w:lang w:eastAsia="zh-CN"/>
              </w:rPr>
            </w:pPr>
            <w:r>
              <w:rPr>
                <w:rFonts w:hint="default" w:ascii="Times New Roman" w:hAnsi="Times New Roman" w:cs="Times New Roman" w:eastAsiaTheme="minorEastAsia"/>
                <w:sz w:val="24"/>
                <w:szCs w:val="24"/>
              </w:rPr>
              <w:t>7. есть кодер, но кодер поврежден;  или выбрать источник с внутренней скоростью</w:t>
            </w:r>
          </w:p>
        </w:tc>
        <w:tc>
          <w:tcPr>
            <w:tcW w:w="1453" w:type="pct"/>
            <w:tcBorders>
              <w:top w:val="single" w:color="auto" w:sz="4" w:space="0"/>
              <w:right w:val="single" w:color="221714" w:sz="8" w:space="0"/>
            </w:tcBorders>
            <w:noWrap w:val="0"/>
            <w:vAlign w:val="center"/>
          </w:tcPr>
          <w:p>
            <w:pPr>
              <w:spacing w:line="240" w:lineRule="auto"/>
              <w:ind w:firstLine="0" w:firstLineChars="0"/>
              <w:jc w:val="both"/>
              <w:rPr>
                <w:rFonts w:hint="default" w:ascii="Times New Roman" w:hAnsi="Times New Roman" w:cs="Times New Roman" w:eastAsiaTheme="minorEastAsia"/>
                <w:sz w:val="5"/>
                <w:lang w:eastAsia="zh-CN"/>
              </w:rPr>
            </w:pPr>
            <w:r>
              <w:rPr>
                <w:rFonts w:hint="default" w:ascii="Times New Roman" w:hAnsi="Times New Roman" w:cs="Times New Roman" w:eastAsiaTheme="minorEastAsia"/>
                <w:sz w:val="20"/>
                <w:szCs w:val="20"/>
              </w:rPr>
              <w:t>Проверьте соединительные линии кодера и убедитесь, что кодер поврежден или нет линии выхода работает;  преобразовать поток производства во внешний кодер</w:t>
            </w:r>
          </w:p>
        </w:tc>
        <w:tc>
          <w:tcPr>
            <w:tcW w:w="1654" w:type="pct"/>
            <w:tcBorders>
              <w:top w:val="single" w:color="auto" w:sz="4" w:space="0"/>
            </w:tcBorders>
            <w:noWrap w:val="0"/>
            <w:vAlign w:val="center"/>
          </w:tcPr>
          <w:p>
            <w:pPr>
              <w:spacing w:line="240" w:lineRule="auto"/>
              <w:ind w:firstLine="0" w:firstLineChars="0"/>
              <w:jc w:val="both"/>
              <w:rPr>
                <w:rFonts w:hint="default" w:ascii="Times New Roman" w:hAnsi="Times New Roman" w:cs="Times New Roman" w:eastAsiaTheme="minorEastAsia"/>
                <w:sz w:val="5"/>
                <w:lang w:eastAsia="zh-CN"/>
              </w:rPr>
            </w:pPr>
            <w:r>
              <w:rPr>
                <w:rFonts w:hint="default" w:ascii="Times New Roman" w:hAnsi="Times New Roman" w:cs="Times New Roman" w:eastAsiaTheme="minorEastAsia"/>
                <w:sz w:val="20"/>
                <w:szCs w:val="21"/>
              </w:rPr>
              <w:t>Нажмите на кнопку « Главное меню» - « Параметры печати» - « ширина шрифта», чтобы увидеть значение скорости линии производства и постоянно нажимайте кнопку « обновить», чтобы увидеть изменения скорости линии производства, чтобы определить, повреждён ли кодер</w:t>
            </w:r>
          </w:p>
        </w:tc>
      </w:tr>
    </w:tbl>
    <w:p>
      <w:pPr>
        <w:spacing w:line="68" w:lineRule="exact"/>
        <w:ind w:firstLine="0" w:firstLineChars="0"/>
        <w:rPr>
          <w:rFonts w:hint="default" w:ascii="Times New Roman" w:hAnsi="Times New Roman" w:cs="Times New Roman"/>
          <w:lang w:eastAsia="zh-CN"/>
        </w:rPr>
      </w:pPr>
      <w:r>
        <w:rPr>
          <w:rFonts w:hint="default" w:ascii="Times New Roman" w:hAnsi="Times New Roman" w:cs="Times New Roman"/>
          <w:lang w:eastAsia="zh-CN"/>
        </w:rPr>
        <w:t>　　</w:t>
      </w:r>
      <w:r>
        <w:rPr>
          <w:rFonts w:hint="default" w:ascii="Times New Roman" w:hAnsi="Times New Roman" w:eastAsia="Times New Roman" w:cs="Times New Roman"/>
          <w:sz w:val="12"/>
        </w:rPr>
        <mc:AlternateContent>
          <mc:Choice Requires="wps">
            <w:drawing>
              <wp:anchor distT="0" distB="0" distL="114300" distR="114300" simplePos="0" relativeHeight="251663360" behindDoc="1" locked="0" layoutInCell="0" allowOverlap="1">
                <wp:simplePos x="0" y="0"/>
                <wp:positionH relativeFrom="column">
                  <wp:posOffset>635</wp:posOffset>
                </wp:positionH>
                <wp:positionV relativeFrom="paragraph">
                  <wp:posOffset>-652145</wp:posOffset>
                </wp:positionV>
                <wp:extent cx="12065" cy="12065"/>
                <wp:effectExtent l="4445" t="4445" r="21590" b="12065"/>
                <wp:wrapNone/>
                <wp:docPr id="6" name="矩形 6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62" o:spid="_x0000_s1026" o:spt="1" style="position:absolute;left:0pt;margin-left:0.05pt;margin-top:-51.35pt;height:0.95pt;width:0.95pt;z-index:-251653120;mso-width-relative:page;mso-height-relative:page;" fillcolor="#221714" filled="t" stroked="t" coordsize="21600,21600" o:allowincell="f" o:gfxdata="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sf8l1QAAAAgBAAAPAAAAAAAAAAEAIAAAACIAAABkcnMvZG93bnJldi54bWxQ&#10;SwECFAAUAAAACACHTuJAn/TKZPoBAAAcBAAADgAAAAAAAAABACAAAAAkAQAAZHJzL2Uyb0RvYy54&#10;bWxQSwUGAAAAAAYABgBZAQAAkAUAAAAA&#10;">
                <v:fill on="t" focussize="0,0"/>
                <v:stroke color="#FFFFFF" joinstyle="miter"/>
                <v:imagedata o:title=""/>
                <o:lock v:ext="edit" aspectratio="f"/>
              </v:rect>
            </w:pict>
          </mc:Fallback>
        </mc:AlternateContent>
      </w:r>
      <w:r>
        <w:rPr>
          <w:rFonts w:hint="default" w:ascii="Times New Roman" w:hAnsi="Times New Roman" w:eastAsia="Times New Roman" w:cs="Times New Roman"/>
          <w:sz w:val="12"/>
        </w:rPr>
        <mc:AlternateContent>
          <mc:Choice Requires="wps">
            <w:drawing>
              <wp:anchor distT="0" distB="0" distL="114300" distR="114300" simplePos="0" relativeHeight="251664384" behindDoc="1" locked="0" layoutInCell="0" allowOverlap="1">
                <wp:simplePos x="0" y="0"/>
                <wp:positionH relativeFrom="column">
                  <wp:posOffset>444500</wp:posOffset>
                </wp:positionH>
                <wp:positionV relativeFrom="paragraph">
                  <wp:posOffset>-652145</wp:posOffset>
                </wp:positionV>
                <wp:extent cx="12065" cy="12065"/>
                <wp:effectExtent l="4445" t="4445" r="21590" b="12065"/>
                <wp:wrapNone/>
                <wp:docPr id="7" name="矩形 6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63" o:spid="_x0000_s1026" o:spt="1" style="position:absolute;left:0pt;margin-left:35pt;margin-top:-51.35pt;height:0.95pt;width:0.95pt;z-index:-251652096;mso-width-relative:page;mso-height-relative:page;" fillcolor="#221714" filled="t" stroked="t" coordsize="21600,21600" o:allowincell="f" o:gfxdata="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5stkAAAALAQAADwAAAAAAAAABACAAAAAiAAAAZHJzL2Rvd25yZXYu&#10;eG1sUEsBAhQAFAAAAAgAh07iQPtoCAP6AQAAHAQAAA4AAAAAAAAAAQAgAAAAKAEAAGRycy9lMm9E&#10;b2MueG1sUEsFBgAAAAAGAAYAWQEAAJQFAAAAAA==&#10;">
                <v:fill on="t" focussize="0,0"/>
                <v:stroke color="#FFFFFF" joinstyle="miter"/>
                <v:imagedata o:title=""/>
                <o:lock v:ext="edit" aspectratio="f"/>
              </v:rect>
            </w:pict>
          </mc:Fallback>
        </mc:AlternateContent>
      </w:r>
      <w:r>
        <w:rPr>
          <w:rFonts w:hint="default" w:ascii="Times New Roman" w:hAnsi="Times New Roman" w:eastAsia="Times New Roman" w:cs="Times New Roman"/>
          <w:sz w:val="12"/>
        </w:rPr>
        <w:drawing>
          <wp:anchor distT="0" distB="0" distL="114300" distR="114300" simplePos="0" relativeHeight="251665408" behindDoc="1" locked="0" layoutInCell="0" allowOverlap="1">
            <wp:simplePos x="0" y="0"/>
            <wp:positionH relativeFrom="column">
              <wp:posOffset>5050155</wp:posOffset>
            </wp:positionH>
            <wp:positionV relativeFrom="paragraph">
              <wp:posOffset>-1325245</wp:posOffset>
            </wp:positionV>
            <wp:extent cx="161925" cy="203835"/>
            <wp:effectExtent l="0" t="0" r="9525" b="5715"/>
            <wp:wrapNone/>
            <wp:docPr id="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pic:cNvPicPr>
                      <a:picLocks noChangeAspect="1"/>
                    </pic:cNvPicPr>
                  </pic:nvPicPr>
                  <pic:blipFill>
                    <a:blip r:embed="rId103"/>
                    <a:stretch>
                      <a:fillRect/>
                    </a:stretch>
                  </pic:blipFill>
                  <pic:spPr>
                    <a:xfrm>
                      <a:off x="0" y="0"/>
                      <a:ext cx="161925" cy="203835"/>
                    </a:xfrm>
                    <a:prstGeom prst="rect">
                      <a:avLst/>
                    </a:prstGeom>
                    <a:noFill/>
                    <a:ln>
                      <a:noFill/>
                    </a:ln>
                  </pic:spPr>
                </pic:pic>
              </a:graphicData>
            </a:graphic>
          </wp:anchor>
        </w:drawing>
      </w:r>
      <w:r>
        <w:rPr>
          <w:rFonts w:hint="default" w:ascii="Times New Roman" w:hAnsi="Times New Roman" w:cs="Times New Roman"/>
          <w:lang w:eastAsia="zh-CN"/>
        </w:rPr>
        <w:t>　　</w:t>
      </w: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p>
    <w:p>
      <w:pPr>
        <w:spacing w:line="280" w:lineRule="auto"/>
        <w:ind w:left="0" w:leftChars="0" w:right="20" w:firstLine="0" w:firstLineChars="0"/>
        <w:jc w:val="left"/>
        <w:rPr>
          <w:rFonts w:hint="default" w:ascii="Times New Roman" w:hAnsi="Times New Roman" w:cs="Times New Roman"/>
          <w:b/>
          <w:bCs/>
          <w:sz w:val="22"/>
          <w:lang w:val="en-US" w:eastAsia="zh-CN"/>
        </w:rPr>
      </w:pPr>
      <w:r>
        <w:rPr>
          <w:rFonts w:hint="default" w:ascii="Times New Roman" w:hAnsi="Times New Roman" w:cs="Times New Roman"/>
          <w:b/>
          <w:bCs/>
          <w:sz w:val="22"/>
          <w:lang w:val="en-US" w:eastAsia="zh-CN"/>
        </w:rPr>
        <w:t>Замечание:</w:t>
      </w:r>
    </w:p>
    <w:p>
      <w:pPr>
        <w:spacing w:line="200" w:lineRule="exact"/>
        <w:ind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 xml:space="preserve">Вышеуказанные только общие проблемы и решения, если есть другие неполадки, пожалуйста, свяжитесь с нашим отделом послепродажного обслуживания; </w:t>
      </w:r>
    </w:p>
    <w:p>
      <w:pPr>
        <w:spacing w:line="200" w:lineRule="exact"/>
        <w:ind w:firstLine="0" w:firstLineChars="0"/>
        <w:rPr>
          <w:rFonts w:hint="default" w:ascii="Times New Roman" w:hAnsi="Times New Roman" w:eastAsia="宋体" w:cs="Times New Roman"/>
          <w:lang w:eastAsia="zh-CN"/>
        </w:rPr>
      </w:pPr>
      <w:r>
        <w:rPr>
          <w:rFonts w:hint="default" w:ascii="Times New Roman" w:hAnsi="Times New Roman" w:cs="Times New Roman" w:eastAsiaTheme="minorEastAsia"/>
          <w:sz w:val="24"/>
          <w:szCs w:val="24"/>
        </w:rPr>
        <w:t xml:space="preserve"> 2. в зависимости от условий монтажа на месте заказчика, эксплуатационных потребностей и причин неисправности, а также способов их устранения, этот метод предлагает только справочные решения.</w:t>
      </w:r>
    </w:p>
    <w:p>
      <w:pPr>
        <w:spacing w:line="200" w:lineRule="exact"/>
        <w:ind w:firstLine="0" w:firstLineChars="0"/>
        <w:rPr>
          <w:rFonts w:hint="default" w:ascii="Times New Roman" w:hAnsi="Times New Roman" w:cs="Times New Roman"/>
          <w:lang w:val="en-US" w:eastAsia="zh-CN"/>
        </w:rPr>
      </w:pPr>
      <w:r>
        <w:rPr>
          <w:rFonts w:hint="default" w:ascii="Times New Roman" w:hAnsi="Times New Roman" w:cs="Times New Roman"/>
          <w:lang w:eastAsia="zh-CN"/>
        </w:rPr>
        <w:t>　　</w:t>
      </w:r>
    </w:p>
    <w:sectPr>
      <w:footerReference r:id="rId6" w:type="first"/>
      <w:footerReference r:id="rId5" w:type="default"/>
      <w:pgSz w:w="11850" w:h="16783"/>
      <w:pgMar w:top="1417" w:right="1134" w:bottom="1417" w:left="1417" w:header="851" w:footer="1191" w:gutter="0"/>
      <w:pgBorders>
        <w:top w:val="none" w:sz="0" w:space="0"/>
        <w:left w:val="none" w:sz="0" w:space="0"/>
        <w:bottom w:val="none" w:sz="0" w:space="0"/>
        <w:right w:val="none" w:sz="0" w:space="0"/>
      </w:pgBorders>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40" w:lineRule="auto"/>
      <w:ind w:left="0" w:firstLine="0" w:firstLineChars="0"/>
      <w:rPr>
        <w:rFonts w:hint="default" w:eastAsia="宋体"/>
        <w:lang w:val="en-US" w:eastAsia="zh-CN"/>
      </w:rPr>
    </w:pPr>
    <w:r>
      <w:rPr>
        <w:rFonts w:hint="eastAsia" w:eastAsia="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1DB34"/>
    <w:multiLevelType w:val="singleLevel"/>
    <w:tmpl w:val="82E1DB34"/>
    <w:lvl w:ilvl="0" w:tentative="0">
      <w:start w:val="1"/>
      <w:numFmt w:val="bullet"/>
      <w:lvlText w:val=""/>
      <w:lvlJc w:val="left"/>
      <w:pPr>
        <w:ind w:left="420" w:hanging="420"/>
      </w:pPr>
      <w:rPr>
        <w:rFonts w:hint="default" w:ascii="Wingdings" w:hAnsi="Wingdings"/>
      </w:rPr>
    </w:lvl>
  </w:abstractNum>
  <w:abstractNum w:abstractNumId="1">
    <w:nsid w:val="B02D056D"/>
    <w:multiLevelType w:val="singleLevel"/>
    <w:tmpl w:val="B02D056D"/>
    <w:lvl w:ilvl="0" w:tentative="0">
      <w:start w:val="1"/>
      <w:numFmt w:val="upperLetter"/>
      <w:suff w:val="space"/>
      <w:lvlText w:val="%1."/>
      <w:lvlJc w:val="left"/>
      <w:pPr>
        <w:ind w:left="120" w:leftChars="0" w:firstLine="0" w:firstLineChars="0"/>
      </w:pPr>
    </w:lvl>
  </w:abstractNum>
  <w:abstractNum w:abstractNumId="2">
    <w:nsid w:val="0000001C"/>
    <w:multiLevelType w:val="multilevel"/>
    <w:tmpl w:val="0000001C"/>
    <w:lvl w:ilvl="0" w:tentative="0">
      <w:start w:val="1"/>
      <w:numFmt w:val="decimal"/>
      <w:lvlText w:val="1.1.%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1D"/>
    <w:multiLevelType w:val="multilevel"/>
    <w:tmpl w:val="0000001D"/>
    <w:lvl w:ilvl="0" w:tentative="0">
      <w:start w:val="1"/>
      <w:numFmt w:val="decimal"/>
      <w:lvlText w:val="1.2.%1"/>
      <w:lvlJc w:val="left"/>
    </w:lvl>
    <w:lvl w:ilvl="1" w:tentative="0">
      <w:start w:val="1"/>
      <w:numFmt w:val="bullet"/>
      <w:lvlText w:val="解"/>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72FF5273"/>
    <w:multiLevelType w:val="singleLevel"/>
    <w:tmpl w:val="72FF5273"/>
    <w:lvl w:ilvl="0" w:tentative="0">
      <w:start w:val="1"/>
      <w:numFmt w:val="upperLetter"/>
      <w:suff w:val="space"/>
      <w:lvlText w:val="%1."/>
      <w:lvlJc w:val="left"/>
      <w:pPr>
        <w:ind w:left="120" w:leftChars="0" w:firstLine="0" w:firstLineChars="0"/>
      </w:pPr>
    </w:lvl>
  </w:abstractNum>
  <w:abstractNum w:abstractNumId="5">
    <w:nsid w:val="7F48F7FE"/>
    <w:multiLevelType w:val="singleLevel"/>
    <w:tmpl w:val="7F48F7FE"/>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kMzA0YmE3YTNlZTc4ZjQ0OTkyM2Q1N2Y3ODNkNWYifQ=="/>
  </w:docVars>
  <w:rsids>
    <w:rsidRoot w:val="00172A27"/>
    <w:rsid w:val="000C06E9"/>
    <w:rsid w:val="001253EC"/>
    <w:rsid w:val="00355520"/>
    <w:rsid w:val="00407E4F"/>
    <w:rsid w:val="00476D2C"/>
    <w:rsid w:val="006C6C3B"/>
    <w:rsid w:val="012D192E"/>
    <w:rsid w:val="021D4474"/>
    <w:rsid w:val="02374ECD"/>
    <w:rsid w:val="02CA2157"/>
    <w:rsid w:val="04250B85"/>
    <w:rsid w:val="043264D1"/>
    <w:rsid w:val="04DA2634"/>
    <w:rsid w:val="05A50F26"/>
    <w:rsid w:val="06D8396D"/>
    <w:rsid w:val="0772008C"/>
    <w:rsid w:val="087246E6"/>
    <w:rsid w:val="091458C9"/>
    <w:rsid w:val="0920417E"/>
    <w:rsid w:val="093A33FB"/>
    <w:rsid w:val="0985390F"/>
    <w:rsid w:val="09E86C30"/>
    <w:rsid w:val="0B102219"/>
    <w:rsid w:val="0B9218CB"/>
    <w:rsid w:val="0C1658A3"/>
    <w:rsid w:val="0D145A55"/>
    <w:rsid w:val="0D153DCE"/>
    <w:rsid w:val="0DBF7756"/>
    <w:rsid w:val="0E1273F0"/>
    <w:rsid w:val="0E397C69"/>
    <w:rsid w:val="0EAA0B9E"/>
    <w:rsid w:val="0F4608DE"/>
    <w:rsid w:val="0F4A4D5A"/>
    <w:rsid w:val="0FA052DB"/>
    <w:rsid w:val="0FD97A22"/>
    <w:rsid w:val="107505AF"/>
    <w:rsid w:val="11843E4A"/>
    <w:rsid w:val="11A86ADE"/>
    <w:rsid w:val="11BD2777"/>
    <w:rsid w:val="12331667"/>
    <w:rsid w:val="128524A3"/>
    <w:rsid w:val="1357527A"/>
    <w:rsid w:val="13E8632E"/>
    <w:rsid w:val="1407545A"/>
    <w:rsid w:val="15617813"/>
    <w:rsid w:val="157C3AA9"/>
    <w:rsid w:val="16443613"/>
    <w:rsid w:val="166D7DE6"/>
    <w:rsid w:val="16CA02BA"/>
    <w:rsid w:val="16CF50A0"/>
    <w:rsid w:val="17A737A2"/>
    <w:rsid w:val="183666BC"/>
    <w:rsid w:val="18431CCA"/>
    <w:rsid w:val="19E07B9E"/>
    <w:rsid w:val="1A0100C2"/>
    <w:rsid w:val="1A783251"/>
    <w:rsid w:val="1A992B7F"/>
    <w:rsid w:val="1A9C62C2"/>
    <w:rsid w:val="1ABA2A04"/>
    <w:rsid w:val="1B631FC1"/>
    <w:rsid w:val="1B937D4D"/>
    <w:rsid w:val="1BF07D69"/>
    <w:rsid w:val="1C5C06C8"/>
    <w:rsid w:val="1C5C6DE6"/>
    <w:rsid w:val="1C5D39E4"/>
    <w:rsid w:val="1D0D530F"/>
    <w:rsid w:val="1D7A1619"/>
    <w:rsid w:val="1D7F43D5"/>
    <w:rsid w:val="1E0B5098"/>
    <w:rsid w:val="1E376A6C"/>
    <w:rsid w:val="1E5D0E64"/>
    <w:rsid w:val="1EE967AF"/>
    <w:rsid w:val="1F0C2D27"/>
    <w:rsid w:val="1FA52AC5"/>
    <w:rsid w:val="208819EA"/>
    <w:rsid w:val="208F6FCB"/>
    <w:rsid w:val="20B11E55"/>
    <w:rsid w:val="20B80D38"/>
    <w:rsid w:val="217F1E79"/>
    <w:rsid w:val="21B955D4"/>
    <w:rsid w:val="21E6255C"/>
    <w:rsid w:val="21EA49E1"/>
    <w:rsid w:val="22757545"/>
    <w:rsid w:val="22C31850"/>
    <w:rsid w:val="23230A93"/>
    <w:rsid w:val="232C1419"/>
    <w:rsid w:val="23B434AD"/>
    <w:rsid w:val="241F4E97"/>
    <w:rsid w:val="242D3DAC"/>
    <w:rsid w:val="243D22B6"/>
    <w:rsid w:val="24EA172C"/>
    <w:rsid w:val="251E601C"/>
    <w:rsid w:val="25DE6369"/>
    <w:rsid w:val="25E021BE"/>
    <w:rsid w:val="261F7A02"/>
    <w:rsid w:val="26551EAD"/>
    <w:rsid w:val="26831256"/>
    <w:rsid w:val="26D12F2C"/>
    <w:rsid w:val="274E3691"/>
    <w:rsid w:val="27B94D7A"/>
    <w:rsid w:val="27E92795"/>
    <w:rsid w:val="28DD1B27"/>
    <w:rsid w:val="29A312B5"/>
    <w:rsid w:val="2A801A9F"/>
    <w:rsid w:val="2A9212BF"/>
    <w:rsid w:val="2B7B1472"/>
    <w:rsid w:val="2B953D0B"/>
    <w:rsid w:val="2BB30BDB"/>
    <w:rsid w:val="2C6C7414"/>
    <w:rsid w:val="2DD06B5F"/>
    <w:rsid w:val="2E794CCC"/>
    <w:rsid w:val="2EA735CE"/>
    <w:rsid w:val="2F191459"/>
    <w:rsid w:val="2F631386"/>
    <w:rsid w:val="2F733105"/>
    <w:rsid w:val="303A2DA3"/>
    <w:rsid w:val="30871592"/>
    <w:rsid w:val="30A623D6"/>
    <w:rsid w:val="316B6364"/>
    <w:rsid w:val="31BA29F1"/>
    <w:rsid w:val="32425689"/>
    <w:rsid w:val="3255074C"/>
    <w:rsid w:val="335145A0"/>
    <w:rsid w:val="336E626D"/>
    <w:rsid w:val="33AC7C5F"/>
    <w:rsid w:val="3440590C"/>
    <w:rsid w:val="35255330"/>
    <w:rsid w:val="35321666"/>
    <w:rsid w:val="356B02EA"/>
    <w:rsid w:val="35C37EE2"/>
    <w:rsid w:val="366B096D"/>
    <w:rsid w:val="36A67659"/>
    <w:rsid w:val="36D650DB"/>
    <w:rsid w:val="36EF212D"/>
    <w:rsid w:val="373D3A82"/>
    <w:rsid w:val="374F149C"/>
    <w:rsid w:val="384631B9"/>
    <w:rsid w:val="384C0632"/>
    <w:rsid w:val="38F458AF"/>
    <w:rsid w:val="399026EE"/>
    <w:rsid w:val="39B97DA6"/>
    <w:rsid w:val="3A8743AF"/>
    <w:rsid w:val="3B5D0F42"/>
    <w:rsid w:val="3C006E85"/>
    <w:rsid w:val="3C35526D"/>
    <w:rsid w:val="3D6F1679"/>
    <w:rsid w:val="3E281A97"/>
    <w:rsid w:val="3F701E24"/>
    <w:rsid w:val="40B35149"/>
    <w:rsid w:val="412D1CED"/>
    <w:rsid w:val="42EB6D0D"/>
    <w:rsid w:val="43445157"/>
    <w:rsid w:val="436E6FD6"/>
    <w:rsid w:val="43704B6D"/>
    <w:rsid w:val="454A6AFB"/>
    <w:rsid w:val="455B7EF9"/>
    <w:rsid w:val="45AF7E82"/>
    <w:rsid w:val="46041853"/>
    <w:rsid w:val="46354E24"/>
    <w:rsid w:val="465D0D72"/>
    <w:rsid w:val="46871BB3"/>
    <w:rsid w:val="469E3EA6"/>
    <w:rsid w:val="46B117E7"/>
    <w:rsid w:val="4746499E"/>
    <w:rsid w:val="476F220A"/>
    <w:rsid w:val="47A96462"/>
    <w:rsid w:val="47EB1DC8"/>
    <w:rsid w:val="483C0119"/>
    <w:rsid w:val="489C1BB5"/>
    <w:rsid w:val="491E58F5"/>
    <w:rsid w:val="493B2AA8"/>
    <w:rsid w:val="494F0AE7"/>
    <w:rsid w:val="4A05582D"/>
    <w:rsid w:val="4A4E62E6"/>
    <w:rsid w:val="4C1D13B6"/>
    <w:rsid w:val="4E081D84"/>
    <w:rsid w:val="4E422FEF"/>
    <w:rsid w:val="4E450055"/>
    <w:rsid w:val="4E7C47FB"/>
    <w:rsid w:val="4F3E2A3F"/>
    <w:rsid w:val="4FC75B3B"/>
    <w:rsid w:val="50CB573F"/>
    <w:rsid w:val="51737E2A"/>
    <w:rsid w:val="517C360A"/>
    <w:rsid w:val="51A75352"/>
    <w:rsid w:val="51A82CE7"/>
    <w:rsid w:val="52CA187D"/>
    <w:rsid w:val="53096EC0"/>
    <w:rsid w:val="531A5F0D"/>
    <w:rsid w:val="53547B35"/>
    <w:rsid w:val="539A3505"/>
    <w:rsid w:val="53D00DCC"/>
    <w:rsid w:val="540653BD"/>
    <w:rsid w:val="54D458C2"/>
    <w:rsid w:val="54F65DF0"/>
    <w:rsid w:val="55242D1B"/>
    <w:rsid w:val="564D3FAF"/>
    <w:rsid w:val="568B330F"/>
    <w:rsid w:val="573D553A"/>
    <w:rsid w:val="57AF6E22"/>
    <w:rsid w:val="57F53C96"/>
    <w:rsid w:val="57F650A8"/>
    <w:rsid w:val="580634F3"/>
    <w:rsid w:val="58234F89"/>
    <w:rsid w:val="585E574C"/>
    <w:rsid w:val="58E93363"/>
    <w:rsid w:val="58F564F2"/>
    <w:rsid w:val="598F7D34"/>
    <w:rsid w:val="59D70F1C"/>
    <w:rsid w:val="5A331DAC"/>
    <w:rsid w:val="5A7E6644"/>
    <w:rsid w:val="5B260D69"/>
    <w:rsid w:val="5B397DC7"/>
    <w:rsid w:val="5C6A624F"/>
    <w:rsid w:val="5C822A67"/>
    <w:rsid w:val="5CB06B20"/>
    <w:rsid w:val="5D4B5B48"/>
    <w:rsid w:val="5E3F47B9"/>
    <w:rsid w:val="5E6A6138"/>
    <w:rsid w:val="5F0E521F"/>
    <w:rsid w:val="5F236D5C"/>
    <w:rsid w:val="5FBA5893"/>
    <w:rsid w:val="60331DB3"/>
    <w:rsid w:val="616E7612"/>
    <w:rsid w:val="61E44DB2"/>
    <w:rsid w:val="62437189"/>
    <w:rsid w:val="62CC3C2E"/>
    <w:rsid w:val="62F72BCB"/>
    <w:rsid w:val="6313799F"/>
    <w:rsid w:val="638205B4"/>
    <w:rsid w:val="63861EB7"/>
    <w:rsid w:val="645314A0"/>
    <w:rsid w:val="64697191"/>
    <w:rsid w:val="65253266"/>
    <w:rsid w:val="65273979"/>
    <w:rsid w:val="66462BC1"/>
    <w:rsid w:val="668B20E5"/>
    <w:rsid w:val="66960A6D"/>
    <w:rsid w:val="68455306"/>
    <w:rsid w:val="68A73CDC"/>
    <w:rsid w:val="69183B11"/>
    <w:rsid w:val="69497FCF"/>
    <w:rsid w:val="69877CDD"/>
    <w:rsid w:val="69896EC6"/>
    <w:rsid w:val="69EC134D"/>
    <w:rsid w:val="6A1B0CB4"/>
    <w:rsid w:val="6AC205EB"/>
    <w:rsid w:val="6BB20A6C"/>
    <w:rsid w:val="6CB15252"/>
    <w:rsid w:val="6CED146C"/>
    <w:rsid w:val="6E083072"/>
    <w:rsid w:val="6E8203C7"/>
    <w:rsid w:val="6E934A90"/>
    <w:rsid w:val="6F9156F2"/>
    <w:rsid w:val="70976056"/>
    <w:rsid w:val="71AA3151"/>
    <w:rsid w:val="723169BD"/>
    <w:rsid w:val="7309225D"/>
    <w:rsid w:val="73612604"/>
    <w:rsid w:val="737224D2"/>
    <w:rsid w:val="73AB7C34"/>
    <w:rsid w:val="73B87E32"/>
    <w:rsid w:val="74A64E7F"/>
    <w:rsid w:val="753C12AA"/>
    <w:rsid w:val="75906326"/>
    <w:rsid w:val="75942613"/>
    <w:rsid w:val="76DC3D22"/>
    <w:rsid w:val="77010EA1"/>
    <w:rsid w:val="77614498"/>
    <w:rsid w:val="78166476"/>
    <w:rsid w:val="782B248C"/>
    <w:rsid w:val="782B700C"/>
    <w:rsid w:val="78DF45DC"/>
    <w:rsid w:val="7A044F55"/>
    <w:rsid w:val="7A3C2DAB"/>
    <w:rsid w:val="7AD33804"/>
    <w:rsid w:val="7B4F67F8"/>
    <w:rsid w:val="7B693DC4"/>
    <w:rsid w:val="7B8538EF"/>
    <w:rsid w:val="7BC62E99"/>
    <w:rsid w:val="7BE53FBA"/>
    <w:rsid w:val="7BFE5E77"/>
    <w:rsid w:val="7C7D287E"/>
    <w:rsid w:val="7CB7588A"/>
    <w:rsid w:val="7CC958AB"/>
    <w:rsid w:val="7CD217FF"/>
    <w:rsid w:val="7D2F2D01"/>
    <w:rsid w:val="7D6E7397"/>
    <w:rsid w:val="7DD3093B"/>
    <w:rsid w:val="7DF90E5A"/>
    <w:rsid w:val="7E040423"/>
    <w:rsid w:val="7E0A4AC4"/>
    <w:rsid w:val="7E6D49E0"/>
    <w:rsid w:val="7F0B7DB6"/>
    <w:rsid w:val="7F403CD1"/>
    <w:rsid w:val="7F5A07FA"/>
    <w:rsid w:val="7FBA724C"/>
    <w:rsid w:val="7FD505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240" w:lineRule="auto"/>
      <w:ind w:left="0" w:firstLine="500" w:firstLineChars="200"/>
      <w:jc w:val="both"/>
    </w:pPr>
    <w:rPr>
      <w:rFonts w:ascii="Times New Roman" w:hAnsi="Times New Roman" w:eastAsia="宋体" w:cs="Arial"/>
      <w:sz w:val="24"/>
    </w:rPr>
  </w:style>
  <w:style w:type="paragraph" w:styleId="2">
    <w:name w:val="heading 1"/>
    <w:basedOn w:val="1"/>
    <w:next w:val="1"/>
    <w:qFormat/>
    <w:uiPriority w:val="0"/>
    <w:pPr>
      <w:keepNext/>
      <w:keepLines/>
      <w:tabs>
        <w:tab w:val="left" w:pos="431"/>
      </w:tabs>
      <w:adjustRightInd w:val="0"/>
      <w:snapToGrid w:val="0"/>
      <w:spacing w:beforeLines="0" w:beforeAutospacing="0" w:afterLines="0" w:afterAutospacing="0" w:line="579" w:lineRule="auto"/>
      <w:ind w:left="0" w:leftChars="0" w:firstLine="431" w:firstLineChars="0"/>
      <w:jc w:val="both"/>
      <w:outlineLvl w:val="0"/>
    </w:pPr>
    <w:rPr>
      <w:rFonts w:ascii="Arial" w:hAnsi="Arial" w:eastAsia="黑体"/>
      <w:b/>
      <w:kern w:val="44"/>
      <w:sz w:val="32"/>
    </w:rPr>
  </w:style>
  <w:style w:type="paragraph" w:styleId="3">
    <w:name w:val="heading 2"/>
    <w:basedOn w:val="1"/>
    <w:next w:val="1"/>
    <w:link w:val="13"/>
    <w:unhideWhenUsed/>
    <w:qFormat/>
    <w:uiPriority w:val="9"/>
    <w:pPr>
      <w:keepNext/>
      <w:keepLines/>
      <w:tabs>
        <w:tab w:val="left" w:pos="578"/>
      </w:tabs>
      <w:adjustRightInd w:val="0"/>
      <w:snapToGrid w:val="0"/>
      <w:spacing w:line="360" w:lineRule="auto"/>
      <w:ind w:left="578" w:hanging="578" w:firstLineChars="0"/>
      <w:jc w:val="both"/>
      <w:outlineLvl w:val="1"/>
    </w:pPr>
    <w:rPr>
      <w:rFonts w:ascii="Arial" w:hAnsi="Arial"/>
      <w:b/>
      <w:bCs/>
      <w:sz w:val="28"/>
      <w:szCs w:val="28"/>
    </w:rPr>
  </w:style>
  <w:style w:type="paragraph" w:styleId="4">
    <w:name w:val="heading 3"/>
    <w:basedOn w:val="1"/>
    <w:next w:val="1"/>
    <w:link w:val="14"/>
    <w:unhideWhenUsed/>
    <w:qFormat/>
    <w:uiPriority w:val="0"/>
    <w:pPr>
      <w:keepNext/>
      <w:keepLines/>
      <w:adjustRightInd w:val="0"/>
      <w:snapToGrid w:val="0"/>
      <w:spacing w:beforeLines="0" w:beforeAutospacing="0" w:afterLines="0" w:afterAutospacing="0" w:line="360" w:lineRule="auto"/>
      <w:ind w:left="720" w:hanging="720" w:firstLineChars="0"/>
      <w:jc w:val="both"/>
      <w:outlineLvl w:val="2"/>
    </w:pPr>
    <w:rPr>
      <w:rFonts w:ascii="Arial" w:hAnsi="Arial"/>
      <w:b/>
      <w:sz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标题 2 Char"/>
    <w:link w:val="3"/>
    <w:qFormat/>
    <w:uiPriority w:val="9"/>
    <w:rPr>
      <w:rFonts w:ascii="Arial" w:hAnsi="Arial" w:eastAsia="宋体" w:cs="Arial"/>
      <w:b/>
      <w:bCs/>
      <w:sz w:val="28"/>
      <w:szCs w:val="28"/>
    </w:rPr>
  </w:style>
  <w:style w:type="character" w:customStyle="1" w:styleId="14">
    <w:name w:val="标题 3 Char"/>
    <w:link w:val="4"/>
    <w:qFormat/>
    <w:uiPriority w:val="0"/>
    <w:rPr>
      <w:rFonts w:ascii="Arial" w:hAnsi="Arial" w:eastAsia="宋体"/>
      <w:b/>
      <w:sz w:val="24"/>
    </w:rPr>
  </w:style>
  <w:style w:type="paragraph" w:customStyle="1" w:styleId="15">
    <w:name w:val="WPSOffice手动目录 1"/>
    <w:qFormat/>
    <w:uiPriority w:val="0"/>
    <w:pPr>
      <w:ind w:leftChars="0"/>
    </w:pPr>
    <w:rPr>
      <w:rFonts w:ascii="Calibri" w:hAnsi="Calibri" w:eastAsia="Calibri" w:cs="Arial"/>
      <w:sz w:val="20"/>
      <w:szCs w:val="20"/>
    </w:rPr>
  </w:style>
  <w:style w:type="paragraph" w:customStyle="1" w:styleId="16">
    <w:name w:val="WPSOffice手动目录 2"/>
    <w:qFormat/>
    <w:uiPriority w:val="0"/>
    <w:pPr>
      <w:ind w:leftChars="200"/>
    </w:pPr>
    <w:rPr>
      <w:rFonts w:ascii="Calibri" w:hAnsi="Calibri" w:eastAsia="Calibri" w:cs="Arial"/>
      <w:sz w:val="20"/>
      <w:szCs w:val="20"/>
    </w:rPr>
  </w:style>
  <w:style w:type="paragraph" w:customStyle="1" w:styleId="17">
    <w:name w:val="WPSOffice手动目录 3"/>
    <w:qFormat/>
    <w:uiPriority w:val="0"/>
    <w:pPr>
      <w:ind w:leftChars="400"/>
    </w:pPr>
    <w:rPr>
      <w:rFonts w:ascii="Calibri" w:hAnsi="Calibri" w:eastAsia="Calibri" w:cs="Arial"/>
      <w:sz w:val="20"/>
      <w:szCs w:val="20"/>
    </w:rPr>
  </w:style>
  <w:style w:type="paragraph" w:customStyle="1" w:styleId="18">
    <w:name w:val="图标"/>
    <w:basedOn w:val="1"/>
    <w:link w:val="19"/>
    <w:qFormat/>
    <w:uiPriority w:val="0"/>
    <w:pPr>
      <w:jc w:val="center"/>
    </w:pPr>
  </w:style>
  <w:style w:type="character" w:customStyle="1" w:styleId="19">
    <w:name w:val="图标 Char"/>
    <w:link w:val="18"/>
    <w:qFormat/>
    <w:uiPriority w:val="0"/>
  </w:style>
  <w:style w:type="character" w:customStyle="1" w:styleId="20">
    <w:name w:val="font41"/>
    <w:basedOn w:val="12"/>
    <w:qFormat/>
    <w:uiPriority w:val="0"/>
    <w:rPr>
      <w:rFonts w:hint="eastAsia" w:ascii="宋体" w:hAnsi="宋体" w:eastAsia="宋体" w:cs="宋体"/>
      <w:b/>
      <w:color w:val="000000"/>
      <w:sz w:val="32"/>
      <w:szCs w:val="32"/>
      <w:u w:val="none"/>
    </w:rPr>
  </w:style>
  <w:style w:type="character" w:customStyle="1" w:styleId="21">
    <w:name w:val="font11"/>
    <w:basedOn w:val="12"/>
    <w:qFormat/>
    <w:uiPriority w:val="0"/>
    <w:rPr>
      <w:rFonts w:hint="eastAsia" w:ascii="宋体" w:hAnsi="宋体" w:eastAsia="宋体" w:cs="宋体"/>
      <w:b/>
      <w:color w:val="FF0000"/>
      <w:sz w:val="32"/>
      <w:szCs w:val="32"/>
      <w:u w:val="none"/>
    </w:rPr>
  </w:style>
  <w:style w:type="character" w:customStyle="1" w:styleId="22">
    <w:name w:val="font21"/>
    <w:basedOn w:val="12"/>
    <w:qFormat/>
    <w:uiPriority w:val="0"/>
    <w:rPr>
      <w:rFonts w:hint="eastAsia" w:ascii="宋体" w:hAnsi="宋体" w:eastAsia="宋体" w:cs="宋体"/>
      <w:color w:val="000000"/>
      <w:sz w:val="32"/>
      <w:szCs w:val="32"/>
      <w:u w:val="none"/>
    </w:rPr>
  </w:style>
  <w:style w:type="character" w:customStyle="1" w:styleId="23">
    <w:name w:val="font01"/>
    <w:basedOn w:val="12"/>
    <w:qFormat/>
    <w:uiPriority w:val="0"/>
    <w:rPr>
      <w:rFonts w:hint="eastAsia" w:ascii="宋体" w:hAnsi="宋体" w:eastAsia="宋体" w:cs="宋体"/>
      <w:color w:val="FF0000"/>
      <w:sz w:val="32"/>
      <w:szCs w:val="32"/>
      <w:u w:val="none"/>
    </w:rPr>
  </w:style>
  <w:style w:type="paragraph" w:styleId="24">
    <w:name w:val="List Paragraph"/>
    <w:basedOn w:val="1"/>
    <w:qFormat/>
    <w:uiPriority w:val="34"/>
    <w:pPr>
      <w:ind w:firstLine="420" w:firstLineChars="200"/>
    </w:pPr>
  </w:style>
  <w:style w:type="paragraph" w:customStyle="1" w:styleId="25">
    <w:name w:val="Normal_8"/>
    <w:qFormat/>
    <w:uiPriority w:val="0"/>
    <w:pPr>
      <w:spacing w:before="120" w:after="240"/>
      <w:jc w:val="both"/>
    </w:pPr>
    <w:rPr>
      <w:rFonts w:ascii="Calibri" w:hAnsi="Calibri" w:eastAsia="Calibri" w:cs="Times New Roman"/>
      <w:kern w:val="0"/>
      <w:sz w:val="22"/>
      <w:szCs w:val="22"/>
      <w:lang w:val="en-US" w:eastAsia="en-US" w:bidi="ar-SA"/>
    </w:rPr>
  </w:style>
  <w:style w:type="paragraph" w:styleId="2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jpeg"/><Relationship Id="rId90" Type="http://schemas.openxmlformats.org/officeDocument/2006/relationships/image" Target="media/image78.png"/><Relationship Id="rId9" Type="http://schemas.openxmlformats.org/officeDocument/2006/relationships/oleObject" Target="embeddings/oleObject1.bin"/><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image" Target="media/image1.jpeg"/><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theme" Target="theme/theme1.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1.jpe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52"/>
    <customShpInfo spid="_x0000_s2053"/>
    <customShpInfo spid="_x0000_s205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12193</Words>
  <Characters>79799</Characters>
  <Lines>0</Lines>
  <Paragraphs>0</Paragraphs>
  <TotalTime>0</TotalTime>
  <ScaleCrop>false</ScaleCrop>
  <LinksUpToDate>false</LinksUpToDate>
  <CharactersWithSpaces>92640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2019-12-07T02:41:00Z</dcterms:created>
  <dc:creator>91943</dc:creator>
  <cp:lastModifiedBy>SNO</cp:lastModifiedBy>
  <dcterms:modified xsi:type="dcterms:W3CDTF">2022-12-12T10:03:27Z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F640717D9F2045DE92A0C56B31A65EAA</vt:lpwstr>
  </property>
</Properties>
</file>